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9A7FEB" w:rsidRDefault="00E35742" w:rsidP="00B77C3B">
      <w:pPr>
        <w:pStyle w:val="2"/>
        <w:ind w:right="0"/>
        <w:contextualSpacing/>
        <w:rPr>
          <w:sz w:val="10"/>
          <w:szCs w:val="10"/>
        </w:rPr>
      </w:pP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РОССИЙСКАЯ ФЕДЕРАЦИЯ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РОСТОВСКАЯ ОБЛАСТЬ</w:t>
      </w:r>
    </w:p>
    <w:p w:rsidR="00E35742" w:rsidRPr="009A7FEB" w:rsidRDefault="00E35742" w:rsidP="00B77C3B">
      <w:pPr>
        <w:pStyle w:val="21"/>
        <w:contextualSpacing/>
        <w:jc w:val="center"/>
        <w:rPr>
          <w:szCs w:val="28"/>
        </w:rPr>
      </w:pPr>
      <w:r w:rsidRPr="009A7FEB">
        <w:rPr>
          <w:szCs w:val="28"/>
        </w:rPr>
        <w:t>МУНИЦИПАЛЬНОЕ ОБРАЗОВАНИЕ «МИЛЛЕРОВСКОЕ ГОРОДСКОЕ ПОСЕЛЕНИЕ»</w:t>
      </w:r>
    </w:p>
    <w:p w:rsidR="00E35742" w:rsidRPr="009A7FEB" w:rsidRDefault="00E35742" w:rsidP="00B77C3B">
      <w:pPr>
        <w:pStyle w:val="21"/>
        <w:contextualSpacing/>
        <w:jc w:val="center"/>
        <w:rPr>
          <w:sz w:val="10"/>
          <w:szCs w:val="10"/>
        </w:rPr>
      </w:pPr>
      <w:r w:rsidRPr="009A7FEB">
        <w:rPr>
          <w:noProof/>
        </w:rPr>
        <w:drawing>
          <wp:inline distT="0" distB="0" distL="0" distR="0" wp14:anchorId="7BB2FED1" wp14:editId="1CE692BC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9A7FEB" w:rsidRDefault="00E35742" w:rsidP="00B77C3B">
      <w:pPr>
        <w:pStyle w:val="3"/>
        <w:contextualSpacing/>
        <w:rPr>
          <w:b w:val="0"/>
          <w:spacing w:val="0"/>
          <w:szCs w:val="44"/>
        </w:rPr>
      </w:pPr>
      <w:r w:rsidRPr="009A7FEB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9A7FEB" w:rsidRDefault="00E35742" w:rsidP="00B77C3B">
      <w:pPr>
        <w:contextualSpacing/>
        <w:jc w:val="center"/>
        <w:rPr>
          <w:spacing w:val="20"/>
          <w:sz w:val="20"/>
        </w:rPr>
      </w:pPr>
    </w:p>
    <w:p w:rsidR="00E35742" w:rsidRPr="009A7FEB" w:rsidRDefault="00E35742" w:rsidP="00B77C3B">
      <w:pPr>
        <w:pStyle w:val="1"/>
        <w:spacing w:line="240" w:lineRule="auto"/>
        <w:contextualSpacing/>
        <w:rPr>
          <w:rFonts w:ascii="Times New Roman" w:hAnsi="Times New Roman"/>
          <w:b w:val="0"/>
          <w:spacing w:val="0"/>
          <w:sz w:val="36"/>
          <w:szCs w:val="36"/>
        </w:rPr>
      </w:pPr>
      <w:r w:rsidRPr="009A7FEB"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9A7FEB" w:rsidRDefault="00E35742" w:rsidP="00B77C3B">
      <w:pPr>
        <w:contextualSpacing/>
        <w:jc w:val="center"/>
        <w:rPr>
          <w:spacing w:val="38"/>
          <w:sz w:val="20"/>
        </w:rPr>
      </w:pPr>
    </w:p>
    <w:p w:rsidR="00E35742" w:rsidRPr="009A7FEB" w:rsidRDefault="00E35742" w:rsidP="00B77C3B">
      <w:pPr>
        <w:contextualSpacing/>
        <w:rPr>
          <w:szCs w:val="28"/>
        </w:rPr>
      </w:pPr>
      <w:r w:rsidRPr="009A7FEB">
        <w:rPr>
          <w:szCs w:val="28"/>
        </w:rPr>
        <w:t xml:space="preserve">от </w:t>
      </w:r>
      <w:r w:rsidR="008B7317">
        <w:rPr>
          <w:szCs w:val="28"/>
        </w:rPr>
        <w:t>25.04.</w:t>
      </w:r>
      <w:r w:rsidR="003D060A" w:rsidRPr="009A7FEB">
        <w:rPr>
          <w:szCs w:val="28"/>
        </w:rPr>
        <w:t>202</w:t>
      </w:r>
      <w:r w:rsidR="000614D0">
        <w:rPr>
          <w:szCs w:val="28"/>
        </w:rPr>
        <w:t>2</w:t>
      </w:r>
      <w:r w:rsidR="008B7B88" w:rsidRPr="009A7FEB">
        <w:rPr>
          <w:szCs w:val="28"/>
        </w:rPr>
        <w:t xml:space="preserve">г.                   </w:t>
      </w:r>
      <w:r w:rsidR="008B7317">
        <w:rPr>
          <w:szCs w:val="28"/>
        </w:rPr>
        <w:t xml:space="preserve">          </w:t>
      </w:r>
      <w:r w:rsidR="008427EA" w:rsidRPr="009A7FEB">
        <w:rPr>
          <w:szCs w:val="28"/>
        </w:rPr>
        <w:t xml:space="preserve"> </w:t>
      </w:r>
      <w:r w:rsidR="008B7317">
        <w:rPr>
          <w:szCs w:val="28"/>
        </w:rPr>
        <w:t xml:space="preserve"> </w:t>
      </w:r>
      <w:r w:rsidRPr="009A7FEB">
        <w:rPr>
          <w:szCs w:val="28"/>
        </w:rPr>
        <w:t>№</w:t>
      </w:r>
      <w:r w:rsidR="003D060A" w:rsidRPr="009A7FEB">
        <w:rPr>
          <w:szCs w:val="28"/>
        </w:rPr>
        <w:t xml:space="preserve"> </w:t>
      </w:r>
      <w:r w:rsidR="008B7317">
        <w:rPr>
          <w:szCs w:val="28"/>
        </w:rPr>
        <w:t>171</w:t>
      </w:r>
    </w:p>
    <w:p w:rsidR="00E35742" w:rsidRPr="009A7FEB" w:rsidRDefault="00E35742" w:rsidP="00B77C3B">
      <w:pPr>
        <w:contextualSpacing/>
        <w:jc w:val="center"/>
        <w:rPr>
          <w:sz w:val="16"/>
          <w:szCs w:val="16"/>
        </w:rPr>
      </w:pPr>
    </w:p>
    <w:p w:rsidR="00E35742" w:rsidRDefault="0092151F" w:rsidP="0092151F">
      <w:pPr>
        <w:tabs>
          <w:tab w:val="left" w:pos="3828"/>
        </w:tabs>
        <w:ind w:left="3540"/>
        <w:contextualSpacing/>
        <w:rPr>
          <w:szCs w:val="28"/>
        </w:rPr>
      </w:pPr>
      <w:r w:rsidRPr="009A7FEB">
        <w:rPr>
          <w:szCs w:val="28"/>
        </w:rPr>
        <w:t xml:space="preserve">     </w:t>
      </w:r>
      <w:r w:rsidR="004051F4" w:rsidRPr="009A7FEB">
        <w:rPr>
          <w:szCs w:val="28"/>
        </w:rPr>
        <w:t xml:space="preserve"> </w:t>
      </w:r>
      <w:r w:rsidR="00E35742" w:rsidRPr="009A7FEB">
        <w:rPr>
          <w:szCs w:val="28"/>
        </w:rPr>
        <w:t>г. Миллерово</w:t>
      </w:r>
    </w:p>
    <w:p w:rsidR="00131EC3" w:rsidRPr="009A7FEB" w:rsidRDefault="00131EC3" w:rsidP="0092151F">
      <w:pPr>
        <w:tabs>
          <w:tab w:val="left" w:pos="3828"/>
        </w:tabs>
        <w:ind w:left="3540"/>
        <w:contextualSpacing/>
        <w:rPr>
          <w:szCs w:val="28"/>
        </w:rPr>
      </w:pPr>
    </w:p>
    <w:p w:rsidR="00E35742" w:rsidRPr="009A7FEB" w:rsidRDefault="00E35742" w:rsidP="00B77C3B">
      <w:pPr>
        <w:contextualSpacing/>
        <w:jc w:val="both"/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4051F4" w:rsidRPr="009A7FEB" w:rsidTr="00A040D7">
        <w:trPr>
          <w:trHeight w:val="217"/>
        </w:trPr>
        <w:tc>
          <w:tcPr>
            <w:tcW w:w="5815" w:type="dxa"/>
          </w:tcPr>
          <w:p w:rsidR="00131EC3" w:rsidRPr="00131EC3" w:rsidRDefault="00B26338" w:rsidP="00131EC3">
            <w:pPr>
              <w:spacing w:line="340" w:lineRule="exact"/>
              <w:contextualSpacing/>
              <w:rPr>
                <w:color w:val="000000"/>
                <w:szCs w:val="28"/>
              </w:rPr>
            </w:pPr>
            <w:r w:rsidRPr="00131EC3">
              <w:rPr>
                <w:bCs/>
                <w:szCs w:val="28"/>
              </w:rPr>
              <w:t xml:space="preserve">Об утверждении </w:t>
            </w:r>
            <w:bookmarkStart w:id="0" w:name="_Hlk87436565"/>
            <w:bookmarkStart w:id="1" w:name="_Hlk87436822"/>
            <w:r w:rsidRPr="00131EC3">
              <w:rPr>
                <w:bCs/>
                <w:szCs w:val="28"/>
              </w:rPr>
              <w:t xml:space="preserve">формы проверочного </w:t>
            </w:r>
            <w:r w:rsidR="00131EC3">
              <w:rPr>
                <w:bCs/>
                <w:szCs w:val="28"/>
              </w:rPr>
              <w:t xml:space="preserve">                </w:t>
            </w:r>
            <w:r w:rsidRPr="00131EC3">
              <w:rPr>
                <w:bCs/>
                <w:szCs w:val="28"/>
              </w:rPr>
              <w:t xml:space="preserve">листа (списка контрольных вопросов), применяемого при осуществлении </w:t>
            </w:r>
            <w:bookmarkEnd w:id="0"/>
            <w:bookmarkEnd w:id="1"/>
            <w:r w:rsidR="00131EC3" w:rsidRPr="00131EC3">
              <w:rPr>
                <w:bCs/>
                <w:szCs w:val="28"/>
              </w:rPr>
              <w:t xml:space="preserve">муниципального </w:t>
            </w:r>
            <w:r w:rsidR="00131EC3" w:rsidRPr="00131EC3">
              <w:rPr>
                <w:color w:val="000000"/>
                <w:szCs w:val="28"/>
              </w:rPr>
              <w:t>лесного контроля в</w:t>
            </w:r>
          </w:p>
          <w:p w:rsidR="00131EC3" w:rsidRPr="00131EC3" w:rsidRDefault="00131EC3" w:rsidP="00131EC3">
            <w:pPr>
              <w:spacing w:line="340" w:lineRule="exact"/>
              <w:contextualSpacing/>
              <w:rPr>
                <w:szCs w:val="28"/>
              </w:rPr>
            </w:pPr>
            <w:r w:rsidRPr="00131EC3">
              <w:rPr>
                <w:color w:val="000000"/>
                <w:szCs w:val="28"/>
              </w:rPr>
              <w:t xml:space="preserve">границах </w:t>
            </w:r>
            <w:r w:rsidRPr="00131EC3">
              <w:rPr>
                <w:szCs w:val="28"/>
              </w:rPr>
              <w:t>муниципального образования</w:t>
            </w:r>
          </w:p>
          <w:p w:rsidR="00574E10" w:rsidRPr="00131EC3" w:rsidRDefault="00131EC3" w:rsidP="00131EC3">
            <w:pPr>
              <w:spacing w:line="340" w:lineRule="exact"/>
              <w:contextualSpacing/>
              <w:rPr>
                <w:szCs w:val="28"/>
              </w:rPr>
            </w:pPr>
            <w:r w:rsidRPr="00131EC3">
              <w:rPr>
                <w:szCs w:val="28"/>
              </w:rPr>
              <w:t>«Миллеровское городское поселение»</w:t>
            </w:r>
          </w:p>
          <w:p w:rsidR="004051F4" w:rsidRPr="009A7FEB" w:rsidRDefault="004051F4" w:rsidP="00131EC3">
            <w:pPr>
              <w:spacing w:line="340" w:lineRule="exact"/>
              <w:contextualSpacing/>
              <w:jc w:val="both"/>
            </w:pPr>
          </w:p>
        </w:tc>
      </w:tr>
    </w:tbl>
    <w:p w:rsidR="00B45FD7" w:rsidRPr="009A7FEB" w:rsidRDefault="00B45FD7" w:rsidP="00131EC3">
      <w:pPr>
        <w:pStyle w:val="a8"/>
        <w:spacing w:after="0" w:line="340" w:lineRule="exact"/>
        <w:contextualSpacing/>
        <w:rPr>
          <w:sz w:val="10"/>
          <w:szCs w:val="10"/>
        </w:rPr>
      </w:pPr>
    </w:p>
    <w:p w:rsidR="00B45FD7" w:rsidRPr="009A7FEB" w:rsidRDefault="00B45FD7" w:rsidP="00131EC3">
      <w:pPr>
        <w:pStyle w:val="a8"/>
        <w:spacing w:after="0" w:line="340" w:lineRule="exact"/>
        <w:contextualSpacing/>
        <w:jc w:val="both"/>
      </w:pPr>
      <w:r w:rsidRPr="009A7FEB">
        <w:t xml:space="preserve">      </w:t>
      </w:r>
      <w:r w:rsidR="00574E10" w:rsidRPr="009A7FEB">
        <w:rPr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574E10" w:rsidRPr="009A7FEB">
        <w:rPr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2" w:name="_Hlk87860463"/>
      <w:r w:rsidR="003F319A">
        <w:rPr>
          <w:szCs w:val="28"/>
          <w:shd w:val="clear" w:color="auto" w:fill="FFFFFF"/>
        </w:rPr>
        <w:t xml:space="preserve"> </w:t>
      </w:r>
      <w:r w:rsidR="00574E10" w:rsidRPr="009A7FEB">
        <w:rPr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 w:rsidR="00574E10" w:rsidRPr="009A7FEB">
        <w:rPr>
          <w:szCs w:val="28"/>
          <w:shd w:val="clear" w:color="auto" w:fill="FFFFFF"/>
        </w:rPr>
        <w:t>,</w:t>
      </w:r>
      <w:r w:rsidR="00574E10" w:rsidRPr="009A7FEB">
        <w:rPr>
          <w:szCs w:val="28"/>
        </w:rPr>
        <w:t xml:space="preserve"> </w:t>
      </w:r>
      <w:r w:rsidR="00574E10" w:rsidRPr="003F319A">
        <w:rPr>
          <w:spacing w:val="-10"/>
          <w:szCs w:val="28"/>
        </w:rPr>
        <w:t xml:space="preserve">Федеральным </w:t>
      </w:r>
      <w:hyperlink r:id="rId9" w:history="1">
        <w:r w:rsidR="00574E10" w:rsidRPr="003F319A">
          <w:rPr>
            <w:rStyle w:val="af5"/>
            <w:color w:val="auto"/>
            <w:spacing w:val="-10"/>
            <w:szCs w:val="28"/>
            <w:u w:val="none"/>
          </w:rPr>
          <w:t>законом</w:t>
        </w:r>
      </w:hyperlink>
      <w:r w:rsidR="00574E10" w:rsidRPr="009A7FEB">
        <w:rPr>
          <w:spacing w:val="-10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131EC3">
        <w:rPr>
          <w:spacing w:val="-10"/>
          <w:szCs w:val="28"/>
        </w:rPr>
        <w:t>,</w:t>
      </w:r>
      <w:r w:rsidR="00131EC3" w:rsidRPr="00131EC3">
        <w:rPr>
          <w:szCs w:val="28"/>
        </w:rPr>
        <w:t xml:space="preserve"> </w:t>
      </w:r>
      <w:r w:rsidR="00131EC3" w:rsidRPr="003B3376">
        <w:rPr>
          <w:szCs w:val="28"/>
        </w:rPr>
        <w:t>решением Собрания депутатов Миллеровского городского поселения от 18.02.2022 № 43 «Об утверждении П</w:t>
      </w:r>
      <w:r w:rsidR="00131EC3">
        <w:rPr>
          <w:szCs w:val="28"/>
        </w:rPr>
        <w:t>о</w:t>
      </w:r>
      <w:r w:rsidR="00131EC3" w:rsidRPr="003B3376">
        <w:rPr>
          <w:szCs w:val="28"/>
        </w:rPr>
        <w:t xml:space="preserve">ложения </w:t>
      </w:r>
      <w:r w:rsidR="00131EC3" w:rsidRPr="003B3376">
        <w:rPr>
          <w:bCs/>
          <w:szCs w:val="28"/>
        </w:rPr>
        <w:t xml:space="preserve">о муниципальном </w:t>
      </w:r>
      <w:r w:rsidR="00131EC3" w:rsidRPr="003B3376">
        <w:rPr>
          <w:color w:val="000000"/>
          <w:szCs w:val="28"/>
        </w:rPr>
        <w:t>лесном контрол</w:t>
      </w:r>
      <w:r w:rsidR="00131EC3" w:rsidRPr="003B3376">
        <w:rPr>
          <w:szCs w:val="28"/>
        </w:rPr>
        <w:t>е</w:t>
      </w:r>
      <w:r w:rsidR="00131EC3" w:rsidRPr="003B3376">
        <w:rPr>
          <w:color w:val="000000"/>
          <w:szCs w:val="28"/>
        </w:rPr>
        <w:t xml:space="preserve"> в границах</w:t>
      </w:r>
      <w:r w:rsidR="00131EC3" w:rsidRPr="003B3376">
        <w:rPr>
          <w:szCs w:val="28"/>
        </w:rPr>
        <w:t xml:space="preserve"> муниципального образования «Миллеровское городское поселение»</w:t>
      </w:r>
      <w:r w:rsidR="00574E10" w:rsidRPr="009A7FEB">
        <w:rPr>
          <w:szCs w:val="28"/>
        </w:rPr>
        <w:t>, Уставом муниципального образования «Миллеровское городское поселение»</w:t>
      </w:r>
      <w:r w:rsidR="003F319A">
        <w:rPr>
          <w:szCs w:val="28"/>
        </w:rPr>
        <w:t>,</w:t>
      </w:r>
      <w:r w:rsidR="00A040D7" w:rsidRPr="009A7FEB">
        <w:rPr>
          <w:szCs w:val="28"/>
        </w:rPr>
        <w:t xml:space="preserve"> </w:t>
      </w:r>
      <w:r w:rsidR="00667292" w:rsidRPr="009A7FEB">
        <w:rPr>
          <w:szCs w:val="28"/>
        </w:rPr>
        <w:t>Администрация Миллеровского городского поселения</w:t>
      </w:r>
    </w:p>
    <w:p w:rsidR="004051F4" w:rsidRPr="009A7FEB" w:rsidRDefault="004051F4" w:rsidP="00131EC3">
      <w:pPr>
        <w:pStyle w:val="a3"/>
        <w:spacing w:line="340" w:lineRule="exact"/>
        <w:ind w:firstLine="0"/>
        <w:contextualSpacing/>
        <w:rPr>
          <w:sz w:val="16"/>
          <w:szCs w:val="16"/>
        </w:rPr>
      </w:pPr>
    </w:p>
    <w:p w:rsidR="00E35742" w:rsidRPr="009A7FEB" w:rsidRDefault="00E35742" w:rsidP="00131EC3">
      <w:pPr>
        <w:pStyle w:val="a3"/>
        <w:spacing w:line="340" w:lineRule="exact"/>
        <w:ind w:firstLine="0"/>
        <w:contextualSpacing/>
        <w:jc w:val="center"/>
      </w:pPr>
      <w:r w:rsidRPr="009A7FEB">
        <w:t>ПОСТАНОВЛЯЕТ:</w:t>
      </w:r>
    </w:p>
    <w:p w:rsidR="00E35742" w:rsidRPr="009A7FEB" w:rsidRDefault="00E35742" w:rsidP="00131EC3">
      <w:pPr>
        <w:pStyle w:val="a3"/>
        <w:spacing w:line="340" w:lineRule="exact"/>
        <w:ind w:firstLine="0"/>
        <w:contextualSpacing/>
        <w:rPr>
          <w:sz w:val="16"/>
          <w:szCs w:val="16"/>
        </w:rPr>
      </w:pPr>
    </w:p>
    <w:p w:rsidR="00574E10" w:rsidRPr="00131EC3" w:rsidRDefault="00574E10" w:rsidP="00131EC3">
      <w:pPr>
        <w:pStyle w:val="af6"/>
        <w:numPr>
          <w:ilvl w:val="0"/>
          <w:numId w:val="1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131EC3">
        <w:rPr>
          <w:sz w:val="28"/>
          <w:szCs w:val="28"/>
        </w:rPr>
        <w:t xml:space="preserve">Утвердить </w:t>
      </w:r>
      <w:bookmarkStart w:id="3" w:name="_Hlk82421551"/>
      <w:r w:rsidRPr="00131EC3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3"/>
      <w:r w:rsidR="00131EC3" w:rsidRPr="00131EC3">
        <w:rPr>
          <w:bCs/>
          <w:sz w:val="28"/>
          <w:szCs w:val="28"/>
        </w:rPr>
        <w:t xml:space="preserve">муниципального </w:t>
      </w:r>
      <w:r w:rsidR="00131EC3" w:rsidRPr="00131EC3">
        <w:rPr>
          <w:color w:val="000000"/>
          <w:sz w:val="28"/>
          <w:szCs w:val="28"/>
        </w:rPr>
        <w:t xml:space="preserve">лесного контроля в границах </w:t>
      </w:r>
      <w:r w:rsidR="00131EC3" w:rsidRPr="00131EC3">
        <w:rPr>
          <w:sz w:val="28"/>
          <w:szCs w:val="28"/>
        </w:rPr>
        <w:t>муниципального образования «Миллеровское городское поселение»</w:t>
      </w:r>
      <w:r w:rsidRPr="00131EC3">
        <w:rPr>
          <w:sz w:val="28"/>
          <w:szCs w:val="28"/>
        </w:rPr>
        <w:t>,</w:t>
      </w:r>
      <w:r w:rsidRPr="00131EC3">
        <w:rPr>
          <w:i/>
          <w:iCs/>
          <w:sz w:val="28"/>
          <w:szCs w:val="28"/>
        </w:rPr>
        <w:t xml:space="preserve"> </w:t>
      </w:r>
      <w:r w:rsidRPr="00131EC3">
        <w:rPr>
          <w:sz w:val="28"/>
          <w:szCs w:val="28"/>
        </w:rPr>
        <w:t>согласно приложению к настоящему постановлению.</w:t>
      </w:r>
    </w:p>
    <w:p w:rsidR="00574E10" w:rsidRPr="009A7FEB" w:rsidRDefault="00574E10" w:rsidP="00B07769">
      <w:pPr>
        <w:pStyle w:val="af6"/>
        <w:numPr>
          <w:ilvl w:val="0"/>
          <w:numId w:val="1"/>
        </w:numPr>
        <w:tabs>
          <w:tab w:val="left" w:pos="993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lastRenderedPageBreak/>
        <w:t>Опубликовать настоящее постановление и разместить его на официальном сайте Администрации Миллеровского городского поселения.</w:t>
      </w:r>
    </w:p>
    <w:p w:rsidR="00E35742" w:rsidRPr="009A7FEB" w:rsidRDefault="00FC7878" w:rsidP="00131EC3">
      <w:pPr>
        <w:spacing w:line="340" w:lineRule="exact"/>
        <w:ind w:firstLine="567"/>
        <w:contextualSpacing/>
        <w:jc w:val="both"/>
        <w:rPr>
          <w:szCs w:val="28"/>
        </w:rPr>
      </w:pPr>
      <w:r w:rsidRPr="009A7FEB">
        <w:t xml:space="preserve">  </w:t>
      </w:r>
      <w:r w:rsidR="00A040D7" w:rsidRPr="009A7FEB">
        <w:t>3</w:t>
      </w:r>
      <w:r w:rsidR="00B45FD7" w:rsidRPr="009A7FEB">
        <w:t xml:space="preserve">. Контроль за </w:t>
      </w:r>
      <w:r w:rsidRPr="009A7FEB">
        <w:t>исполнением</w:t>
      </w:r>
      <w:r w:rsidR="00B45FD7" w:rsidRPr="009A7FEB">
        <w:t xml:space="preserve"> данного постановления оставляю за собой.</w:t>
      </w:r>
    </w:p>
    <w:p w:rsidR="00DE5F8C" w:rsidRPr="009A7FEB" w:rsidRDefault="00DE5F8C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E5F8C" w:rsidRPr="009A7FEB" w:rsidRDefault="00DE5F8C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A41FAE" w:rsidRPr="009A7FEB" w:rsidRDefault="00E35742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E35742" w:rsidRPr="009A7FEB" w:rsidRDefault="00E35742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Миллеровского </w:t>
      </w:r>
    </w:p>
    <w:p w:rsidR="006D22F1" w:rsidRPr="009A7FEB" w:rsidRDefault="00E35742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городского поселения               </w:t>
      </w:r>
      <w:r w:rsidRPr="009A7FEB">
        <w:rPr>
          <w:rFonts w:ascii="Times New Roman" w:hAnsi="Times New Roman" w:cs="Times New Roman"/>
          <w:szCs w:val="28"/>
        </w:rPr>
        <w:tab/>
      </w:r>
      <w:r w:rsidRPr="009A7FEB">
        <w:rPr>
          <w:rFonts w:ascii="Times New Roman" w:hAnsi="Times New Roman" w:cs="Times New Roman"/>
          <w:szCs w:val="28"/>
        </w:rPr>
        <w:tab/>
      </w:r>
      <w:r w:rsidR="00A41FAE" w:rsidRPr="009A7FEB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92151F" w:rsidRPr="009A7FEB">
        <w:rPr>
          <w:rFonts w:ascii="Times New Roman" w:hAnsi="Times New Roman" w:cs="Times New Roman"/>
          <w:szCs w:val="28"/>
        </w:rPr>
        <w:t xml:space="preserve">        </w:t>
      </w:r>
      <w:r w:rsidR="00A41FAE" w:rsidRPr="009A7FEB">
        <w:rPr>
          <w:rFonts w:ascii="Times New Roman" w:hAnsi="Times New Roman" w:cs="Times New Roman"/>
          <w:szCs w:val="28"/>
        </w:rPr>
        <w:t>В.В. Зинченко</w:t>
      </w:r>
    </w:p>
    <w:p w:rsidR="00DE5F8C" w:rsidRPr="009A7FEB" w:rsidRDefault="00DE5F8C" w:rsidP="00131EC3">
      <w:pPr>
        <w:pStyle w:val="ConsNormal"/>
        <w:widowControl/>
        <w:tabs>
          <w:tab w:val="left" w:pos="4320"/>
          <w:tab w:val="center" w:pos="4875"/>
        </w:tabs>
        <w:spacing w:line="34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1134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D92008" w:rsidRDefault="00D92008" w:rsidP="00B77C3B">
      <w:pPr>
        <w:widowControl w:val="0"/>
        <w:ind w:left="6237"/>
        <w:contextualSpacing/>
        <w:jc w:val="center"/>
        <w:rPr>
          <w:szCs w:val="28"/>
        </w:rPr>
      </w:pPr>
    </w:p>
    <w:p w:rsidR="00D92008" w:rsidRPr="009A7FEB" w:rsidRDefault="00D92008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9A7FEB" w:rsidRPr="009A7FEB" w:rsidTr="00B77C3B">
        <w:tc>
          <w:tcPr>
            <w:tcW w:w="5670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3793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Приложение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к постановлению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Администрации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Миллеровского городского поселения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от</w:t>
            </w:r>
            <w:r w:rsidR="008B7317">
              <w:rPr>
                <w:szCs w:val="28"/>
              </w:rPr>
              <w:t xml:space="preserve"> 25.04.</w:t>
            </w:r>
            <w:r w:rsidRPr="009A7FEB">
              <w:rPr>
                <w:szCs w:val="28"/>
              </w:rPr>
              <w:t>2022 №</w:t>
            </w:r>
            <w:r w:rsidR="008B7317">
              <w:rPr>
                <w:szCs w:val="28"/>
              </w:rPr>
              <w:t>171</w:t>
            </w:r>
            <w:bookmarkStart w:id="4" w:name="_GoBack"/>
            <w:bookmarkEnd w:id="4"/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</w:tr>
    </w:tbl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B07769" w:rsidRDefault="00B77C3B" w:rsidP="00B77C3B">
      <w:pPr>
        <w:contextualSpacing/>
        <w:jc w:val="center"/>
        <w:rPr>
          <w:bCs/>
          <w:szCs w:val="28"/>
        </w:rPr>
      </w:pPr>
      <w:r w:rsidRPr="00B07769">
        <w:rPr>
          <w:bCs/>
          <w:szCs w:val="28"/>
        </w:rPr>
        <w:t>ФОРМА</w:t>
      </w:r>
    </w:p>
    <w:p w:rsidR="00131EC3" w:rsidRPr="00B07769" w:rsidRDefault="00B77C3B" w:rsidP="00131EC3">
      <w:pPr>
        <w:contextualSpacing/>
        <w:jc w:val="center"/>
        <w:rPr>
          <w:color w:val="000000"/>
          <w:szCs w:val="28"/>
        </w:rPr>
      </w:pPr>
      <w:r w:rsidRPr="00B07769">
        <w:rPr>
          <w:bCs/>
          <w:szCs w:val="28"/>
        </w:rPr>
        <w:t xml:space="preserve">проверочного листа (списка контрольных вопросов), применяемого </w:t>
      </w:r>
      <w:r w:rsidR="00131EC3" w:rsidRPr="00B07769">
        <w:rPr>
          <w:bCs/>
          <w:szCs w:val="28"/>
        </w:rPr>
        <w:t xml:space="preserve">                       </w:t>
      </w:r>
      <w:r w:rsidRPr="00B07769">
        <w:rPr>
          <w:bCs/>
          <w:szCs w:val="28"/>
        </w:rPr>
        <w:t xml:space="preserve">при осуществлении </w:t>
      </w:r>
      <w:r w:rsidR="00131EC3" w:rsidRPr="00B07769">
        <w:rPr>
          <w:bCs/>
          <w:szCs w:val="28"/>
        </w:rPr>
        <w:t xml:space="preserve">муниципального </w:t>
      </w:r>
      <w:r w:rsidR="00131EC3" w:rsidRPr="00B07769">
        <w:rPr>
          <w:color w:val="000000"/>
          <w:szCs w:val="28"/>
        </w:rPr>
        <w:t>лесного контроля в границах</w:t>
      </w:r>
    </w:p>
    <w:p w:rsidR="00B77C3B" w:rsidRPr="00B07769" w:rsidRDefault="00131EC3" w:rsidP="00131EC3">
      <w:pPr>
        <w:contextualSpacing/>
        <w:jc w:val="center"/>
        <w:rPr>
          <w:szCs w:val="28"/>
        </w:rPr>
      </w:pPr>
      <w:r w:rsidRPr="00B07769">
        <w:rPr>
          <w:szCs w:val="28"/>
        </w:rPr>
        <w:t>муниципального образования «Миллеровское городское поселение»</w:t>
      </w:r>
      <w:r w:rsidR="00B77C3B" w:rsidRPr="00B07769">
        <w:rPr>
          <w:bCs/>
          <w:szCs w:val="28"/>
        </w:rPr>
        <w:br/>
      </w: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559"/>
      </w:tblGrid>
      <w:tr w:rsidR="009A7FEB" w:rsidRPr="009A7FEB" w:rsidTr="00131EC3">
        <w:trPr>
          <w:trHeight w:val="2347"/>
        </w:trPr>
        <w:tc>
          <w:tcPr>
            <w:tcW w:w="4678" w:type="dxa"/>
          </w:tcPr>
          <w:p w:rsidR="00B77C3B" w:rsidRPr="009A7FEB" w:rsidRDefault="00B77C3B" w:rsidP="00EA7B32">
            <w:pPr>
              <w:shd w:val="clear" w:color="auto" w:fill="FFFFFF"/>
              <w:contextualSpacing/>
              <w:jc w:val="both"/>
            </w:pPr>
            <w:r w:rsidRPr="009A7FEB">
              <w:rPr>
                <w:rFonts w:ascii="YS Text" w:hAnsi="YS Text"/>
                <w:sz w:val="23"/>
                <w:szCs w:val="23"/>
              </w:rPr>
      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               28 апреля 2015 г. </w:t>
            </w:r>
            <w:r w:rsidR="00EA7B32">
              <w:rPr>
                <w:rFonts w:ascii="YS Text" w:hAnsi="YS Text"/>
                <w:sz w:val="23"/>
                <w:szCs w:val="23"/>
              </w:rPr>
              <w:t>№</w:t>
            </w:r>
            <w:r w:rsidRPr="009A7FEB">
              <w:rPr>
                <w:rFonts w:ascii="YS Text" w:hAnsi="YS Text"/>
                <w:sz w:val="23"/>
                <w:szCs w:val="23"/>
              </w:rPr>
              <w:t xml:space="preserve"> 415»</w:t>
            </w:r>
          </w:p>
        </w:tc>
      </w:tr>
    </w:tbl>
    <w:p w:rsidR="00B77C3B" w:rsidRPr="009A7FEB" w:rsidRDefault="00B77C3B" w:rsidP="00B77C3B">
      <w:pPr>
        <w:shd w:val="clear" w:color="auto" w:fill="FFFFFF"/>
        <w:contextualSpacing/>
        <w:jc w:val="right"/>
      </w:pPr>
    </w:p>
    <w:p w:rsidR="00B77C3B" w:rsidRPr="009A7FEB" w:rsidRDefault="00B77C3B" w:rsidP="00B77C3B">
      <w:pPr>
        <w:contextualSpacing/>
        <w:jc w:val="center"/>
        <w:rPr>
          <w:szCs w:val="28"/>
        </w:rPr>
      </w:pP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«__»________ 20__ г.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(</w:t>
      </w:r>
      <w:r w:rsidRPr="009A7FEB">
        <w:rPr>
          <w:rFonts w:eastAsia="Courier New"/>
          <w:i/>
          <w:iCs/>
        </w:rPr>
        <w:t>указывается дата заполнения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i/>
          <w:iCs/>
        </w:rPr>
        <w:t xml:space="preserve">       </w:t>
      </w:r>
      <w:r w:rsidRPr="009A7FEB">
        <w:rPr>
          <w:rFonts w:eastAsia="Courier New"/>
          <w:i/>
          <w:iCs/>
        </w:rPr>
        <w:t>проверочного листа)</w:t>
      </w:r>
    </w:p>
    <w:p w:rsidR="00B77C3B" w:rsidRPr="009A7FEB" w:rsidRDefault="00B77C3B" w:rsidP="00B77C3B">
      <w:pPr>
        <w:contextualSpacing/>
        <w:jc w:val="right"/>
        <w:rPr>
          <w:szCs w:val="28"/>
        </w:rPr>
      </w:pP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1. Вид    контроля,    включенный    в    единый    реестр     видов    контроля: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EC3">
        <w:rPr>
          <w:szCs w:val="28"/>
        </w:rPr>
        <w:t>________________</w:t>
      </w:r>
      <w:r w:rsidRPr="009A7FEB">
        <w:rPr>
          <w:szCs w:val="28"/>
        </w:rPr>
        <w:t>_______</w:t>
      </w:r>
    </w:p>
    <w:p w:rsidR="00131EC3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  <w:r w:rsidR="00131EC3">
        <w:rPr>
          <w:szCs w:val="28"/>
        </w:rPr>
        <w:t xml:space="preserve"> 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 xml:space="preserve"> 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3. Вид контрольного мероприятия: ____________</w:t>
      </w:r>
      <w:r w:rsidRPr="009A7FEB">
        <w:rPr>
          <w:szCs w:val="28"/>
        </w:rPr>
        <w:t>__</w:t>
      </w:r>
      <w:r w:rsidR="00B77C3B" w:rsidRPr="009A7FEB">
        <w:rPr>
          <w:szCs w:val="28"/>
        </w:rPr>
        <w:t>____</w:t>
      </w:r>
      <w:r w:rsidRPr="009A7FEB">
        <w:rPr>
          <w:szCs w:val="28"/>
        </w:rPr>
        <w:t>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4. Объект муниципального контроля, в отношении которого проводится контрольное мероприятие: 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_______________________________________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5. Фамилия, имя и отчество (при наличии) гражданина или индивидуального</w:t>
      </w:r>
      <w:r w:rsidRPr="009A7FEB">
        <w:rPr>
          <w:szCs w:val="28"/>
        </w:rPr>
        <w:t xml:space="preserve"> </w:t>
      </w:r>
      <w:r w:rsidR="00B77C3B" w:rsidRPr="009A7FEB">
        <w:rPr>
          <w:szCs w:val="28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</w:t>
      </w:r>
      <w:r w:rsidR="00B77C3B" w:rsidRPr="009A7FEB">
        <w:rPr>
          <w:szCs w:val="28"/>
        </w:rPr>
        <w:lastRenderedPageBreak/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________________________</w:t>
      </w:r>
      <w:r w:rsidRPr="009A7FEB">
        <w:rPr>
          <w:szCs w:val="28"/>
        </w:rPr>
        <w:t>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6. Место (места) проведения контрольного мероприятия с заполнением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проверочного листа: 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6072D0" w:rsidRPr="009A7FEB">
        <w:rPr>
          <w:szCs w:val="28"/>
        </w:rPr>
        <w:t>_</w:t>
      </w:r>
      <w:r w:rsidR="00B77C3B" w:rsidRPr="009A7FEB">
        <w:rPr>
          <w:szCs w:val="28"/>
        </w:rPr>
        <w:t>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</w:t>
      </w:r>
      <w:r w:rsidR="006072D0" w:rsidRPr="009A7FEB">
        <w:rPr>
          <w:szCs w:val="28"/>
        </w:rPr>
        <w:t>_________</w:t>
      </w:r>
      <w:r w:rsidRPr="009A7FEB">
        <w:rPr>
          <w:szCs w:val="28"/>
        </w:rPr>
        <w:t>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8. Учётный номер контрольного мероприятия: ____________</w:t>
      </w:r>
      <w:r w:rsidR="006072D0" w:rsidRPr="009A7FEB">
        <w:rPr>
          <w:szCs w:val="28"/>
        </w:rPr>
        <w:t>____</w:t>
      </w:r>
      <w:r w:rsidR="00B77C3B" w:rsidRPr="009A7FEB">
        <w:rPr>
          <w:szCs w:val="28"/>
        </w:rPr>
        <w:t>_____</w:t>
      </w:r>
      <w:r w:rsidRPr="009A7FEB">
        <w:rPr>
          <w:szCs w:val="28"/>
        </w:rPr>
        <w:t>___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F0501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710"/>
        <w:gridCol w:w="2282"/>
        <w:gridCol w:w="497"/>
        <w:gridCol w:w="638"/>
        <w:gridCol w:w="1701"/>
        <w:gridCol w:w="2312"/>
      </w:tblGrid>
      <w:tr w:rsidR="009A7FEB" w:rsidRPr="009A7FEB" w:rsidTr="0094157D">
        <w:trPr>
          <w:trHeight w:val="3593"/>
        </w:trPr>
        <w:tc>
          <w:tcPr>
            <w:tcW w:w="634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10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312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A7FEB" w:rsidRPr="009A7FEB" w:rsidTr="0094157D">
        <w:trPr>
          <w:trHeight w:val="401"/>
        </w:trPr>
        <w:tc>
          <w:tcPr>
            <w:tcW w:w="634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638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312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4157D" w:rsidRPr="009A7FEB" w:rsidTr="0094157D">
        <w:trPr>
          <w:trHeight w:val="1295"/>
        </w:trPr>
        <w:tc>
          <w:tcPr>
            <w:tcW w:w="634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1.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 xml:space="preserve">Соответствует ли площадь используемого контролируемым лицом лесного участка, находящегося в муниципальной собственности муниципального образования «Миллеровское </w:t>
            </w:r>
            <w:r w:rsidRPr="00897403">
              <w:rPr>
                <w:sz w:val="24"/>
                <w:szCs w:val="24"/>
              </w:rPr>
              <w:lastRenderedPageBreak/>
              <w:t xml:space="preserve">городское поселение»  </w:t>
            </w:r>
            <w:r w:rsidRPr="00897403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897403">
              <w:rPr>
                <w:color w:val="000000"/>
                <w:sz w:val="24"/>
                <w:szCs w:val="24"/>
              </w:rPr>
              <w:t>(далее</w:t>
            </w:r>
            <w:r w:rsidRPr="00897403">
              <w:rPr>
                <w:i/>
                <w:color w:val="000000"/>
                <w:sz w:val="24"/>
                <w:szCs w:val="24"/>
              </w:rPr>
              <w:t xml:space="preserve"> – </w:t>
            </w:r>
            <w:r w:rsidRPr="00897403">
              <w:rPr>
                <w:sz w:val="24"/>
                <w:szCs w:val="24"/>
              </w:rPr>
              <w:t>лесной участок</w:t>
            </w:r>
            <w:r w:rsidRPr="00897403">
              <w:rPr>
                <w:color w:val="000000"/>
                <w:sz w:val="24"/>
                <w:szCs w:val="24"/>
              </w:rPr>
              <w:t>)</w:t>
            </w:r>
            <w:r w:rsidRPr="00897403">
              <w:rPr>
                <w:sz w:val="24"/>
                <w:szCs w:val="24"/>
              </w:rPr>
              <w:t>,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  <w:highlight w:val="white"/>
              </w:rPr>
            </w:pPr>
            <w:r w:rsidRPr="00897403">
              <w:rPr>
                <w:sz w:val="24"/>
                <w:szCs w:val="24"/>
              </w:rPr>
              <w:t>площади лесного участка, сведения о которой содержатся в государственном лесном реестре?</w:t>
            </w: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lastRenderedPageBreak/>
              <w:t>Статья 7.9 Кодекса Российской Федерации об административных правонарушениях (далее – КоАП РФ)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2.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Использует ли контролируемое лицо лесной участок не по его целевому назначению, в том числе: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Часть 2 статьи 24 Лесного кодекса Российской Федерации (далее – ЛК РФ)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2.1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для раскорчевки, переработки лесных ресурсов, устройства складов, возведения построек (строительства), распашки и других целей без специального разрешения на использование лесного участка?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Статья 7.9 КоАП РФ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2.2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для сенокошения и выпаса сельскохозяйственных животных на лесных участках, в местах, где это запрещено?</w:t>
            </w: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Часть 1 статьи 8.26 КоАП РФ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rPr>
          <w:trHeight w:val="3538"/>
        </w:trPr>
        <w:tc>
          <w:tcPr>
            <w:tcW w:w="634" w:type="dxa"/>
            <w:shd w:val="clear" w:color="auto" w:fill="auto"/>
          </w:tcPr>
          <w:p w:rsidR="0094157D" w:rsidRPr="00897403" w:rsidRDefault="0094157D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2.3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на лесных участках, где это запрещено?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Часть 3 статьи 8.26 КоАП РФ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3.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color w:val="000000"/>
                <w:sz w:val="24"/>
                <w:szCs w:val="24"/>
                <w:highlight w:val="white"/>
              </w:rPr>
              <w:t>Осуществляется ли контролируемым лицом незаконная вырубка лесных насаждений</w:t>
            </w:r>
            <w:r w:rsidRPr="00897403">
              <w:rPr>
                <w:color w:val="000000"/>
                <w:sz w:val="24"/>
                <w:szCs w:val="24"/>
              </w:rPr>
              <w:t>?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Статья 260 Уголовного кодекса Российской Федерации (далее – УК РФ), часть 2 статьи 8.25, статья 8.28 КоАП РФ, часть 6 статьи 17 и пункт 2 части 2 статьи 27 ЛК РФ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 xml:space="preserve">Осуществлялись ли </w:t>
            </w:r>
            <w:r w:rsidRPr="00897403">
              <w:rPr>
                <w:color w:val="000000"/>
                <w:sz w:val="24"/>
                <w:szCs w:val="24"/>
              </w:rPr>
              <w:t>контролируемым лицом нарушения правил пожарной безопасности на используемых лесных участках?</w:t>
            </w: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часть 8 статьи 51 ЛК РФ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94157D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5.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 xml:space="preserve">Осуществлялось ли </w:t>
            </w:r>
            <w:r w:rsidRPr="00897403">
              <w:rPr>
                <w:color w:val="000000"/>
                <w:sz w:val="24"/>
                <w:szCs w:val="24"/>
              </w:rPr>
              <w:t>контролируемым лицом</w:t>
            </w:r>
            <w:r w:rsidRPr="00897403">
              <w:rPr>
                <w:sz w:val="24"/>
                <w:szCs w:val="24"/>
              </w:rPr>
              <w:t xml:space="preserve"> уничтожение или повреждение лесных и (или) иных насаждений на лесном участке в результате неосторожного обращения с огнем или иными источниками повышенной опасности, а также путем поджога?</w:t>
            </w: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Статья 261 УК РФ, часть 8 статьи 51 ЛК РФ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94157D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6.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Очищается ли используемый контролируемым лицом лесной участок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от мусора и иных отходов производства и (или) потребления</w:t>
            </w:r>
            <w:bookmarkStart w:id="5" w:name="_Hlk14965574"/>
            <w:r w:rsidRPr="00897403">
              <w:rPr>
                <w:sz w:val="24"/>
                <w:szCs w:val="24"/>
              </w:rPr>
              <w:t>?</w:t>
            </w:r>
            <w:bookmarkEnd w:id="5"/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статья 50.7 ЛК РФ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94157D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7.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Представляются ли контролируемым лицом отчеты об использовании лесов:</w:t>
            </w:r>
          </w:p>
          <w:p w:rsidR="0094157D" w:rsidRPr="00897403" w:rsidRDefault="0094157D" w:rsidP="00897403">
            <w:pPr>
              <w:ind w:firstLine="283"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ежемесячно, не позднее десятого числа месяца, следующего за отчетным (при осуществлении рубок лесных насаждений в ходе использования лесов);</w:t>
            </w:r>
          </w:p>
          <w:p w:rsidR="0094157D" w:rsidRPr="00897403" w:rsidRDefault="0094157D" w:rsidP="00897403">
            <w:pPr>
              <w:ind w:firstLine="283"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ежегодно, не позднее 10 января года, следующего за отчетным (в случаях, если при использовании лесов не осуществлялись рубки лесных насаждений)?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Части 1, 4 статьи 49 ЛК РФ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пункт 2 Порядка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94157D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8.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 xml:space="preserve">Соблюдаются ли контролируемым лицом требования о недопустимости препятствования доступу граждан на лесные участки, а также осуществлению заготовки и сбора </w:t>
            </w:r>
            <w:r w:rsidRPr="00897403">
              <w:rPr>
                <w:sz w:val="24"/>
                <w:szCs w:val="24"/>
              </w:rPr>
              <w:lastRenderedPageBreak/>
              <w:t>находящихся на них пищевых и недревесных лесных ресурсов, за исключением случаев запрещения или ограничения пребывания граждан в лесах в целях обеспечения:</w:t>
            </w:r>
          </w:p>
          <w:p w:rsidR="0094157D" w:rsidRPr="00897403" w:rsidRDefault="0094157D" w:rsidP="00897403">
            <w:pPr>
              <w:ind w:firstLine="283"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охраны особо охраняемой природной территории;</w:t>
            </w:r>
          </w:p>
          <w:p w:rsidR="0094157D" w:rsidRPr="00897403" w:rsidRDefault="0094157D" w:rsidP="00897403">
            <w:pPr>
              <w:ind w:firstLine="283"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пожарной безопасности и санитарной безопасности в лесах;</w:t>
            </w:r>
          </w:p>
          <w:p w:rsidR="0094157D" w:rsidRPr="00897403" w:rsidRDefault="0094157D" w:rsidP="00897403">
            <w:pPr>
              <w:ind w:firstLine="283"/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безопасности граждан при выполнении работ?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lastRenderedPageBreak/>
              <w:t>Часть 8 статьи 11 ЛК РФ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94157D" w:rsidRPr="009A7FEB" w:rsidTr="0094157D">
        <w:tc>
          <w:tcPr>
            <w:tcW w:w="634" w:type="dxa"/>
            <w:shd w:val="clear" w:color="auto" w:fill="auto"/>
          </w:tcPr>
          <w:p w:rsidR="0094157D" w:rsidRPr="00897403" w:rsidRDefault="0094157D" w:rsidP="0094157D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9.</w:t>
            </w:r>
          </w:p>
        </w:tc>
        <w:tc>
          <w:tcPr>
            <w:tcW w:w="2710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Соблюдает ли контролируемое лицо правила заготовки древесины, в том числе:</w:t>
            </w:r>
          </w:p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94157D" w:rsidRPr="00897403" w:rsidRDefault="0094157D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пункты 3 – 16 Правил заготовки древесины и особенностей заготовки древесины в лесничествах, указанных в статье 23 Лесного кодекса Российской Федерации, утвержденных Приказом Минприроды России от 01.12.2020 № 993 (далее – Правила, утвержденные Приказом № 993</w:t>
            </w:r>
          </w:p>
        </w:tc>
        <w:tc>
          <w:tcPr>
            <w:tcW w:w="497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94157D" w:rsidRPr="00897403" w:rsidRDefault="0094157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97403" w:rsidRPr="009A7FEB" w:rsidTr="0094157D">
        <w:tc>
          <w:tcPr>
            <w:tcW w:w="634" w:type="dxa"/>
            <w:shd w:val="clear" w:color="auto" w:fill="auto"/>
          </w:tcPr>
          <w:p w:rsidR="00897403" w:rsidRPr="00897403" w:rsidRDefault="00897403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9.1</w:t>
            </w:r>
          </w:p>
        </w:tc>
        <w:tc>
          <w:tcPr>
            <w:tcW w:w="2710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осуществляет ли контролируемое лицо заготовку древесины на основании договора аренды лесного участка, договора купли-продажи лесных насаждений?</w:t>
            </w:r>
          </w:p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Пункт 3 Правил, утвержденных Приказом № 993</w:t>
            </w:r>
          </w:p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97403" w:rsidRPr="009A7FEB" w:rsidTr="0094157D">
        <w:tc>
          <w:tcPr>
            <w:tcW w:w="634" w:type="dxa"/>
            <w:shd w:val="clear" w:color="auto" w:fill="auto"/>
          </w:tcPr>
          <w:p w:rsidR="00897403" w:rsidRPr="00897403" w:rsidRDefault="00897403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9.2</w:t>
            </w:r>
          </w:p>
        </w:tc>
        <w:tc>
          <w:tcPr>
            <w:tcW w:w="2710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соблюдает ли контролируемое лицо установленные нормативы (объем) заготовки древесины?</w:t>
            </w:r>
          </w:p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Пункт 9 Правил, утвержденных Приказом № 993</w:t>
            </w:r>
          </w:p>
        </w:tc>
        <w:tc>
          <w:tcPr>
            <w:tcW w:w="497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97403" w:rsidRPr="009A7FEB" w:rsidTr="0094157D">
        <w:tc>
          <w:tcPr>
            <w:tcW w:w="634" w:type="dxa"/>
            <w:shd w:val="clear" w:color="auto" w:fill="auto"/>
          </w:tcPr>
          <w:p w:rsidR="00897403" w:rsidRPr="00897403" w:rsidRDefault="00897403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lastRenderedPageBreak/>
              <w:t>9.4</w:t>
            </w:r>
          </w:p>
        </w:tc>
        <w:tc>
          <w:tcPr>
            <w:tcW w:w="2710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- сохраняет ли контролируемое лицо при заготовке древесины деревья и кустарники, заготовка древесины которых не допускается, а также деревья, кустарники и лианы, занесенные в Красную книгу Российской Федерации, в Красные книги субъектов Российской Федерации?</w:t>
            </w:r>
          </w:p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Пункты 13, 14 Правил, утвержденных Приказом № 993, Перечень видов (пород) деревьев и кустарников, заготовка древесины которых не допускается, утвержденный Приказом Рослесхоза от 05.12.2011 № 513</w:t>
            </w:r>
          </w:p>
        </w:tc>
        <w:tc>
          <w:tcPr>
            <w:tcW w:w="497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97403" w:rsidRPr="009A7FEB" w:rsidTr="0094157D">
        <w:tc>
          <w:tcPr>
            <w:tcW w:w="634" w:type="dxa"/>
            <w:shd w:val="clear" w:color="auto" w:fill="auto"/>
          </w:tcPr>
          <w:p w:rsidR="00897403" w:rsidRPr="00897403" w:rsidRDefault="00897403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10.</w:t>
            </w:r>
          </w:p>
        </w:tc>
        <w:tc>
          <w:tcPr>
            <w:tcW w:w="2710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Внесены ли контролируемым лицом сведения о характеристиках древесины в государственный лесной реестр?</w:t>
            </w:r>
          </w:p>
          <w:p w:rsidR="00897403" w:rsidRPr="00897403" w:rsidRDefault="00897403" w:rsidP="00897403">
            <w:pPr>
              <w:pStyle w:val="2"/>
              <w:tabs>
                <w:tab w:val="left" w:pos="1200"/>
              </w:tabs>
              <w:jc w:val="center"/>
              <w:rPr>
                <w:sz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Часть 5 статьи 50.1 ЛК РФ</w:t>
            </w:r>
          </w:p>
        </w:tc>
        <w:tc>
          <w:tcPr>
            <w:tcW w:w="497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897403" w:rsidRPr="009A7FEB" w:rsidTr="0094157D">
        <w:tc>
          <w:tcPr>
            <w:tcW w:w="634" w:type="dxa"/>
            <w:shd w:val="clear" w:color="auto" w:fill="auto"/>
          </w:tcPr>
          <w:p w:rsidR="00897403" w:rsidRPr="00897403" w:rsidRDefault="00897403" w:rsidP="00305570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11.</w:t>
            </w:r>
          </w:p>
        </w:tc>
        <w:tc>
          <w:tcPr>
            <w:tcW w:w="2710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Составлена ли контролируемым лицом, осуществляющим заготовку древесины, технологическая карта лесосечных работ?</w:t>
            </w:r>
          </w:p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Часть 2 статьи 16.1 ЛК РФ,</w:t>
            </w:r>
          </w:p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  <w:r w:rsidRPr="00897403">
              <w:rPr>
                <w:sz w:val="24"/>
                <w:szCs w:val="24"/>
              </w:rPr>
              <w:t>подпункт «и» пункта 12 Правил, утвержденных Приказом № 993</w:t>
            </w:r>
          </w:p>
          <w:p w:rsidR="00897403" w:rsidRPr="00897403" w:rsidRDefault="00897403" w:rsidP="00897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897403" w:rsidRPr="00897403" w:rsidRDefault="00897403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B77C3B" w:rsidRPr="009A7FEB" w:rsidRDefault="00B77C3B" w:rsidP="00B77C3B">
      <w:pPr>
        <w:contextualSpacing/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</w:t>
      </w:r>
      <w:r w:rsidR="00D92008">
        <w:rPr>
          <w:sz w:val="28"/>
          <w:szCs w:val="28"/>
        </w:rPr>
        <w:t>________________________________</w:t>
      </w:r>
      <w:r w:rsidRPr="009A7FEB">
        <w:rPr>
          <w:sz w:val="28"/>
          <w:szCs w:val="28"/>
        </w:rPr>
        <w:t>/Ф.И.О.</w:t>
      </w:r>
      <w:r w:rsidR="00D92008">
        <w:rPr>
          <w:sz w:val="28"/>
          <w:szCs w:val="28"/>
        </w:rPr>
        <w:t>________________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____________________________________/Ф.И.О.</w:t>
      </w:r>
      <w:r w:rsidR="00D92008">
        <w:rPr>
          <w:sz w:val="28"/>
          <w:szCs w:val="28"/>
        </w:rPr>
        <w:t>________________</w:t>
      </w:r>
    </w:p>
    <w:p w:rsidR="00D92008" w:rsidRPr="009A7FEB" w:rsidRDefault="00D92008" w:rsidP="00B77C3B">
      <w:pPr>
        <w:pStyle w:val="aa"/>
        <w:spacing w:before="0" w:beforeAutospacing="0" w:after="0" w:afterAutospacing="0"/>
        <w:contextualSpacing/>
      </w:pPr>
    </w:p>
    <w:p w:rsidR="00B77C3B" w:rsidRPr="00D92008" w:rsidRDefault="00B77C3B" w:rsidP="00B77C3B">
      <w:pPr>
        <w:autoSpaceDE w:val="0"/>
        <w:contextualSpacing/>
        <w:jc w:val="both"/>
        <w:rPr>
          <w:sz w:val="20"/>
        </w:rPr>
      </w:pPr>
      <w:r w:rsidRPr="00D92008">
        <w:rPr>
          <w:rFonts w:eastAsia="Courier New"/>
          <w:i/>
          <w:iCs/>
          <w:sz w:val="20"/>
        </w:rPr>
        <w:t>* -</w:t>
      </w:r>
      <w:r w:rsidRPr="00D92008">
        <w:rPr>
          <w:rFonts w:eastAsia="Courier New"/>
          <w:sz w:val="20"/>
        </w:rPr>
        <w:t xml:space="preserve"> в</w:t>
      </w:r>
      <w:r w:rsidRPr="00D92008">
        <w:rPr>
          <w:sz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С проверочным листом ознакомлен(а):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  <w:sz w:val="22"/>
          <w:szCs w:val="22"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«__»____________________ 20__ г.       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9A7FEB">
        <w:rPr>
          <w:i/>
          <w:iCs/>
        </w:rPr>
        <w:t>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ознакомления с проверочным листом: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должностного лица (лиц), проводящего проверку)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 ____________________ 20__ г.   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lastRenderedPageBreak/>
        <w:t>                                                                                              </w:t>
      </w:r>
      <w:r w:rsidRPr="009A7FEB">
        <w:rPr>
          <w:i/>
          <w:iCs/>
        </w:rPr>
        <w:t>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Копию проверочного листа получил(а):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____________________________________________________________</w:t>
      </w:r>
      <w:r w:rsidRPr="009A7FEB">
        <w:t>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лица, индивидуального предпринимателя, его уполномоченного представителя)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</w:rPr>
        <w:t>«__»____________________20__ г.               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получения проверочного листа:</w:t>
      </w:r>
    </w:p>
    <w:p w:rsidR="00B77C3B" w:rsidRPr="009A7FEB" w:rsidRDefault="00B77C3B" w:rsidP="00D92008">
      <w:pPr>
        <w:tabs>
          <w:tab w:val="left" w:pos="9639"/>
        </w:tabs>
        <w:contextualSpacing/>
        <w:jc w:val="both"/>
        <w:textAlignment w:val="baseline"/>
      </w:pPr>
      <w:r w:rsidRPr="009A7FEB">
        <w:rPr>
          <w:spacing w:val="-22"/>
          <w:szCs w:val="28"/>
        </w:rPr>
        <w:t>_______________________</w:t>
      </w:r>
      <w:r w:rsidR="00D92008">
        <w:rPr>
          <w:spacing w:val="-22"/>
          <w:szCs w:val="28"/>
        </w:rPr>
        <w:t>________</w:t>
      </w:r>
      <w:r w:rsidRPr="009A7FEB">
        <w:rPr>
          <w:spacing w:val="-22"/>
          <w:szCs w:val="28"/>
        </w:rPr>
        <w:t>___________________________________________________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должностного лица (лиц), проводящего проверку)</w:t>
      </w:r>
    </w:p>
    <w:p w:rsidR="00B77C3B" w:rsidRPr="009A7FEB" w:rsidRDefault="00B77C3B" w:rsidP="00B77C3B">
      <w:pPr>
        <w:contextualSpacing/>
        <w:jc w:val="both"/>
        <w:textAlignment w:val="baseline"/>
      </w:pPr>
      <w:r w:rsidRPr="009A7FEB">
        <w:rPr>
          <w:spacing w:val="-22"/>
          <w:szCs w:val="28"/>
        </w:rPr>
        <w:t>"__" ____________________ 20__ г.                   _________________________________________</w:t>
      </w:r>
    </w:p>
    <w:p w:rsidR="00CE28CF" w:rsidRPr="009A7FEB" w:rsidRDefault="00B77C3B" w:rsidP="00D92008">
      <w:pPr>
        <w:ind w:firstLine="567"/>
        <w:contextualSpacing/>
        <w:jc w:val="both"/>
        <w:textAlignment w:val="baseline"/>
        <w:rPr>
          <w:szCs w:val="28"/>
        </w:rPr>
      </w:pPr>
      <w:r w:rsidRPr="009A7FEB">
        <w:rPr>
          <w:spacing w:val="-22"/>
          <w:szCs w:val="28"/>
        </w:rPr>
        <w:t>                                                                                                                    </w:t>
      </w:r>
      <w:r w:rsidRPr="009A7FEB">
        <w:rPr>
          <w:i/>
          <w:iCs/>
          <w:spacing w:val="-22"/>
        </w:rPr>
        <w:t>(подпись)</w:t>
      </w:r>
    </w:p>
    <w:sectPr w:rsidR="00CE28CF" w:rsidRPr="009A7FEB" w:rsidSect="00D92008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39" w:rsidRDefault="00FD6039" w:rsidP="00B77C3B">
      <w:r>
        <w:separator/>
      </w:r>
    </w:p>
  </w:endnote>
  <w:endnote w:type="continuationSeparator" w:id="0">
    <w:p w:rsidR="00FD6039" w:rsidRDefault="00FD6039" w:rsidP="00B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39" w:rsidRDefault="00FD6039" w:rsidP="00B77C3B">
      <w:r>
        <w:separator/>
      </w:r>
    </w:p>
  </w:footnote>
  <w:footnote w:type="continuationSeparator" w:id="0">
    <w:p w:rsidR="00FD6039" w:rsidRDefault="00FD6039" w:rsidP="00B7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614D0"/>
    <w:rsid w:val="000F3491"/>
    <w:rsid w:val="00131EC3"/>
    <w:rsid w:val="001461BB"/>
    <w:rsid w:val="00197E00"/>
    <w:rsid w:val="001D0A48"/>
    <w:rsid w:val="00224FC3"/>
    <w:rsid w:val="00304C7A"/>
    <w:rsid w:val="003D060A"/>
    <w:rsid w:val="003F319A"/>
    <w:rsid w:val="004051F4"/>
    <w:rsid w:val="004800BD"/>
    <w:rsid w:val="00574E10"/>
    <w:rsid w:val="005D1EAB"/>
    <w:rsid w:val="006072D0"/>
    <w:rsid w:val="00667292"/>
    <w:rsid w:val="006D22F1"/>
    <w:rsid w:val="006D7381"/>
    <w:rsid w:val="00723721"/>
    <w:rsid w:val="00792819"/>
    <w:rsid w:val="00812D1B"/>
    <w:rsid w:val="00825D21"/>
    <w:rsid w:val="008427EA"/>
    <w:rsid w:val="00897403"/>
    <w:rsid w:val="008B7317"/>
    <w:rsid w:val="008B7B88"/>
    <w:rsid w:val="0092151F"/>
    <w:rsid w:val="0094157D"/>
    <w:rsid w:val="0094240A"/>
    <w:rsid w:val="00995310"/>
    <w:rsid w:val="009A7FEB"/>
    <w:rsid w:val="00A040D7"/>
    <w:rsid w:val="00A21647"/>
    <w:rsid w:val="00A41FAE"/>
    <w:rsid w:val="00B07769"/>
    <w:rsid w:val="00B26338"/>
    <w:rsid w:val="00B452DC"/>
    <w:rsid w:val="00B45FD7"/>
    <w:rsid w:val="00B528F1"/>
    <w:rsid w:val="00B77C3B"/>
    <w:rsid w:val="00CE28CF"/>
    <w:rsid w:val="00D12AC7"/>
    <w:rsid w:val="00D92008"/>
    <w:rsid w:val="00DC7F64"/>
    <w:rsid w:val="00DE5F8C"/>
    <w:rsid w:val="00DF7F9A"/>
    <w:rsid w:val="00E35742"/>
    <w:rsid w:val="00EA7B32"/>
    <w:rsid w:val="00EF0501"/>
    <w:rsid w:val="00F33A96"/>
    <w:rsid w:val="00F86682"/>
    <w:rsid w:val="00FC7878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72390-546E-462E-B11C-52E4858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5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Цветовое выделение"/>
    <w:uiPriority w:val="99"/>
    <w:rsid w:val="00CE28CF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E28CF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CE28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E28CF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E28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CE28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5">
    <w:name w:val="Hyperlink"/>
    <w:basedOn w:val="a0"/>
    <w:unhideWhenUsed/>
    <w:rsid w:val="00574E1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74E10"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B77C3B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77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B77C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599962591730E4BE18667DDBAF0D97B4CCE04D0BE27133C8C781C9C93A238F5D3A4547CB9C92B4B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6358-072F-4462-BEC2-B887CFF0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4</cp:revision>
  <cp:lastPrinted>2022-04-14T08:46:00Z</cp:lastPrinted>
  <dcterms:created xsi:type="dcterms:W3CDTF">2022-04-27T05:18:00Z</dcterms:created>
  <dcterms:modified xsi:type="dcterms:W3CDTF">2022-04-27T05:42:00Z</dcterms:modified>
</cp:coreProperties>
</file>