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B6652E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D15856" w:rsidRPr="009A7FEB" w:rsidRDefault="00D15856" w:rsidP="0092151F">
      <w:pPr>
        <w:tabs>
          <w:tab w:val="left" w:pos="3828"/>
        </w:tabs>
        <w:ind w:left="3540"/>
        <w:contextualSpacing/>
        <w:rPr>
          <w:szCs w:val="28"/>
        </w:rPr>
      </w:pP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051F4" w:rsidRPr="009A7FEB" w:rsidTr="00D15856">
        <w:trPr>
          <w:trHeight w:val="217"/>
        </w:trPr>
        <w:tc>
          <w:tcPr>
            <w:tcW w:w="5353" w:type="dxa"/>
          </w:tcPr>
          <w:p w:rsidR="004051F4" w:rsidRPr="009A7FEB" w:rsidRDefault="00B26338" w:rsidP="00D06748">
            <w:pPr>
              <w:contextualSpacing/>
            </w:pPr>
            <w:r w:rsidRPr="009A7FEB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9A7FEB">
              <w:rPr>
                <w:bCs/>
                <w:szCs w:val="28"/>
              </w:rPr>
              <w:t xml:space="preserve">формы проверочного листа (списка контрольных вопросов), применяемого при осуществлении </w:t>
            </w:r>
            <w:bookmarkEnd w:id="0"/>
            <w:bookmarkEnd w:id="1"/>
            <w:r w:rsidR="00574E10" w:rsidRPr="009A7FEB">
              <w:rPr>
                <w:bCs/>
                <w:szCs w:val="28"/>
              </w:rPr>
              <w:t xml:space="preserve">муниципального контроля </w:t>
            </w:r>
            <w:r w:rsidR="00E519A2" w:rsidRPr="007E7F3E">
              <w:rPr>
                <w:bCs/>
                <w:color w:val="000000"/>
                <w:szCs w:val="28"/>
              </w:rPr>
      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      </w:r>
            <w:r w:rsidR="00E519A2" w:rsidRPr="007E7F3E">
              <w:rPr>
                <w:color w:val="000000"/>
                <w:szCs w:val="28"/>
              </w:rPr>
              <w:t xml:space="preserve">муниципального образования </w:t>
            </w:r>
            <w:r w:rsidR="00E519A2" w:rsidRPr="007E7F3E">
              <w:rPr>
                <w:szCs w:val="28"/>
              </w:rPr>
              <w:t>«Миллеровское городское поселение»</w:t>
            </w:r>
          </w:p>
        </w:tc>
      </w:tr>
      <w:tr w:rsidR="00B6652E" w:rsidRPr="009A7FEB" w:rsidTr="00D15856">
        <w:trPr>
          <w:trHeight w:val="217"/>
        </w:trPr>
        <w:tc>
          <w:tcPr>
            <w:tcW w:w="5353" w:type="dxa"/>
          </w:tcPr>
          <w:p w:rsidR="00B6652E" w:rsidRPr="009A7FEB" w:rsidRDefault="00B6652E" w:rsidP="00B77C3B">
            <w:pPr>
              <w:contextualSpacing/>
              <w:jc w:val="both"/>
              <w:rPr>
                <w:bCs/>
                <w:szCs w:val="28"/>
              </w:rPr>
            </w:pPr>
          </w:p>
        </w:tc>
      </w:tr>
    </w:tbl>
    <w:p w:rsidR="00B45FD7" w:rsidRPr="009A7FEB" w:rsidRDefault="00B45FD7" w:rsidP="00B77C3B">
      <w:pPr>
        <w:pStyle w:val="a8"/>
        <w:spacing w:after="0"/>
        <w:contextualSpacing/>
        <w:rPr>
          <w:sz w:val="10"/>
          <w:szCs w:val="10"/>
        </w:rPr>
      </w:pPr>
    </w:p>
    <w:p w:rsidR="00B45FD7" w:rsidRPr="009A7FEB" w:rsidRDefault="00574E10" w:rsidP="00D15856">
      <w:pPr>
        <w:pStyle w:val="a8"/>
        <w:spacing w:after="0"/>
        <w:ind w:firstLine="708"/>
        <w:contextualSpacing/>
        <w:jc w:val="both"/>
      </w:pPr>
      <w:r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1B3A3F">
        <w:rPr>
          <w:szCs w:val="28"/>
          <w:shd w:val="clear" w:color="auto" w:fill="FFFFFF"/>
        </w:rPr>
        <w:t xml:space="preserve"> </w:t>
      </w:r>
      <w:r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Pr="009A7FEB">
        <w:rPr>
          <w:szCs w:val="28"/>
          <w:shd w:val="clear" w:color="auto" w:fill="FFFFFF"/>
        </w:rPr>
        <w:t>,</w:t>
      </w:r>
      <w:r w:rsidRPr="009A7FEB">
        <w:rPr>
          <w:szCs w:val="28"/>
        </w:rPr>
        <w:t xml:space="preserve"> </w:t>
      </w:r>
      <w:r w:rsidRPr="001B3A3F">
        <w:rPr>
          <w:spacing w:val="-10"/>
          <w:szCs w:val="28"/>
        </w:rPr>
        <w:t xml:space="preserve">Федеральным </w:t>
      </w:r>
      <w:hyperlink r:id="rId10" w:history="1">
        <w:r w:rsidRPr="001B3A3F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Pr="001B3A3F">
        <w:rPr>
          <w:spacing w:val="-10"/>
          <w:szCs w:val="28"/>
        </w:rPr>
        <w:t xml:space="preserve"> </w:t>
      </w:r>
      <w:r w:rsidRPr="009A7FEB">
        <w:rPr>
          <w:spacing w:val="-10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="00E519A2" w:rsidRPr="007E7F3E">
        <w:rPr>
          <w:szCs w:val="28"/>
        </w:rPr>
        <w:t xml:space="preserve">решением Собрания депутатов Миллеровского городского поселения от 18.02.2022г. № 41 «Об утверждении Положения </w:t>
      </w:r>
      <w:r w:rsidR="00E519A2" w:rsidRPr="007E7F3E">
        <w:rPr>
          <w:bCs/>
          <w:color w:val="000000"/>
          <w:szCs w:val="28"/>
        </w:rPr>
        <w:t xml:space="preserve"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E519A2" w:rsidRPr="007E7F3E">
        <w:rPr>
          <w:color w:val="000000"/>
          <w:szCs w:val="28"/>
        </w:rPr>
        <w:t xml:space="preserve">муниципального образования </w:t>
      </w:r>
      <w:r w:rsidR="00E519A2" w:rsidRPr="007E7F3E">
        <w:rPr>
          <w:szCs w:val="28"/>
        </w:rPr>
        <w:t>«Миллеровское городское поселение»</w:t>
      </w:r>
      <w:r w:rsidR="00B6652E">
        <w:rPr>
          <w:szCs w:val="28"/>
        </w:rPr>
        <w:t>,</w:t>
      </w:r>
      <w:r w:rsidRPr="009A7FEB">
        <w:rPr>
          <w:szCs w:val="28"/>
        </w:rPr>
        <w:t xml:space="preserve"> Уставом муниципального образования «Миллеровское городское поселение»</w:t>
      </w:r>
      <w:r w:rsidR="00D06748">
        <w:rPr>
          <w:szCs w:val="28"/>
        </w:rPr>
        <w:t>,</w:t>
      </w:r>
      <w:bookmarkStart w:id="3" w:name="_GoBack"/>
      <w:bookmarkEnd w:id="3"/>
      <w:r w:rsidR="00A040D7" w:rsidRPr="009A7FEB">
        <w:rPr>
          <w:szCs w:val="28"/>
        </w:rPr>
        <w:t xml:space="preserve"> </w:t>
      </w:r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B77C3B">
      <w:pPr>
        <w:pStyle w:val="a3"/>
        <w:ind w:firstLine="0"/>
        <w:contextualSpacing/>
        <w:rPr>
          <w:sz w:val="16"/>
          <w:szCs w:val="16"/>
        </w:rPr>
      </w:pPr>
    </w:p>
    <w:p w:rsidR="00E35742" w:rsidRPr="009A7FEB" w:rsidRDefault="00E35742" w:rsidP="00B77C3B">
      <w:pPr>
        <w:pStyle w:val="a3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B77C3B">
      <w:pPr>
        <w:pStyle w:val="a3"/>
        <w:ind w:firstLine="0"/>
        <w:contextualSpacing/>
        <w:rPr>
          <w:sz w:val="16"/>
          <w:szCs w:val="16"/>
        </w:rPr>
      </w:pPr>
    </w:p>
    <w:p w:rsidR="00574E10" w:rsidRPr="009A7FEB" w:rsidRDefault="00574E10" w:rsidP="00290AFD">
      <w:pPr>
        <w:pStyle w:val="af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Утвердить </w:t>
      </w:r>
      <w:bookmarkStart w:id="4" w:name="_Hlk82421551"/>
      <w:r w:rsidRPr="009A7FEB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B77C3B" w:rsidRPr="009A7FEB">
        <w:rPr>
          <w:bCs/>
          <w:sz w:val="28"/>
          <w:szCs w:val="28"/>
        </w:rPr>
        <w:t xml:space="preserve">муниципального контроля </w:t>
      </w:r>
      <w:r w:rsidR="00E519A2" w:rsidRPr="007E7F3E">
        <w:rPr>
          <w:bCs/>
          <w:color w:val="000000"/>
          <w:sz w:val="28"/>
          <w:szCs w:val="28"/>
        </w:rPr>
        <w:t xml:space="preserve">за исполнением </w:t>
      </w:r>
      <w:r w:rsidR="00E519A2" w:rsidRPr="007E7F3E">
        <w:rPr>
          <w:bCs/>
          <w:color w:val="000000"/>
          <w:sz w:val="28"/>
          <w:szCs w:val="28"/>
        </w:rPr>
        <w:lastRenderedPageBreak/>
        <w:t xml:space="preserve">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E519A2" w:rsidRPr="007E7F3E">
        <w:rPr>
          <w:color w:val="000000"/>
          <w:sz w:val="28"/>
          <w:szCs w:val="28"/>
        </w:rPr>
        <w:t xml:space="preserve">муниципального образования </w:t>
      </w:r>
      <w:r w:rsidR="00E519A2" w:rsidRPr="007E7F3E">
        <w:rPr>
          <w:sz w:val="28"/>
          <w:szCs w:val="28"/>
        </w:rPr>
        <w:t>«Миллеровское городское поселение»</w:t>
      </w:r>
      <w:r w:rsidRPr="009A7FEB">
        <w:rPr>
          <w:sz w:val="28"/>
          <w:szCs w:val="28"/>
        </w:rPr>
        <w:t>,</w:t>
      </w:r>
      <w:r w:rsidRPr="009A7FEB">
        <w:rPr>
          <w:i/>
          <w:iCs/>
        </w:rPr>
        <w:t xml:space="preserve"> </w:t>
      </w:r>
      <w:r w:rsidRPr="009A7FEB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290AFD">
      <w:pPr>
        <w:pStyle w:val="af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>Опубликовать настоящее постановление и разместить его на официальном сайте Администрации Миллеровского городского поселения.</w:t>
      </w:r>
    </w:p>
    <w:p w:rsidR="00E35742" w:rsidRPr="009A7FEB" w:rsidRDefault="00A040D7" w:rsidP="00BD718A">
      <w:pPr>
        <w:ind w:firstLine="709"/>
        <w:contextualSpacing/>
        <w:jc w:val="both"/>
        <w:rPr>
          <w:szCs w:val="28"/>
        </w:rPr>
      </w:pPr>
      <w:r w:rsidRPr="009A7FEB">
        <w:t>3</w:t>
      </w:r>
      <w:r w:rsidR="00B45FD7" w:rsidRPr="009A7FEB">
        <w:t xml:space="preserve">. Контроль за </w:t>
      </w:r>
      <w:r w:rsidR="00FC7878"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4273C" w:rsidRPr="009A7FEB" w:rsidRDefault="00D4273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290AFD" w:rsidRDefault="00B77C3B" w:rsidP="00B77C3B">
      <w:pPr>
        <w:contextualSpacing/>
        <w:jc w:val="center"/>
        <w:rPr>
          <w:bCs/>
          <w:szCs w:val="28"/>
        </w:rPr>
      </w:pPr>
      <w:r w:rsidRPr="00290AFD">
        <w:rPr>
          <w:bCs/>
          <w:szCs w:val="28"/>
        </w:rPr>
        <w:t>ФОРМА</w:t>
      </w:r>
    </w:p>
    <w:p w:rsidR="00B6652E" w:rsidRPr="00290AFD" w:rsidRDefault="00B77C3B" w:rsidP="00B77C3B">
      <w:pPr>
        <w:widowControl w:val="0"/>
        <w:contextualSpacing/>
        <w:jc w:val="center"/>
        <w:rPr>
          <w:szCs w:val="28"/>
        </w:rPr>
      </w:pPr>
      <w:r w:rsidRPr="00290AFD">
        <w:rPr>
          <w:bCs/>
          <w:szCs w:val="28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E519A2" w:rsidRPr="00290AFD">
        <w:rPr>
          <w:bCs/>
          <w:color w:val="000000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E519A2" w:rsidRPr="00290AFD">
        <w:rPr>
          <w:color w:val="000000"/>
          <w:szCs w:val="28"/>
        </w:rPr>
        <w:t xml:space="preserve">муниципального образования </w:t>
      </w:r>
      <w:r w:rsidR="00E519A2" w:rsidRPr="00290AFD">
        <w:rPr>
          <w:szCs w:val="28"/>
        </w:rPr>
        <w:t>«Миллеровское городское поселение»</w:t>
      </w:r>
    </w:p>
    <w:p w:rsidR="00E519A2" w:rsidRPr="00E519A2" w:rsidRDefault="00E519A2" w:rsidP="00B77C3B">
      <w:pPr>
        <w:widowControl w:val="0"/>
        <w:contextualSpacing/>
        <w:jc w:val="center"/>
        <w:rPr>
          <w:b/>
          <w:szCs w:val="28"/>
        </w:rPr>
      </w:pPr>
    </w:p>
    <w:tbl>
      <w:tblPr>
        <w:tblStyle w:val="a5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9A7FEB" w:rsidRPr="009A7FEB" w:rsidTr="00D12AC7">
        <w:trPr>
          <w:trHeight w:val="2347"/>
        </w:trPr>
        <w:tc>
          <w:tcPr>
            <w:tcW w:w="4643" w:type="dxa"/>
          </w:tcPr>
          <w:p w:rsidR="00B77C3B" w:rsidRPr="009A7FEB" w:rsidRDefault="00B77C3B" w:rsidP="001A5F19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1A5F19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lastRenderedPageBreak/>
        <w:tab/>
      </w:r>
      <w:r w:rsidR="00B77C3B" w:rsidRPr="009A7FEB">
        <w:rPr>
          <w:szCs w:val="28"/>
        </w:rPr>
        <w:t>5. 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706"/>
        <w:gridCol w:w="2282"/>
        <w:gridCol w:w="499"/>
        <w:gridCol w:w="638"/>
        <w:gridCol w:w="1701"/>
        <w:gridCol w:w="2312"/>
      </w:tblGrid>
      <w:tr w:rsidR="00694448" w:rsidRPr="00B6652E" w:rsidTr="00A12DE0">
        <w:trPr>
          <w:trHeight w:val="3593"/>
        </w:trPr>
        <w:tc>
          <w:tcPr>
            <w:tcW w:w="636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8" w:type="dxa"/>
            <w:gridSpan w:val="3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12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694448" w:rsidRPr="00B6652E" w:rsidTr="00A12DE0">
        <w:trPr>
          <w:trHeight w:val="401"/>
        </w:trPr>
        <w:tc>
          <w:tcPr>
            <w:tcW w:w="636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8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12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07A37" w:rsidRPr="00B6652E" w:rsidTr="00A12DE0">
        <w:trPr>
          <w:trHeight w:val="1295"/>
        </w:trPr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1.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 xml:space="preserve">Соблюдается единой теплоснабжающей организацией перечень и сроки реализации мероприятий по строительству, реконструкции и (или) </w:t>
            </w:r>
            <w:r w:rsidRPr="00E519A2">
              <w:rPr>
                <w:sz w:val="24"/>
                <w:szCs w:val="24"/>
              </w:rPr>
              <w:lastRenderedPageBreak/>
              <w:t>модернизации объектов теплоснабжения, необходимых для развития, повышения надежности и энергетической эффективности системы теплоснабжения, указанный в схеме теплоснабжения?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lastRenderedPageBreak/>
              <w:t xml:space="preserve">Ч.3 ст.23.7 Федерального закона от 27.07.2010 № 190-ФЗ «О теплоснабжении» (далее – </w:t>
            </w:r>
            <w:r w:rsidRPr="00E519A2">
              <w:rPr>
                <w:sz w:val="24"/>
                <w:szCs w:val="24"/>
              </w:rPr>
              <w:lastRenderedPageBreak/>
              <w:t>Федеральный закон № 190-ФЗ)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E84ACE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облюдаются ли единой теплоснабжающей организацией расчет за товары, услуги в сфере теплоснабжения  по ценам (тарифам), подлежащим государственному регулированию?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007A37" w:rsidRPr="00E519A2" w:rsidRDefault="00007A37" w:rsidP="00007A37">
            <w:pPr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  <w:shd w:val="clear" w:color="auto" w:fill="FFFFFF"/>
              </w:rPr>
              <w:t>П.18 ст. 2 Федерального закона N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3B4E5E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3.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Обеспечено ли функционирование эксплуатационной, диспетчерской и аварийной служб?</w:t>
            </w:r>
          </w:p>
        </w:tc>
        <w:tc>
          <w:tcPr>
            <w:tcW w:w="2282" w:type="dxa"/>
            <w:tcBorders>
              <w:top w:val="single" w:sz="4" w:space="0" w:color="auto"/>
            </w:tcBorders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П.1 ч.5 ст. 20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N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12DE0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4.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Организована ли  наладка принадлежащих им тепловых сетей?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E51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П.2 ч.5 ст. 20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12DE0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5.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Осуществляется ли контроль </w:t>
            </w:r>
            <w:hyperlink r:id="rId11" w:anchor="/document/12177489/entry/2015" w:history="1">
              <w:r w:rsidRPr="00E519A2">
                <w:rPr>
                  <w:rStyle w:val="af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режимов потребления тепловой энергии</w:t>
              </w:r>
            </w:hyperlink>
            <w:r w:rsidRPr="00E519A2">
              <w:rPr>
                <w:rStyle w:val="af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П.3 ч.5 ст. 20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12DE0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6.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Обеспечено ли  качество теплоносителей?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 xml:space="preserve">П.4 ч.5 ст.20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12DE0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7.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Организован ли  коммерческий учет приобретаемой тепловой энергии и реализуемой тепловой энергии?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E51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П.5 ч.5 ст. 20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12DE0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8.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  <w:shd w:val="clear" w:color="auto" w:fill="FFFFFF"/>
              </w:rPr>
              <w:t>Обеспечена ли  безаварийная работа объектов теплоснабжения?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 xml:space="preserve">П.7 ч.5 ст. 20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AA2768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9.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Обеспечено ли надежное теплоснабжение потребителей?</w:t>
            </w:r>
            <w:r w:rsidRPr="00E519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 xml:space="preserve">П.8 ч.5 ст.20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F2087B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10.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Осуществляется ли проверка готовности к отопительному периоду потребителей тепловой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энергии?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Ч.6 ст. 20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E85F49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Соблюдается ли порядок ограничения, прекращения подачи тепловой энергии, теплоносителя потребителям в случае ненадлежащего исполнения ими договора теплоснабжения, а также при выявлении бездоговорного потребления тепловой энергии?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 xml:space="preserve">Ст. 22 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E85F49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12.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Имеется ли </w:t>
            </w:r>
            <w:r w:rsidRPr="00E519A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Разрешение на допуск в эксплуатацию объектов теплоснабжения, </w:t>
            </w:r>
            <w:r w:rsidR="00E519A2" w:rsidRPr="00E519A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 потребляющих</w:t>
            </w:r>
            <w:r w:rsidRPr="00E519A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установок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Ст. 22.1.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007A37" w:rsidRPr="00B6652E" w:rsidTr="00D34EAF">
        <w:tc>
          <w:tcPr>
            <w:tcW w:w="636" w:type="dxa"/>
            <w:shd w:val="clear" w:color="auto" w:fill="auto"/>
          </w:tcPr>
          <w:p w:rsidR="00007A37" w:rsidRPr="00E519A2" w:rsidRDefault="00007A37" w:rsidP="00007A37">
            <w:pPr>
              <w:contextualSpacing/>
              <w:jc w:val="center"/>
              <w:rPr>
                <w:sz w:val="24"/>
                <w:szCs w:val="24"/>
              </w:rPr>
            </w:pPr>
            <w:r w:rsidRPr="00E519A2">
              <w:rPr>
                <w:sz w:val="24"/>
                <w:szCs w:val="24"/>
              </w:rPr>
              <w:t>13.</w:t>
            </w:r>
          </w:p>
        </w:tc>
        <w:tc>
          <w:tcPr>
            <w:tcW w:w="2706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Соблюдаются  ли требования безопасности в сфере теплоснабжения?</w:t>
            </w:r>
          </w:p>
        </w:tc>
        <w:tc>
          <w:tcPr>
            <w:tcW w:w="2282" w:type="dxa"/>
            <w:shd w:val="clear" w:color="auto" w:fill="auto"/>
          </w:tcPr>
          <w:p w:rsidR="00007A37" w:rsidRPr="00E519A2" w:rsidRDefault="00007A37" w:rsidP="00007A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A2">
              <w:rPr>
                <w:rFonts w:ascii="Times New Roman" w:hAnsi="Times New Roman" w:cs="Times New Roman"/>
                <w:sz w:val="24"/>
                <w:szCs w:val="24"/>
              </w:rPr>
              <w:t>Ст. 23.2.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Федерального закона </w:t>
            </w:r>
            <w:r w:rsid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Pr="00E519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190-ФЗ</w:t>
            </w:r>
          </w:p>
        </w:tc>
        <w:tc>
          <w:tcPr>
            <w:tcW w:w="499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007A37" w:rsidRPr="00B6652E" w:rsidRDefault="00007A37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ознакомлен(а):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(фамилия, имя, отчество (в случае, если имеется), уполномоченного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получил(а):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(фамилия, имя, отчество (в случае, если имеется), должность руководителя,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BD718A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BA" w:rsidRDefault="002408BA" w:rsidP="00B77C3B">
      <w:r>
        <w:separator/>
      </w:r>
    </w:p>
  </w:endnote>
  <w:endnote w:type="continuationSeparator" w:id="0">
    <w:p w:rsidR="002408BA" w:rsidRDefault="002408BA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BA" w:rsidRDefault="002408BA" w:rsidP="00B77C3B">
      <w:r>
        <w:separator/>
      </w:r>
    </w:p>
  </w:footnote>
  <w:footnote w:type="continuationSeparator" w:id="0">
    <w:p w:rsidR="002408BA" w:rsidRDefault="002408BA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007A37"/>
    <w:rsid w:val="001461BB"/>
    <w:rsid w:val="001A5F19"/>
    <w:rsid w:val="001B3A3F"/>
    <w:rsid w:val="001D0A48"/>
    <w:rsid w:val="002408BA"/>
    <w:rsid w:val="00290AFD"/>
    <w:rsid w:val="00304C7A"/>
    <w:rsid w:val="00342D7D"/>
    <w:rsid w:val="003D060A"/>
    <w:rsid w:val="004051F4"/>
    <w:rsid w:val="004800BD"/>
    <w:rsid w:val="00574E10"/>
    <w:rsid w:val="00585D62"/>
    <w:rsid w:val="005D1EAB"/>
    <w:rsid w:val="006072D0"/>
    <w:rsid w:val="00667292"/>
    <w:rsid w:val="00694448"/>
    <w:rsid w:val="006C198B"/>
    <w:rsid w:val="006D22F1"/>
    <w:rsid w:val="006D7381"/>
    <w:rsid w:val="00703ABA"/>
    <w:rsid w:val="00723721"/>
    <w:rsid w:val="00792819"/>
    <w:rsid w:val="00812D1B"/>
    <w:rsid w:val="00825D21"/>
    <w:rsid w:val="008427EA"/>
    <w:rsid w:val="00855039"/>
    <w:rsid w:val="008B7B88"/>
    <w:rsid w:val="0092151F"/>
    <w:rsid w:val="0094240A"/>
    <w:rsid w:val="009A7FEB"/>
    <w:rsid w:val="00A040D7"/>
    <w:rsid w:val="00A12DE0"/>
    <w:rsid w:val="00A41FAE"/>
    <w:rsid w:val="00A77E10"/>
    <w:rsid w:val="00B26338"/>
    <w:rsid w:val="00B45FD7"/>
    <w:rsid w:val="00B528F1"/>
    <w:rsid w:val="00B6652E"/>
    <w:rsid w:val="00B77C3B"/>
    <w:rsid w:val="00BD718A"/>
    <w:rsid w:val="00CC0779"/>
    <w:rsid w:val="00CE28CF"/>
    <w:rsid w:val="00D06748"/>
    <w:rsid w:val="00D12AC7"/>
    <w:rsid w:val="00D15856"/>
    <w:rsid w:val="00D4273C"/>
    <w:rsid w:val="00D92008"/>
    <w:rsid w:val="00DC7F64"/>
    <w:rsid w:val="00DE5F8C"/>
    <w:rsid w:val="00DF7F9A"/>
    <w:rsid w:val="00E2684B"/>
    <w:rsid w:val="00E35742"/>
    <w:rsid w:val="00E519A2"/>
    <w:rsid w:val="00EF0501"/>
    <w:rsid w:val="00F63127"/>
    <w:rsid w:val="00FB53F5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iPriority w:val="99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paragraph" w:customStyle="1" w:styleId="ConsPlusNormal">
    <w:name w:val="ConsPlusNormal"/>
    <w:link w:val="ConsPlusNormal0"/>
    <w:rsid w:val="00007A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7A3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007A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iPriority w:val="99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paragraph" w:customStyle="1" w:styleId="ConsPlusNormal">
    <w:name w:val="ConsPlusNormal"/>
    <w:link w:val="ConsPlusNormal0"/>
    <w:rsid w:val="00007A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7A3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007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6869-A40A-4DC7-9220-756201FA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10</cp:revision>
  <cp:lastPrinted>2022-04-14T08:42:00Z</cp:lastPrinted>
  <dcterms:created xsi:type="dcterms:W3CDTF">2022-03-31T13:43:00Z</dcterms:created>
  <dcterms:modified xsi:type="dcterms:W3CDTF">2022-04-14T08:45:00Z</dcterms:modified>
</cp:coreProperties>
</file>