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>от _</w:t>
      </w:r>
      <w:r w:rsidR="00B32FF5" w:rsidRPr="00B32FF5">
        <w:rPr>
          <w:szCs w:val="28"/>
          <w:u w:val="single"/>
        </w:rPr>
        <w:t>28.09.2021</w:t>
      </w:r>
      <w:r>
        <w:rPr>
          <w:szCs w:val="28"/>
        </w:rPr>
        <w:t>___                             №_</w:t>
      </w:r>
      <w:r w:rsidR="00B32FF5" w:rsidRPr="00B32FF5">
        <w:rPr>
          <w:szCs w:val="28"/>
          <w:u w:val="single"/>
        </w:rPr>
        <w:t>371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A8603D" w:rsidRDefault="00A8603D" w:rsidP="00A8603D">
      <w:pPr>
        <w:rPr>
          <w:szCs w:val="28"/>
        </w:rPr>
      </w:pPr>
      <w:r>
        <w:rPr>
          <w:szCs w:val="28"/>
        </w:rPr>
        <w:t>Об утверждении П</w:t>
      </w:r>
      <w:r w:rsidRPr="005E3B3E">
        <w:rPr>
          <w:szCs w:val="28"/>
        </w:rPr>
        <w:t>орядк</w:t>
      </w:r>
      <w:r>
        <w:rPr>
          <w:szCs w:val="28"/>
        </w:rPr>
        <w:t>а деятельности</w:t>
      </w:r>
    </w:p>
    <w:p w:rsidR="00A8603D" w:rsidRDefault="00A8603D" w:rsidP="00A8603D">
      <w:pPr>
        <w:rPr>
          <w:bCs/>
          <w:szCs w:val="28"/>
        </w:rPr>
      </w:pPr>
      <w:r>
        <w:rPr>
          <w:szCs w:val="28"/>
        </w:rPr>
        <w:t xml:space="preserve">крематориев на территории </w:t>
      </w:r>
      <w:r>
        <w:rPr>
          <w:bCs/>
          <w:szCs w:val="28"/>
        </w:rPr>
        <w:t>муниципального</w:t>
      </w:r>
    </w:p>
    <w:p w:rsidR="00570792" w:rsidRDefault="00A8603D" w:rsidP="00A8603D">
      <w:r>
        <w:rPr>
          <w:bCs/>
          <w:szCs w:val="28"/>
        </w:rPr>
        <w:t>образования «Миллеровское городское поселение</w:t>
      </w:r>
      <w:r w:rsidR="00CD0E0B">
        <w:t>»</w:t>
      </w:r>
    </w:p>
    <w:p w:rsidR="00E35742" w:rsidRDefault="00E35742" w:rsidP="008A32D7">
      <w:pPr>
        <w:pStyle w:val="a3"/>
        <w:ind w:firstLine="0"/>
        <w:rPr>
          <w:color w:val="000000"/>
        </w:rPr>
      </w:pPr>
    </w:p>
    <w:p w:rsidR="003A44F6" w:rsidRDefault="00A8603D" w:rsidP="003A44F6">
      <w:pPr>
        <w:ind w:firstLine="708"/>
        <w:jc w:val="both"/>
      </w:pPr>
      <w:r>
        <w:rPr>
          <w:szCs w:val="28"/>
        </w:rPr>
        <w:t>В</w:t>
      </w:r>
      <w:r w:rsidRPr="00DE15ED">
        <w:rPr>
          <w:szCs w:val="28"/>
        </w:rPr>
        <w:t xml:space="preserve"> соответствии</w:t>
      </w:r>
      <w:r>
        <w:rPr>
          <w:szCs w:val="28"/>
        </w:rPr>
        <w:t xml:space="preserve"> </w:t>
      </w:r>
      <w:r w:rsidRPr="00D13EC2">
        <w:rPr>
          <w:szCs w:val="28"/>
        </w:rPr>
        <w:t xml:space="preserve">с Федеральными законами от 12.01.1996 </w:t>
      </w:r>
      <w:r>
        <w:rPr>
          <w:szCs w:val="28"/>
        </w:rPr>
        <w:t>№</w:t>
      </w:r>
      <w:r w:rsidRPr="00D13EC2">
        <w:rPr>
          <w:szCs w:val="28"/>
        </w:rPr>
        <w:t xml:space="preserve"> 8-ФЗ </w:t>
      </w:r>
      <w:r>
        <w:rPr>
          <w:szCs w:val="28"/>
        </w:rPr>
        <w:t>«</w:t>
      </w:r>
      <w:r w:rsidRPr="00D13EC2">
        <w:rPr>
          <w:szCs w:val="28"/>
        </w:rPr>
        <w:t>О погребении и похоронном деле</w:t>
      </w:r>
      <w:r>
        <w:rPr>
          <w:szCs w:val="28"/>
        </w:rPr>
        <w:t>»</w:t>
      </w:r>
      <w:r w:rsidRPr="00D13EC2">
        <w:rPr>
          <w:szCs w:val="28"/>
        </w:rPr>
        <w:t xml:space="preserve">, от 06.10.2003 </w:t>
      </w:r>
      <w:r>
        <w:rPr>
          <w:szCs w:val="28"/>
        </w:rPr>
        <w:t>№</w:t>
      </w:r>
      <w:r w:rsidRPr="00D13EC2">
        <w:rPr>
          <w:szCs w:val="28"/>
        </w:rPr>
        <w:t xml:space="preserve"> 131-ФЗ </w:t>
      </w:r>
      <w:r>
        <w:rPr>
          <w:szCs w:val="28"/>
        </w:rPr>
        <w:t>«</w:t>
      </w:r>
      <w:r w:rsidRPr="00D13EC2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>
        <w:t>,</w:t>
      </w:r>
      <w:r>
        <w:rPr>
          <w:szCs w:val="28"/>
        </w:rPr>
        <w:t xml:space="preserve"> руководствуясь </w:t>
      </w:r>
      <w:r w:rsidRPr="00DE15ED">
        <w:rPr>
          <w:szCs w:val="28"/>
        </w:rPr>
        <w:t>Уставом муниципального образования «Миллеровское городское поселение»,</w:t>
      </w:r>
      <w:r>
        <w:rPr>
          <w:szCs w:val="28"/>
        </w:rPr>
        <w:t xml:space="preserve"> Администрация Миллеровского городского поселения</w:t>
      </w:r>
    </w:p>
    <w:p w:rsidR="008C3159" w:rsidRDefault="008C3159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A8603D" w:rsidRDefault="00A8603D" w:rsidP="00A8603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1. Утвердить</w:t>
      </w:r>
      <w:r w:rsidRPr="00D13EC2">
        <w:rPr>
          <w:szCs w:val="28"/>
        </w:rPr>
        <w:t xml:space="preserve"> </w:t>
      </w:r>
      <w:bookmarkStart w:id="0" w:name="_Hlk77757151"/>
      <w:r>
        <w:rPr>
          <w:szCs w:val="28"/>
        </w:rPr>
        <w:t>П</w:t>
      </w:r>
      <w:r w:rsidRPr="005E3B3E">
        <w:rPr>
          <w:szCs w:val="28"/>
        </w:rPr>
        <w:t>оряд</w:t>
      </w:r>
      <w:r>
        <w:rPr>
          <w:szCs w:val="28"/>
        </w:rPr>
        <w:t>ок</w:t>
      </w:r>
      <w:r w:rsidRPr="005E3B3E">
        <w:rPr>
          <w:szCs w:val="28"/>
        </w:rPr>
        <w:t xml:space="preserve"> деятельности</w:t>
      </w:r>
      <w:r>
        <w:rPr>
          <w:szCs w:val="28"/>
        </w:rPr>
        <w:t xml:space="preserve"> крематориев на территории </w:t>
      </w:r>
      <w:r w:rsidRPr="005E3B3E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образования «Миллеровское городское</w:t>
      </w:r>
      <w:r>
        <w:rPr>
          <w:bCs/>
          <w:szCs w:val="28"/>
        </w:rPr>
        <w:t xml:space="preserve"> </w:t>
      </w:r>
      <w:r w:rsidRPr="005E3B3E">
        <w:rPr>
          <w:bCs/>
          <w:szCs w:val="28"/>
        </w:rPr>
        <w:t>поселение»</w:t>
      </w:r>
      <w:bookmarkEnd w:id="0"/>
      <w:r>
        <w:rPr>
          <w:szCs w:val="28"/>
        </w:rPr>
        <w:t>, согласно приложению.</w:t>
      </w:r>
    </w:p>
    <w:p w:rsidR="00A8603D" w:rsidRDefault="00A8603D" w:rsidP="00A8603D">
      <w:pPr>
        <w:tabs>
          <w:tab w:val="left" w:pos="1134"/>
        </w:tabs>
        <w:ind w:firstLine="708"/>
        <w:jc w:val="both"/>
        <w:rPr>
          <w:color w:val="000000"/>
          <w:szCs w:val="28"/>
        </w:rPr>
      </w:pPr>
      <w:r w:rsidRPr="006B7D4A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Администрации Миллеровского городского поселения </w:t>
      </w:r>
      <w:r w:rsidRPr="006B7D4A">
        <w:rPr>
          <w:color w:val="000000"/>
          <w:szCs w:val="28"/>
        </w:rPr>
        <w:t>опубликовать настоящее постановление в официальном источнике опубликования муниципальных правовых актов ор</w:t>
      </w:r>
      <w:r>
        <w:rPr>
          <w:color w:val="000000"/>
          <w:szCs w:val="28"/>
        </w:rPr>
        <w:t>ганов местного</w:t>
      </w:r>
      <w:r w:rsidRPr="006B7D4A">
        <w:rPr>
          <w:color w:val="000000"/>
          <w:szCs w:val="28"/>
        </w:rPr>
        <w:t xml:space="preserve"> самоуправления Миллеровского городско</w:t>
      </w:r>
      <w:r>
        <w:rPr>
          <w:color w:val="000000"/>
          <w:szCs w:val="28"/>
        </w:rPr>
        <w:t>го поселения «Вести власти» и разместить на официальном Интернет – портале «</w:t>
      </w:r>
      <w:r>
        <w:rPr>
          <w:color w:val="000000"/>
          <w:szCs w:val="28"/>
          <w:lang w:val="en-US"/>
        </w:rPr>
        <w:t>http</w:t>
      </w:r>
      <w:r w:rsidRPr="00413925">
        <w:rPr>
          <w:color w:val="000000"/>
          <w:szCs w:val="28"/>
        </w:rPr>
        <w:t>://</w:t>
      </w:r>
      <w:r>
        <w:rPr>
          <w:color w:val="000000"/>
          <w:szCs w:val="28"/>
          <w:lang w:val="en-US"/>
        </w:rPr>
        <w:t>millerovo</w:t>
      </w:r>
      <w:r w:rsidRPr="00413925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name</w:t>
      </w:r>
      <w:r>
        <w:rPr>
          <w:color w:val="000000"/>
          <w:szCs w:val="28"/>
        </w:rPr>
        <w:t>» Администрации Миллеровского городского поселения.</w:t>
      </w:r>
    </w:p>
    <w:p w:rsidR="00E35742" w:rsidRPr="00A8603D" w:rsidRDefault="00A8603D" w:rsidP="00A860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Pr="00A8603D">
        <w:rPr>
          <w:rFonts w:ascii="Times New Roman" w:hAnsi="Times New Roman" w:cs="Times New Roman"/>
          <w:szCs w:val="28"/>
        </w:rPr>
        <w:t>3. Постановление вступает в силу со дня его опубликования</w:t>
      </w:r>
      <w:r w:rsidR="004E3738">
        <w:rPr>
          <w:rFonts w:ascii="Times New Roman" w:hAnsi="Times New Roman" w:cs="Times New Roman"/>
          <w:szCs w:val="28"/>
        </w:rPr>
        <w:t>.</w:t>
      </w: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8603D" w:rsidRDefault="00A8603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8603D" w:rsidRDefault="00A8603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17E7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истрации </w:t>
      </w:r>
    </w:p>
    <w:p w:rsidR="00977CE3" w:rsidRDefault="00B917E7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                           </w:t>
      </w:r>
      <w:r w:rsidR="00A8603D">
        <w:rPr>
          <w:rFonts w:ascii="Times New Roman" w:hAnsi="Times New Roman" w:cs="Times New Roman"/>
          <w:color w:val="000000"/>
          <w:szCs w:val="28"/>
        </w:rPr>
        <w:t xml:space="preserve">  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2B5CAE" w:rsidRPr="00493954" w:rsidRDefault="00F728BA" w:rsidP="002B5CAE">
      <w:pPr>
        <w:jc w:val="right"/>
        <w:rPr>
          <w:szCs w:val="28"/>
        </w:rPr>
      </w:pPr>
      <w:r w:rsidRPr="002B5CAE">
        <w:rPr>
          <w:color w:val="000000"/>
          <w:szCs w:val="28"/>
        </w:rPr>
        <w:br w:type="page"/>
      </w:r>
      <w:r w:rsidR="002B5CAE" w:rsidRPr="00493954">
        <w:rPr>
          <w:szCs w:val="28"/>
        </w:rPr>
        <w:lastRenderedPageBreak/>
        <w:t>Приложение</w:t>
      </w:r>
    </w:p>
    <w:p w:rsidR="002B5CAE" w:rsidRPr="00493954" w:rsidRDefault="002B5CAE" w:rsidP="002B5CAE">
      <w:pPr>
        <w:jc w:val="right"/>
        <w:rPr>
          <w:szCs w:val="28"/>
        </w:rPr>
      </w:pPr>
      <w:r w:rsidRPr="00493954">
        <w:rPr>
          <w:szCs w:val="28"/>
        </w:rPr>
        <w:t>к постановлению Администрации</w:t>
      </w:r>
    </w:p>
    <w:p w:rsidR="002B5CAE" w:rsidRPr="00493954" w:rsidRDefault="002B5CAE" w:rsidP="002B5CAE">
      <w:pPr>
        <w:jc w:val="right"/>
        <w:rPr>
          <w:szCs w:val="28"/>
        </w:rPr>
      </w:pPr>
      <w:r w:rsidRPr="00493954">
        <w:rPr>
          <w:szCs w:val="28"/>
        </w:rPr>
        <w:t>Миллеровского городского поселения</w:t>
      </w:r>
    </w:p>
    <w:p w:rsidR="002B5CAE" w:rsidRPr="00493954" w:rsidRDefault="002B5CAE" w:rsidP="002B5CAE">
      <w:pPr>
        <w:spacing w:after="160" w:line="259" w:lineRule="auto"/>
        <w:jc w:val="right"/>
        <w:rPr>
          <w:szCs w:val="28"/>
        </w:rPr>
      </w:pPr>
      <w:r w:rsidRPr="00493954">
        <w:rPr>
          <w:szCs w:val="28"/>
        </w:rPr>
        <w:t>от «</w:t>
      </w:r>
      <w:r w:rsidR="00B32FF5" w:rsidRPr="00B32FF5">
        <w:rPr>
          <w:szCs w:val="28"/>
          <w:u w:val="single"/>
        </w:rPr>
        <w:t>28</w:t>
      </w:r>
      <w:r w:rsidRPr="00493954">
        <w:rPr>
          <w:szCs w:val="28"/>
        </w:rPr>
        <w:t>» _</w:t>
      </w:r>
      <w:r w:rsidR="00B32FF5" w:rsidRPr="00B32FF5">
        <w:rPr>
          <w:szCs w:val="28"/>
          <w:u w:val="single"/>
        </w:rPr>
        <w:t>сентября</w:t>
      </w:r>
      <w:r w:rsidRPr="00493954">
        <w:rPr>
          <w:szCs w:val="28"/>
        </w:rPr>
        <w:t xml:space="preserve">_ 2021  года  </w:t>
      </w:r>
      <w:r w:rsidRPr="00B32FF5">
        <w:rPr>
          <w:szCs w:val="28"/>
          <w:u w:val="single"/>
        </w:rPr>
        <w:t xml:space="preserve">№ </w:t>
      </w:r>
      <w:r w:rsidR="00B32FF5" w:rsidRPr="00B32FF5">
        <w:rPr>
          <w:szCs w:val="28"/>
          <w:u w:val="single"/>
        </w:rPr>
        <w:t>371</w:t>
      </w:r>
    </w:p>
    <w:p w:rsidR="002B5CAE" w:rsidRDefault="002B5CAE" w:rsidP="002B5CAE">
      <w:pPr>
        <w:spacing w:after="160" w:line="259" w:lineRule="auto"/>
        <w:jc w:val="right"/>
        <w:rPr>
          <w:szCs w:val="28"/>
        </w:rPr>
      </w:pPr>
    </w:p>
    <w:p w:rsidR="00A8603D" w:rsidRDefault="00A8603D" w:rsidP="00A8603D">
      <w:pPr>
        <w:jc w:val="center"/>
        <w:rPr>
          <w:b/>
          <w:bCs/>
        </w:rPr>
      </w:pPr>
      <w:r w:rsidRPr="00A8603D">
        <w:rPr>
          <w:b/>
          <w:bCs/>
        </w:rPr>
        <w:t xml:space="preserve">Порядок деятельности крематориев </w:t>
      </w:r>
    </w:p>
    <w:p w:rsidR="00A8603D" w:rsidRDefault="00A8603D" w:rsidP="00A8603D">
      <w:pPr>
        <w:jc w:val="center"/>
        <w:rPr>
          <w:b/>
          <w:bCs/>
        </w:rPr>
      </w:pPr>
      <w:r w:rsidRPr="00A8603D">
        <w:rPr>
          <w:b/>
          <w:bCs/>
        </w:rPr>
        <w:t>на территории</w:t>
      </w:r>
      <w:r>
        <w:rPr>
          <w:b/>
          <w:bCs/>
        </w:rPr>
        <w:t xml:space="preserve"> </w:t>
      </w:r>
      <w:r w:rsidRPr="00A8603D">
        <w:rPr>
          <w:b/>
          <w:bCs/>
        </w:rPr>
        <w:t xml:space="preserve">муниципального образования </w:t>
      </w:r>
    </w:p>
    <w:p w:rsidR="00A8603D" w:rsidRPr="00A8603D" w:rsidRDefault="00A8603D" w:rsidP="00A8603D">
      <w:pPr>
        <w:jc w:val="center"/>
        <w:rPr>
          <w:b/>
          <w:bCs/>
        </w:rPr>
      </w:pPr>
      <w:r w:rsidRPr="00A8603D">
        <w:rPr>
          <w:b/>
          <w:bCs/>
        </w:rPr>
        <w:t>«Миллеровское городское поселение»</w:t>
      </w:r>
    </w:p>
    <w:p w:rsidR="00A8603D" w:rsidRDefault="00A8603D" w:rsidP="00A8603D">
      <w:pPr>
        <w:rPr>
          <w:bCs/>
        </w:rPr>
      </w:pPr>
    </w:p>
    <w:p w:rsidR="00A8603D" w:rsidRDefault="00A8603D" w:rsidP="00A8603D">
      <w:pPr>
        <w:numPr>
          <w:ilvl w:val="0"/>
          <w:numId w:val="26"/>
        </w:numPr>
        <w:tabs>
          <w:tab w:val="left" w:pos="284"/>
        </w:tabs>
        <w:ind w:left="0" w:firstLine="0"/>
        <w:jc w:val="center"/>
        <w:rPr>
          <w:bCs/>
        </w:rPr>
      </w:pPr>
      <w:r w:rsidRPr="00D60F44">
        <w:rPr>
          <w:bCs/>
        </w:rPr>
        <w:t>Общие положения</w:t>
      </w:r>
    </w:p>
    <w:p w:rsidR="00A8603D" w:rsidRPr="00342272" w:rsidRDefault="00A8603D" w:rsidP="00A8603D">
      <w:pPr>
        <w:tabs>
          <w:tab w:val="left" w:pos="284"/>
        </w:tabs>
        <w:rPr>
          <w:bCs/>
          <w:szCs w:val="28"/>
        </w:rPr>
      </w:pP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1.1. Настоящий Порядок деятельности крематориев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«Миллеровское городское поселение»</w:t>
      </w:r>
      <w:r w:rsidRPr="00342272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законом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2272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272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272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227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2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272">
        <w:rPr>
          <w:rFonts w:ascii="Times New Roman" w:hAnsi="Times New Roman" w:cs="Times New Roman"/>
          <w:sz w:val="28"/>
          <w:szCs w:val="28"/>
        </w:rPr>
        <w:t xml:space="preserve">, Постановлением Главного государственного санитарного врача РФ от 28.06.2011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2272">
        <w:rPr>
          <w:rFonts w:ascii="Times New Roman" w:hAnsi="Times New Roman" w:cs="Times New Roman"/>
          <w:sz w:val="28"/>
          <w:szCs w:val="28"/>
        </w:rPr>
        <w:t xml:space="preserve"> 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272">
        <w:rPr>
          <w:rFonts w:ascii="Times New Roman" w:hAnsi="Times New Roman" w:cs="Times New Roman"/>
          <w:sz w:val="28"/>
          <w:szCs w:val="28"/>
        </w:rPr>
        <w:t xml:space="preserve">Об утверждении СанПиН 2.1.2882-11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272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272">
        <w:rPr>
          <w:rFonts w:ascii="Times New Roman" w:hAnsi="Times New Roman" w:cs="Times New Roman"/>
          <w:sz w:val="28"/>
          <w:szCs w:val="28"/>
        </w:rPr>
        <w:t xml:space="preserve">, ГОСТ 32609-2014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272">
        <w:rPr>
          <w:rFonts w:ascii="Times New Roman" w:hAnsi="Times New Roman" w:cs="Times New Roman"/>
          <w:sz w:val="28"/>
          <w:szCs w:val="28"/>
        </w:rPr>
        <w:t>Межгосударственный стандарт. Услуги бытовые. Услуги ритуальные. Термины и определения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272">
        <w:rPr>
          <w:rFonts w:ascii="Times New Roman" w:hAnsi="Times New Roman" w:cs="Times New Roman"/>
          <w:sz w:val="28"/>
          <w:szCs w:val="28"/>
        </w:rPr>
        <w:t xml:space="preserve">, введенным в действие Приказом Федерального агентства по техническому регулированию и метрологии от 11.06.2014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2272">
        <w:rPr>
          <w:rFonts w:ascii="Times New Roman" w:hAnsi="Times New Roman" w:cs="Times New Roman"/>
          <w:sz w:val="28"/>
          <w:szCs w:val="28"/>
        </w:rPr>
        <w:t xml:space="preserve"> 551-ст (далее - ГОСТ 32609-2014),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272">
        <w:rPr>
          <w:rFonts w:ascii="Times New Roman" w:hAnsi="Times New Roman" w:cs="Times New Roman"/>
          <w:sz w:val="28"/>
          <w:szCs w:val="28"/>
        </w:rPr>
        <w:t>ГОСТ Р 53999-2010. Национальный стандарт Российской Федерации. Услуги бытовые. Услуги крематориев. Общие 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272">
        <w:rPr>
          <w:rFonts w:ascii="Times New Roman" w:hAnsi="Times New Roman" w:cs="Times New Roman"/>
          <w:sz w:val="28"/>
          <w:szCs w:val="28"/>
        </w:rPr>
        <w:t xml:space="preserve">, утвержденным и введенным в действие Приказом Федерального агентства по техническому регулированию и метрологии от 30.11.2010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2272">
        <w:rPr>
          <w:rFonts w:ascii="Times New Roman" w:hAnsi="Times New Roman" w:cs="Times New Roman"/>
          <w:sz w:val="28"/>
          <w:szCs w:val="28"/>
        </w:rPr>
        <w:t xml:space="preserve"> 581-ст (далее - ГОСТ 53999-2010), и регулирует отношения, связанные с деятельностью крематориев по преданию тел (останков) умерших огню (кремации), захоронению праха, а также устанавливает порядок оформления услуг и приема тел (останков) умерших на кремацию, порядок проведения кремации с последующей выдачей урн с прахом, обязанности крематориев, правила посещения крематориев.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1.2. Крематории оказывают услуги по кремации тел умерших и сопутствующие виды услуг, установленные ГОСТ 53999-2010. Перечень оказываемых услуг утверждается администрацией крематория.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1.3. Стоимость услуг крематория устанавливается администрацией крематория.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1.4. Требования настоящего Порядка являются обязательными для соблюдения юридическими лицами и индивидуальными предпринимателями, осуществляющими деятельность в сфере погребения и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«Миллеровское городское поселение»</w:t>
      </w:r>
      <w:r w:rsidRPr="00342272">
        <w:rPr>
          <w:rFonts w:ascii="Times New Roman" w:hAnsi="Times New Roman" w:cs="Times New Roman"/>
          <w:sz w:val="28"/>
          <w:szCs w:val="28"/>
        </w:rPr>
        <w:t>, гражданами.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1.5. Крематории,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«Миллеровское городское поселение»</w:t>
      </w:r>
      <w:r w:rsidRPr="00342272">
        <w:rPr>
          <w:rFonts w:ascii="Times New Roman" w:hAnsi="Times New Roman" w:cs="Times New Roman"/>
          <w:sz w:val="28"/>
          <w:szCs w:val="28"/>
        </w:rPr>
        <w:t xml:space="preserve">, могут находиться как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342272">
        <w:rPr>
          <w:rFonts w:ascii="Times New Roman" w:hAnsi="Times New Roman" w:cs="Times New Roman"/>
          <w:sz w:val="28"/>
          <w:szCs w:val="28"/>
        </w:rPr>
        <w:t>, так и в частной собственности.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1.6. Для целей настоящего Порядка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272">
        <w:rPr>
          <w:rFonts w:ascii="Times New Roman" w:hAnsi="Times New Roman" w:cs="Times New Roman"/>
          <w:sz w:val="28"/>
          <w:szCs w:val="28"/>
        </w:rPr>
        <w:t>крематорий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272">
        <w:rPr>
          <w:rFonts w:ascii="Times New Roman" w:hAnsi="Times New Roman" w:cs="Times New Roman"/>
          <w:sz w:val="28"/>
          <w:szCs w:val="28"/>
        </w:rPr>
        <w:t xml:space="preserve"> определяется как </w:t>
      </w:r>
      <w:r w:rsidRPr="00342272">
        <w:rPr>
          <w:rFonts w:ascii="Times New Roman" w:hAnsi="Times New Roman" w:cs="Times New Roman"/>
          <w:sz w:val="28"/>
          <w:szCs w:val="28"/>
        </w:rPr>
        <w:lastRenderedPageBreak/>
        <w:t>объект похоронного назначения, представляющий собой комплекс ритуальных зданий и сооружений, расположенный на отведенном земельном участке и предоставляющий услуги по оформлению заказа на кремацию, организации церемонии прощания в ритуальном зале, кремации, хранению и выдаче праха, а также иные услуги, связанные с обрядовыми действиями по захоронению праха.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1.7. Понятия и термины, применяемые в настоящем Порядке, используются в том значении, в котором они предусмотрены ГОСТ 32609-2014, ГОСТ 53999-2010.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1.8. Формы документов, указанные в данном Порядке, такие как: счет-заказ, справка о кремации, документы на получение праха, сопроводительная карточка кремируемого, журнал регистрации кремаций, книга регистрации захоронений установлены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272">
        <w:rPr>
          <w:rFonts w:ascii="Times New Roman" w:hAnsi="Times New Roman" w:cs="Times New Roman"/>
          <w:sz w:val="28"/>
          <w:szCs w:val="28"/>
        </w:rPr>
        <w:t>МДК 11-01.2002. Рекомендации о порядке похорон и содержании кладбищ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272">
        <w:rPr>
          <w:rFonts w:ascii="Times New Roman" w:hAnsi="Times New Roman" w:cs="Times New Roman"/>
          <w:sz w:val="28"/>
          <w:szCs w:val="28"/>
        </w:rPr>
        <w:t xml:space="preserve"> (рекомендованы Протоколом Госстроя РФ от 25.12.2001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2272">
        <w:rPr>
          <w:rFonts w:ascii="Times New Roman" w:hAnsi="Times New Roman" w:cs="Times New Roman"/>
          <w:sz w:val="28"/>
          <w:szCs w:val="28"/>
        </w:rPr>
        <w:t xml:space="preserve"> 01-НС-22/1).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8603D" w:rsidRPr="00E07F8E" w:rsidRDefault="00A8603D" w:rsidP="00A8603D">
      <w:pPr>
        <w:pStyle w:val="HEADERTEXT"/>
        <w:numPr>
          <w:ilvl w:val="0"/>
          <w:numId w:val="2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07F8E">
        <w:rPr>
          <w:rFonts w:ascii="Times New Roman" w:hAnsi="Times New Roman" w:cs="Times New Roman"/>
          <w:color w:val="auto"/>
          <w:sz w:val="28"/>
          <w:szCs w:val="28"/>
        </w:rPr>
        <w:t>Требования к устройству крематория</w:t>
      </w:r>
    </w:p>
    <w:p w:rsidR="00A8603D" w:rsidRPr="00342272" w:rsidRDefault="00A8603D" w:rsidP="00A8603D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2.1. Крематории следует размещать на отведенных участках земли в соответствии с законодательством Российской Федерации и соблюдением расстояний до жилых, общественных, лечебно-профилактических зданий, спортивно-оздоровительных и санаторно-курортных зон в соответствии с требованиями санитарных правил по санитарно-защитным зонам и санитарной классификации предприятий. Ширину санитарно-защитной зоны для крематориев следует определять расчетами рассеивания загрязняющих веществ в атмосферном воздухе по утвержденным методикам.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Расстояние от крематория до жилых строений и водозаборов должно соответствовать требованиям, предусмотренным действующим законодательством.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2.2. При оказании услуг по кремации должна быть обеспечена безопасность и безвредность труда производственного персонала при работе с телами умерших.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2.3. Помещения и условия эксплуатации печи должны соответствовать пожарной безопасности категории "Г" и быть оборудованы сигнализатором загазованности и приточно-вытяжной вентиляцией.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Загрузку объектов кремации в печь, кремацию и обработку праха проводят с соблюдением требований технической безопасности оборудования, включающей в себя пожарную безопасность, электробезопасность, защиту от негативных факторов техносферы: выделений пыли, аэрозолей, паров и газов, лучистой и конвективной теплоты, а также шума и вибрации.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2.4. В вестибюле, помещении для родственников, распределительных кулуарах, предпечечном пространстве и венткамерах следует предусмотреть звукоизоляцию от шума и вибрации в целях исключения неблагоприятного физиологического воздействия на нервную и сердечно-сосудистую системы человека.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Уровень шума при работе кремационной печи и обслуживающих ее вспомогательных систем не должен превышать 60 Дб.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2.5. Для исключения проникновения неприятных запахов и шума в ритуальный зал крематория не допускается объединять помещение для подготовки тел умерших перед укладыванием в гробы с залом прощания шахтой </w:t>
      </w:r>
      <w:r w:rsidRPr="00342272">
        <w:rPr>
          <w:rFonts w:ascii="Times New Roman" w:hAnsi="Times New Roman" w:cs="Times New Roman"/>
          <w:sz w:val="28"/>
          <w:szCs w:val="28"/>
        </w:rPr>
        <w:lastRenderedPageBreak/>
        <w:t>лифта. Для обеспечения безопасности следует предусматривать автоматическое зашторивание проема шахты лифта после опускания платформы подъемника.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2.6. В помещениях крематория для предпохоронного содержания останков и подготовки тел умерших к сжиганию следует предусматривать меры по защите от проникновения хищников и грызунов.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2.7. Экологическая безопасность ритуальных услуг крематория должна быть обеспечена соблюдением установленных требований охраны окружающей среды к техническому состоянию и содержанию помещений крематория, прилегающих территорий согласно требованиям.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2.8. Крематории должны быть оборудованы вытяжной вентиляцией. Не допускается объединять системы вентиляции технологических помещений и помещений для посетителей. Оборудование таких систем должно быть размещено в отдельных вентиляционных камерах. В технологических помещениях с выделением неприятных запахов, вредных газов и пыли следует предусмотреть преобладание вытяжки над притоком воздуха, рециркуляция воздуха для таких помещений не допускается. В тамбурах, шлюзовых камерах и коридорах, смежных с этими помещениями, следует обеспечить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272">
        <w:rPr>
          <w:rFonts w:ascii="Times New Roman" w:hAnsi="Times New Roman" w:cs="Times New Roman"/>
          <w:sz w:val="28"/>
          <w:szCs w:val="28"/>
        </w:rPr>
        <w:t>подпор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2272"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2.9. Конструкцией кремационных печей должна быть обеспечена надежная герметизация камер печи, предотвращающая любые выбросы из них в атмосферу технологического цеха (дым, сажа, пар, пламя, одоранты и т.п.).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Кремационные печи должны обеспечивать нормативную чистоту отходящих газов и быть оборудованы эффективными системами дымососов и газоочистки.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Содержание в отходящих газах соединений серы, хлора, фтора (которые не дожигаются и количество их определяется содержанием этих веществ в кремируемом объекте) следует периодически контролировать соответствующими службами.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2.10. Допускается применение печей только серийного производства (как отечественного, так и импортного), прошедших экологическую экспертизу в соответствии с действующими положениями по охране окружающей среды.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2.11. Сжигание следует выполнять с соблюдением температур, предусмотренных применяемой технологией, исходя из условий экологической безопасности, снижения энергетических затрат, увеличения ресурса печи, получения требуемого качества праха.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2.12. Здание крематория должно быть оборудовано системами хозяйственно-питьевого и противопожарного водопроводов, внутренней системой канализации и водостоками в соответствии с требованиями.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Система внутренних водостоков должна быть оборудована с отводом воды в наружную ливневую канализацию, а при отсутствии последней - на отмостку здания.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2.13. Производственные стоки от помещений санитарных служб и мытья тележек, холодильных камер, кремационного зала перед сбросом в канализацию должны быть подвергнуты очистке. Отвод стоков должен быть проведен в отстойник, где осуществляется их обеззараживание с последующим разбавлением сточными водами до допустимой концентрации. Спуск в канализацию, на открытые площадки, в канавы, траншеи неочищенных стоков не допускается.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Отвод бытовых стоков должен осуществляться системой канализации.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2.14. Работы по озеленению и реконструкции существующих насаждений на территории крематория следует осуществлять по проектам, утвержденным в </w:t>
      </w:r>
      <w:r w:rsidRPr="00342272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порядке, а также в соответствии с требованиями.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2.15. Система санитарной очистки и уборки территории должна соответствовать требованиям.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2.16. Отходы, образующиеся в процессе оказания ритуальных услуг крематория, подлежат сбору, переработке и размещению в соответствии с действующим законодательством.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2.17. Территория крематория делится на функционально-территориальные зоны: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а) входная зона;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б) административно-хозяйственная зона;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в) ритуальная зона;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г) зона захоронений;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д) санитарно-защитная зона;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е) зона моральной защиты.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2.18. В составе крематория предусматриваются следующие группы помещений:</w:t>
      </w:r>
    </w:p>
    <w:p w:rsidR="00A8603D" w:rsidRDefault="00A8603D" w:rsidP="00A8603D">
      <w:pPr>
        <w:pStyle w:val="FORMATTEX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помещения приема умерших с тамбуром, вестибюлем, холодильной камерой и помещения для сохранения умерших до кремации;</w:t>
      </w:r>
    </w:p>
    <w:p w:rsidR="00A8603D" w:rsidRPr="00DA6F6E" w:rsidRDefault="00A8603D" w:rsidP="00A8603D">
      <w:pPr>
        <w:pStyle w:val="FORMATTEX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t>помещения для кремирования умерших, обработки и хранения с кремационным залом, помещением обработки кремированных останков, хранилищем урн с прахом, помещением газоочистки, ремонтной мастерской, помещениями инженерно-технической службы, санитарно-техническими помещениями, комнатой отдыха и психологической разгрузки.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2.19. Информация о функционально-территориальных зонах крематориев отображается на схематическом плане крематория, размещаемом на справочно-информационных стендах входной зоны крематориев.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2.20. Количество кремационных печей в крематориях определяется исходя из количества траурных обрядов, смертности населения. Пропускная способность крематория определяется в среднем из расчета один час на одну кремацию.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2.21. В состав обрядовой и обслуживающей частей крематория необходимо предусмотреть помещения:</w:t>
      </w:r>
    </w:p>
    <w:p w:rsidR="00A8603D" w:rsidRDefault="00A8603D" w:rsidP="00A8603D">
      <w:pPr>
        <w:pStyle w:val="FORMATTEX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входную группу с вестибюлем, санузлами, подсобными и вспомогательными помещениями;</w:t>
      </w:r>
    </w:p>
    <w:p w:rsidR="00A8603D" w:rsidRDefault="00A8603D" w:rsidP="00A8603D">
      <w:pPr>
        <w:pStyle w:val="FORMATTEX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t>обрядовую с траурным (ритуальным) залом, шлюзом, кабинетом патологоанатома, медицинским, подсобными и вспомогательными помещениями;</w:t>
      </w:r>
    </w:p>
    <w:p w:rsidR="00A8603D" w:rsidRDefault="00A8603D" w:rsidP="00A8603D">
      <w:pPr>
        <w:pStyle w:val="FORMATTEX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t>выходную группу помещений с комнатой адаптации и холлом;</w:t>
      </w:r>
    </w:p>
    <w:p w:rsidR="00A8603D" w:rsidRPr="00DA6F6E" w:rsidRDefault="00A8603D" w:rsidP="00A8603D">
      <w:pPr>
        <w:pStyle w:val="FORMATTEX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t>транспортную группу помещений.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2.22. Помещения для людей, участвующих в похоронах, должны быть изолированы от помещений, предназначенных для работы обслуживающего персонала, и обеспечивать звукоизоляцию от них помещений санузлов и вентиляционных камер (вентиляционных установок).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2.23. 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2.24. Все помещения, входящие в состав крематориев, необходимо оборудовать системами приточно-вытяжной вентиляции с механическим побуждением. Применение систем рециркуляции воздуха не допускается.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lastRenderedPageBreak/>
        <w:t>2.25. В помещении крематория должна находиться в доступном для обозрения посетителей месте следующая информация: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а) перечень оказываемых услуг;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б) стоимость услуг крематория;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в) режим работы крематория;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г) стандарты размера гроба, в котором осуществляется прием тел (останков) умерших на кремацию;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д) перечень предметов и внешних аксессуаров, которые не допускаются при приеме гроба с телом (останками) умершего.     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г) прейскуранты (выписки из прейскурантов) на услуги и предметы ритуала;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е) образцы, проспекты изготавливаемых и реализуемых изделий;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ж) образцы типовых документов, квитанций, удостоверяющих прием заказа и оплату услуг потребителем;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з) сведения о льготах, предоставляемых в соответствии с законодательством Российской Федерации отдельным категориям граждан;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и) надлежащим образом оформленную книгу отзывов и предложений.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2.26. На территории крематория должна быть организована доступная среда для инвалидов и маломобильных групп населения.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2.27. Подъездные автомобильные дороги к крематорию должны быть с твердым покрытием.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2.28. На территории крематория должна быть предусмотрена бесплатная стоянка для транспортных средств, в том числе автокатафалков с соблюдением требований законодательства.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2.29. При входе на территорию крематория должна располагаться вывеска с указанием наименования крематория, его формы собственности и режима работы. 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2.30. Организация содержания и благоустройства крематориев осуществляется администрацией крематория. </w:t>
      </w:r>
    </w:p>
    <w:p w:rsidR="00A8603D" w:rsidRPr="00342272" w:rsidRDefault="00A8603D" w:rsidP="00A8603D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Pr="00DA6F6E" w:rsidRDefault="00A8603D" w:rsidP="00A8603D">
      <w:pPr>
        <w:pStyle w:val="HEADERTEXT"/>
        <w:numPr>
          <w:ilvl w:val="0"/>
          <w:numId w:val="26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6F6E">
        <w:rPr>
          <w:rFonts w:ascii="Times New Roman" w:hAnsi="Times New Roman" w:cs="Times New Roman"/>
          <w:color w:val="auto"/>
          <w:sz w:val="28"/>
          <w:szCs w:val="28"/>
        </w:rPr>
        <w:t>Порядок оформления услуг на проведение кремации</w:t>
      </w:r>
    </w:p>
    <w:p w:rsidR="00A8603D" w:rsidRPr="00342272" w:rsidRDefault="00A8603D" w:rsidP="00A8603D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3.1. Необходимыми условиями для оказания ритуальных услуг крематория являются:</w:t>
      </w:r>
    </w:p>
    <w:p w:rsidR="00A8603D" w:rsidRDefault="00A8603D" w:rsidP="00A8603D">
      <w:pPr>
        <w:pStyle w:val="FORMATTEX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наличие договора (счета-заказа) с потребителем, удостоверяющего оказание услуг на платной основе;</w:t>
      </w:r>
    </w:p>
    <w:p w:rsidR="00A8603D" w:rsidRDefault="00A8603D" w:rsidP="00A8603D">
      <w:pPr>
        <w:pStyle w:val="FORMATTEX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t>уровень профессионального мастерства и квалификация персонала крематория, подтверждаемые соответствующим документом об образовании, знание персоналом действующих законов, иных нормативно-правовых актов, должностных инструкций, норм похоронной обрядности, правил поведения; правил обслуживания, касающихся профессиональной деятельности; наличие навыков организационно-методической и консультативной деятельности;</w:t>
      </w:r>
    </w:p>
    <w:p w:rsidR="00A8603D" w:rsidRDefault="00A8603D" w:rsidP="00A8603D">
      <w:pPr>
        <w:pStyle w:val="FORMATTEX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t>выполнение услуг исполнителем с высокой степенью ответственности в связи с их негативным влиянием на психофизиологическое состояние потребителя;</w:t>
      </w:r>
    </w:p>
    <w:p w:rsidR="00A8603D" w:rsidRDefault="00A8603D" w:rsidP="00A8603D">
      <w:pPr>
        <w:pStyle w:val="FORMATTEX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t>наличие материально-технической базы для оказания услуг: кремационного и иного вспомогательного оборудования во всех службах крематория, транспорта, помещений в соответствии с применяемой технологией;</w:t>
      </w:r>
    </w:p>
    <w:p w:rsidR="00A8603D" w:rsidRDefault="00A8603D" w:rsidP="00A8603D">
      <w:pPr>
        <w:pStyle w:val="FORMATTEX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t>наличие необходимых территорий для оказания услуг крематория в соответствии с применяемыми технологиями;</w:t>
      </w:r>
    </w:p>
    <w:p w:rsidR="00A8603D" w:rsidRDefault="00A8603D" w:rsidP="00A8603D">
      <w:pPr>
        <w:pStyle w:val="FORMATTEX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lastRenderedPageBreak/>
        <w:t>наличие нормативно-правовых и технологических документов на оказываемые услуги крематориев, в том числе территориальных (региональных) нормативных документов по вопросам похоронного дела;</w:t>
      </w:r>
    </w:p>
    <w:p w:rsidR="00A8603D" w:rsidRPr="00DA6F6E" w:rsidRDefault="00A8603D" w:rsidP="00A8603D">
      <w:pPr>
        <w:pStyle w:val="FORMATTEX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6E">
        <w:rPr>
          <w:rFonts w:ascii="Times New Roman" w:hAnsi="Times New Roman" w:cs="Times New Roman"/>
          <w:sz w:val="28"/>
          <w:szCs w:val="28"/>
        </w:rPr>
        <w:t>соответствие градостроительным требованиям и требованиям безопасности.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3.2. Оформление счета-заказа на кремацию проводят в месте, предпочтительном для потребителя, с указанием даты смерти, серии, номера и даты выдачи свидетельства о смерти, кем выдано свидетельство и с прилагаемым перечнем необходимых документов, которые должны быть в наличии у потребителя для осуществления кремации.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3.3. Заказ на кремацию принимается от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 (далее - лицо, ответственное за захоронение), при наличии документа, удостоверяющего личность.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3.4. После прибытия скорбного кортежа в крематорий осуществляют оформление кремации путем заполнения регистрационной карточки кремации. Информация о регистрационном номере, фамилии, имени, отчестве (при наличии) умершего, сведения о том, кем, где, когда выдано свидетельство о смерти, его номер, время проведения церемонии прощания (дата, часы и минуты), номер ритуального зала, фамилии, имени, отчестве (при наличии) лица, оформляющего заказ на кремацию, должны быть включены в книгу регистрации кремаций, которая является документом строгой отчетности и должна храниться в архивном фонде бессрочно.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3.5. Одновременно с оформлением регистрационной карточки кремации следует оформлять следующие документы: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а) сопроводительную карточку кремируемого, которую перемещают в течение всего процесса кремации с гробом, затем с прахом, а после обработки праха помещают вместе с ним в капсулу/урну и оставляют там;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б) документ на получение праха;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в) справку о кремации.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3.6. Предоставляемые на кремацию гробы должны быть изготовлены из натуральных материалов с влаговпитывающей или влагоотталкивающей подстилкой для тела умершего.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Останки после эксгумации принимаются на кремацию в новом гробу.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3.7. Драгоценности и ценные вещи, находящиеся в гробу, должны быть изъяты лицом, ответственным за захоронение.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Имплантаты и протезные элементы, в составе которых находятся драгоценные металлы (зубные протезы, косметические нити и другие), кремируются вместе с телом.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За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272">
        <w:rPr>
          <w:rFonts w:ascii="Times New Roman" w:hAnsi="Times New Roman" w:cs="Times New Roman"/>
          <w:sz w:val="28"/>
          <w:szCs w:val="28"/>
        </w:rPr>
        <w:t>изъятые ценности крематорий ответственности не несет.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3.8. После кремации администрация крематория выдает лицу, ответственному за захоронение, справку о кремации. </w:t>
      </w:r>
    </w:p>
    <w:p w:rsidR="00A8603D" w:rsidRPr="00A8603D" w:rsidRDefault="00A8603D" w:rsidP="00A8603D">
      <w:pPr>
        <w:pStyle w:val="HEADERTEXT"/>
        <w:rPr>
          <w:rFonts w:ascii="Times New Roman" w:hAnsi="Times New Roman" w:cs="Times New Roman"/>
          <w:bCs/>
          <w:sz w:val="28"/>
          <w:szCs w:val="28"/>
        </w:rPr>
      </w:pPr>
    </w:p>
    <w:p w:rsidR="00A8603D" w:rsidRPr="00DA6F6E" w:rsidRDefault="00A8603D" w:rsidP="00A8603D">
      <w:pPr>
        <w:pStyle w:val="HEADERTEXT"/>
        <w:numPr>
          <w:ilvl w:val="0"/>
          <w:numId w:val="26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6F6E"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проведения кремации, выдачи и захоронения урн с прахом. </w:t>
      </w:r>
    </w:p>
    <w:p w:rsidR="00A8603D" w:rsidRPr="00A8603D" w:rsidRDefault="00A8603D" w:rsidP="00A8603D">
      <w:pPr>
        <w:pStyle w:val="HEADERTEX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4.1. Кремация умершего производится в соответствии с санитарными нормами и правилами.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lastRenderedPageBreak/>
        <w:t>4.2. В крематориях по выбору лица, ответственного за захоронение, осуществляются кремации по срокам выполнения заказа: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а) плановая - в день и время, указанные в договоре на кремацию, с выдачей урны с прахом в установленные сроки;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б) срочная - в день обращения, с выдачей урны с прахом в течение двух часов после кремации. 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4.3. Кремация умершего проводится администрацией крематория на основании договора (счет-заказа) и заявления на кремацию в присутствии лица, ответственного за захоронение, и иных лиц либо без их присутствия в соответствии с договором (счет-заказом) на кремацию.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4.4. Каждая произведенная кремация регистрируется в книге регистрации кремаций лицом, ответственным за ведение книги регистрации кремаций.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Руководитель крематория назначает ответственных лиц, которые организуют работу и несут персональную ответственность за ведение и сохранность книги регистрации кремаций.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Книга регистрации кремаций является документом строгой отчетности и должна храниться в архивном фонде бессрочно.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4.5. Перед загрузкой гроба с телом в кремационную печь его проверяют с помощью металлоискателя. При наличии в гробу посторонних предметов их извлекают в целях предотвращения при кремации взрыва либо повреждения кремационной печи, а также в целях безопасности обслуживающего персонала и посетителей и передают по акту лицу, ответственному за захоронение.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Форма акта разрабатывается и утверждается администрацией крематория.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4.6. Урна с прахом выдается на следующий день после кремации (исключение: срочная кремация) лицу, ответственному за захоронение, либо его уполномоченному представителю, при предъявлении им: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а) документа, удостоверяющего личность лица, получающего урну с прахом;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б) документа, подтверждающий полномочия лица, получающего урну с прахом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в) свидетельства о смерти умершего, тело (останки) которого кремировали;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г) документа на получение праха.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При выдаче урны с прахом администрация крематория выдает лицу, ответственному за захоронение, или его уполномоченному представителю справку о кремации.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4.7. Урна с прахом выдается замурованная, отгравированная регистрационным номером, после регистрации в книге выдачи урн с прахом (далее - Книга выдачи).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Книга выдачи ведется по форме, установленной </w:t>
      </w:r>
      <w:r w:rsidRPr="009D545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456">
        <w:rPr>
          <w:rFonts w:ascii="Times New Roman" w:hAnsi="Times New Roman" w:cs="Times New Roman"/>
          <w:sz w:val="28"/>
          <w:szCs w:val="28"/>
        </w:rPr>
        <w:t xml:space="preserve"> 1</w:t>
      </w:r>
      <w:r w:rsidRPr="0034227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Руководитель крематория назначает ответственных лиц, которые организуют работу и несут персональную ответственность за ведение и сохранность Книг выдачи. 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4.8. По письменному заявлению лица, ответственного за захоронение, на возмездной основе, с целью деления праха среди родственников, после выдачи урны с прахом администрация крематория производит деление праха.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Каждая часть праха помещается в отдельную урну, осуществляется замуровка и нанесение на них гравировки без регистрационного знака.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4.9. Прах может быть: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lastRenderedPageBreak/>
        <w:t>а) захоронен на вновь отведенном или на свободном месте родственного участка общественного кладбища;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б) вывезен для захоронения в другой город (населенный пункт);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в) захоронен в нише колумбария, стене скорби на территории крематория, на общественном кладбище;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г) захоронен в склепе;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д) захоронен на кладбище при крематории;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е) захоронен на месте общего захоронения невостребованных прахов;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ж) захоронен родственниками на приусадебном участке или оставлен у себя на хранение.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з) развеян на специально отведенных участках крематория или кладбища, над водой.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Не допускается развеивание праха за пределы отведенной для этого территории.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Запрещается захоронение урн с прахом и установление надмогильных сооружений на участках земли, не предусмотренных для этих целей.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4.10. Урна с прахом кремируемого хранится в крематории в течение одного года со дня кремации. В течение 30 дней со дня кремации плата за хранение урны с прахом не взимается, после завершения бесплатного периода хранение урны с прахом осуществляется на возмездной основе.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За три месяца до истечения срока хранения урны с прахом администрация крематория обязана письменно известить по адресу, указанному в заявлении на кремацию, лицо, ответственное за погребение, об окончании срока хранения урны с прахом. По истечении одного года с момента кремации администрация крематория имеет право захоронить невостребованный прах (без урны) в месте захоронения невостребованных прахов, которое отмечается общим памятником (обелиском, стелой) без указания фамилий захороненных.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При захоронении праха в место невостребованных прахов администрация крематория составляет акт и делает соответствующую запись в книге регистрации невостребованных прахов (далее - Книга невостребованных прахов).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4.11. Книга невостребованных прахов ведется по форме, установленной </w:t>
      </w:r>
      <w:r w:rsidRPr="009D545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45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34227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Руководитель крематория назначает ответственных лиц, которые организуют работу и несут персональную ответственность за ведение и сохранность Книг невостребованных прахов.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4.12. При получении урны с прахом для ее захоронения за пределами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«Миллеровское городское поселение»</w:t>
      </w:r>
      <w:r w:rsidRPr="00342272">
        <w:rPr>
          <w:rFonts w:ascii="Times New Roman" w:hAnsi="Times New Roman" w:cs="Times New Roman"/>
          <w:sz w:val="28"/>
          <w:szCs w:val="28"/>
        </w:rPr>
        <w:t xml:space="preserve"> выдается акт об отсутствии вложений в опломбированной урне.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2272">
        <w:rPr>
          <w:rFonts w:ascii="Times New Roman" w:hAnsi="Times New Roman" w:cs="Times New Roman"/>
          <w:sz w:val="28"/>
          <w:szCs w:val="28"/>
        </w:rPr>
        <w:t>. Для захоронения урны с прахом в колумбарии на территории крематория лицо, ответственное за захоронение, представляет в администрацию крематория документ, удостоверяющий личность, свидетельство о смерти, справку о кремации.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2272">
        <w:rPr>
          <w:rFonts w:ascii="Times New Roman" w:hAnsi="Times New Roman" w:cs="Times New Roman"/>
          <w:sz w:val="28"/>
          <w:szCs w:val="28"/>
        </w:rPr>
        <w:t xml:space="preserve">. Для захоронения урны с прахом в колумбарии администрация крематория предоставляет нишу в пользование на возмездной основе. 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 этом случае захоронение урны с прахом в колумбарии проводится по договору между администрацией крематория, в ведении которой находится колумбарий, и лицом, ответственным за захоронение.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lastRenderedPageBreak/>
        <w:t>Каждые 20 лет администрацией крематория проводится инвентаризация захоронений урн с прахом в нишах колумбария на территории крематория.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По результатам инвентаризации составляется акт. Лицам, ответственным за захоронение, направляются письменные извещения, а на мемориальные плиты прикрепляются трафареты с предупреждением о необходимости подтверждения права пользования нишей колумбария.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 случае, если заинтересованные лица не обратились в администрацию крематория в течение двух лет с момента установления трафарета, захоронение урны с прахом признается бесхозным и составляется акт-опись мемориальной плиты.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В случае признания захоронения урны с прахом бесхозным администрация крематория вправе демонтировать мемориальную плиту, а прах захоронить в месте захоронения невостребованных прахов, о чем в Книге невостребованных прахов делается соответствующая запись. 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Ниша в колумбарии поступает в распоряжение администрации крематория для дальнейшей реализации.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2272">
        <w:rPr>
          <w:rFonts w:ascii="Times New Roman" w:hAnsi="Times New Roman" w:cs="Times New Roman"/>
          <w:sz w:val="28"/>
          <w:szCs w:val="28"/>
        </w:rPr>
        <w:t>. Каждое произведенное захоронение в колумбарий на территории крематория регистрируется в Книге регистрации захоронений (далее - Книга захоронений).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Руководитель крематория назначает ответственных лиц, которые организуют работу и несут персональную ответственность за ведение и сохранность Книг захоронений. 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Книгу захоронений следует хранить бессрочно в архиве крематория.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2272">
        <w:rPr>
          <w:rFonts w:ascii="Times New Roman" w:hAnsi="Times New Roman" w:cs="Times New Roman"/>
          <w:sz w:val="28"/>
          <w:szCs w:val="28"/>
        </w:rPr>
        <w:t xml:space="preserve">. Захоронения в нишу, занятую урной с прахом, других урн проводятся администрацией крематория по письменному заявлению лица, ответственного за новое захоронение, при наличии разрешения лица, ответственного за первоначальное захоронение. 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В Книге захоронений делается соответствующая запись. 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Администрация крематория может отказать в захоронении в нишу, занятую урной с прахом, других урн по причине недостаточного размера указанной заявителем ниши для размещения в ней других урн.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2272">
        <w:rPr>
          <w:rFonts w:ascii="Times New Roman" w:hAnsi="Times New Roman" w:cs="Times New Roman"/>
          <w:sz w:val="28"/>
          <w:szCs w:val="28"/>
        </w:rPr>
        <w:t>. Установка урны с прахом в колумбарий на территории крематория может быть осуществлена без присутствия лица, ответственного за захоронение, по его письменному заявлению с занесением соответствующей записи в Книгу захоронений. В остальных случаях присутствие лица, ответственного за захоронение, является обязательным.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2272">
        <w:rPr>
          <w:rFonts w:ascii="Times New Roman" w:hAnsi="Times New Roman" w:cs="Times New Roman"/>
          <w:sz w:val="28"/>
          <w:szCs w:val="28"/>
        </w:rPr>
        <w:t>. Изъятие урны с прахом из колумбария проводится на основании письменного заявления лица, ответственного за захоронение.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42272">
        <w:rPr>
          <w:rFonts w:ascii="Times New Roman" w:hAnsi="Times New Roman" w:cs="Times New Roman"/>
          <w:sz w:val="28"/>
          <w:szCs w:val="28"/>
        </w:rPr>
        <w:t>. Допускается проводить резервирование ниш в колумбарии. Данное резервирование производится на возмездной основе.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2272">
        <w:rPr>
          <w:rFonts w:ascii="Times New Roman" w:hAnsi="Times New Roman" w:cs="Times New Roman"/>
          <w:sz w:val="28"/>
          <w:szCs w:val="28"/>
        </w:rPr>
        <w:t>. Все сведения о проведенных кремациях и захоронениях урн должны быть заархивированы в системе автоматизированного управления работой крематориев.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8603D" w:rsidRDefault="00A8603D" w:rsidP="00A8603D">
      <w:pPr>
        <w:pStyle w:val="HEADERTEXT"/>
        <w:numPr>
          <w:ilvl w:val="0"/>
          <w:numId w:val="26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5456">
        <w:rPr>
          <w:rFonts w:ascii="Times New Roman" w:hAnsi="Times New Roman" w:cs="Times New Roman"/>
          <w:color w:val="auto"/>
          <w:sz w:val="28"/>
          <w:szCs w:val="28"/>
        </w:rPr>
        <w:t>Обязанности администрации крематория</w:t>
      </w:r>
    </w:p>
    <w:p w:rsidR="00A8603D" w:rsidRPr="00342272" w:rsidRDefault="00A8603D" w:rsidP="00A8603D">
      <w:pPr>
        <w:pStyle w:val="HEADERTEX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 целях обеспечения выполнения комплекса услуг по кремации и сопутствующих услуг администрация крематория обязана осуществлять: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lastRenderedPageBreak/>
        <w:t>а) ознакомление лица, ответственного за захоронение, при заключении договора на кремацию со стандартами размера гроба, в котором осуществляется прием тел (останков) умерших на кремацию; с перечнем оказываемых услуг; перечнем предметов и внешних аксессуаров; которые не допускаются при приеме гроба с телом (останками) умершего; со стоимостью услуг крематория;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б) оформление документов на кремацию;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в) прием гроба с телом (останками) умершего, его осмотр и проверку;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г) изъятие предметов, которые не допускаются при приеме гроба с телом (останками) умершего, из гроба с составлением акта;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д) доставку гроба с телом (останками) умершего в ритуальный зал и зал кремации;     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е) организацию и проведение ритуала прощания, гражданскую панихиду;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ж) опечатывание гроба после ритуала прощания, а при его отсутствии - после осмотра и проверки гроба;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з) проведение кремации;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и) кремулирование останков тела покойного после кремации и очистка праха от инородных предметов;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й) замуровка праха в урну;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к) гравировка регистрационного знака и других символов и рисунков на урне;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л) опечатывание урн с прахом и их хранение;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м) выдача урн с прахом;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н) иные обязанности в соответствии с настоящим Порядком и законодательством РФ. </w:t>
      </w:r>
    </w:p>
    <w:p w:rsidR="00A8603D" w:rsidRPr="00342272" w:rsidRDefault="00A8603D" w:rsidP="00A8603D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Pr="00F61329" w:rsidRDefault="00A8603D" w:rsidP="00A8603D">
      <w:pPr>
        <w:pStyle w:val="HEADERTEXT"/>
        <w:numPr>
          <w:ilvl w:val="0"/>
          <w:numId w:val="26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1329">
        <w:rPr>
          <w:rFonts w:ascii="Times New Roman" w:hAnsi="Times New Roman" w:cs="Times New Roman"/>
          <w:color w:val="auto"/>
          <w:sz w:val="28"/>
          <w:szCs w:val="28"/>
        </w:rPr>
        <w:t>Правила посещения крематория</w:t>
      </w:r>
    </w:p>
    <w:p w:rsidR="00A8603D" w:rsidRPr="00342272" w:rsidRDefault="00A8603D" w:rsidP="00A8603D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6.1. Режим работы крематория устанавливается администрацией крематория и должен быть доступен для сведения граждан.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6.2. На территории крематория посетители должны соблюдать общественный порядок и тишину.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6.3. В помещении крематория и на прилегающей к нему территории запрещается: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а) находиться посторонним лицам в служебных помещениях;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б) оставаться в ритуальных залах после ритуала прощания;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в) загрязнять и захламлять территорию;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г) курить, распивать спиртные напитки; 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д) выгуливать собак, пасти скот, ловить птиц;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е) ломать зеленые насаждения, рвать цветы;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ж) разводить костры, добывать песок и глину, резать дерн;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з) находиться посторонним лицам на территории крематория после его закрытия.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6.4. Въезд на служебную территорию крематория разрешен специализированному транспорту, а также личному транспорту сотрудников крематория.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6.5. Транспорт участников ритуала прощания, а также посетителей крематория размещается на специально оборудованной стоянке.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6.6. Все работы, связанные с установкой плит, закрывающих нишу в </w:t>
      </w:r>
      <w:r w:rsidRPr="00342272">
        <w:rPr>
          <w:rFonts w:ascii="Times New Roman" w:hAnsi="Times New Roman" w:cs="Times New Roman"/>
          <w:sz w:val="28"/>
          <w:szCs w:val="28"/>
        </w:rPr>
        <w:lastRenderedPageBreak/>
        <w:t>колумбарии на территории крематория, проводятся силами администрации крематория.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6.7. Плиты устанавливаются или меняются на другие при предъявлении документов на их изготовление (приобретение).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6.8. Установленные гражданами (организациями) плиты являются их собственностью. </w:t>
      </w:r>
    </w:p>
    <w:p w:rsidR="00A8603D" w:rsidRPr="00342272" w:rsidRDefault="00A8603D" w:rsidP="00A8603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603D" w:rsidRPr="00F61329" w:rsidRDefault="00A8603D" w:rsidP="00A8603D">
      <w:pPr>
        <w:pStyle w:val="HEADERTEXT"/>
        <w:numPr>
          <w:ilvl w:val="0"/>
          <w:numId w:val="26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1329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Ответственность крематория </w:t>
      </w:r>
    </w:p>
    <w:p w:rsidR="00A8603D" w:rsidRPr="00342272" w:rsidRDefault="00A8603D" w:rsidP="00A8603D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>7.1. Крематории обязаны оказывать услуги в соответствии с требованиями законодательства Российской Федерации.</w:t>
      </w:r>
    </w:p>
    <w:p w:rsidR="00A8603D" w:rsidRPr="00342272" w:rsidRDefault="00A8603D" w:rsidP="00A8603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2272">
        <w:rPr>
          <w:rFonts w:ascii="Times New Roman" w:hAnsi="Times New Roman" w:cs="Times New Roman"/>
          <w:sz w:val="28"/>
          <w:szCs w:val="28"/>
        </w:rPr>
        <w:t xml:space="preserve">7.2. Крематории несут ответственность за организацию похоронного обслуживания, благоустройство и санитарное состояние территории крематориев в соответствии с законодательством Российской Федерации. </w:t>
      </w:r>
    </w:p>
    <w:p w:rsidR="00A8603D" w:rsidRDefault="00A8603D" w:rsidP="00A8603D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A8603D" w:rsidRDefault="00A8603D" w:rsidP="00A8603D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A8603D" w:rsidRDefault="00A8603D" w:rsidP="00A8603D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A8603D" w:rsidRDefault="00A8603D" w:rsidP="00A8603D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A8603D" w:rsidRDefault="00A8603D" w:rsidP="00A8603D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A8603D" w:rsidRDefault="00A8603D" w:rsidP="00A8603D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A8603D" w:rsidRPr="00A8603D" w:rsidRDefault="00A8603D" w:rsidP="00A860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860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8603D" w:rsidRPr="00A8603D" w:rsidRDefault="00A8603D" w:rsidP="00A860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603D">
        <w:rPr>
          <w:rFonts w:ascii="Times New Roman" w:hAnsi="Times New Roman" w:cs="Times New Roman"/>
          <w:sz w:val="24"/>
          <w:szCs w:val="24"/>
        </w:rPr>
        <w:t>к Порядку деятельности крематориев</w:t>
      </w:r>
    </w:p>
    <w:p w:rsidR="00A8603D" w:rsidRPr="00A8603D" w:rsidRDefault="00A8603D" w:rsidP="00A860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603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A8603D" w:rsidRPr="00A8603D" w:rsidRDefault="00A8603D" w:rsidP="00A860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603D">
        <w:rPr>
          <w:rFonts w:ascii="Times New Roman" w:hAnsi="Times New Roman" w:cs="Times New Roman"/>
          <w:sz w:val="24"/>
          <w:szCs w:val="24"/>
        </w:rPr>
        <w:t xml:space="preserve">«Миллеровское городское поселение» </w:t>
      </w:r>
    </w:p>
    <w:p w:rsidR="00A8603D" w:rsidRPr="00342272" w:rsidRDefault="00A8603D" w:rsidP="00A8603D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Pr="00342272" w:rsidRDefault="00A8603D" w:rsidP="00A8603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8603D" w:rsidRPr="00330642" w:rsidRDefault="00A8603D" w:rsidP="00A8603D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0642">
        <w:rPr>
          <w:rFonts w:ascii="Times New Roman" w:hAnsi="Times New Roman" w:cs="Times New Roman"/>
          <w:color w:val="auto"/>
          <w:sz w:val="28"/>
          <w:szCs w:val="28"/>
        </w:rPr>
        <w:t>Книга выдачи урн с прахом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21"/>
        <w:gridCol w:w="1522"/>
        <w:gridCol w:w="1560"/>
        <w:gridCol w:w="2255"/>
        <w:gridCol w:w="2500"/>
        <w:gridCol w:w="1447"/>
      </w:tblGrid>
      <w:tr w:rsidR="00A8603D" w:rsidRPr="00342272" w:rsidTr="00B52CE4">
        <w:trPr>
          <w:trHeight w:val="33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8603D" w:rsidRPr="00342272" w:rsidTr="00B52CE4">
        <w:trPr>
          <w:trHeight w:val="200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 урны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Ф.И.О. умершего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Дата кремации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Ф.И.О. лица, ответственного за захоронение, адрес, телефон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лица, ответственного за захоронение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A8603D" w:rsidRPr="00342272" w:rsidTr="00B52CE4">
        <w:trPr>
          <w:trHeight w:val="33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3D" w:rsidRPr="00342272" w:rsidTr="00B52CE4">
        <w:trPr>
          <w:trHeight w:val="34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3D" w:rsidRDefault="00A8603D" w:rsidP="00A8603D">
      <w:pPr>
        <w:widowControl w:val="0"/>
        <w:autoSpaceDE w:val="0"/>
        <w:autoSpaceDN w:val="0"/>
        <w:adjustRightInd w:val="0"/>
        <w:rPr>
          <w:szCs w:val="28"/>
        </w:rPr>
      </w:pPr>
    </w:p>
    <w:p w:rsidR="00A8603D" w:rsidRPr="00342272" w:rsidRDefault="00A8603D" w:rsidP="00A860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</w:p>
    <w:p w:rsidR="00A8603D" w:rsidRPr="00A8603D" w:rsidRDefault="00A8603D" w:rsidP="00A860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603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8603D" w:rsidRPr="00A8603D" w:rsidRDefault="00A8603D" w:rsidP="00A860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603D">
        <w:rPr>
          <w:rFonts w:ascii="Times New Roman" w:hAnsi="Times New Roman" w:cs="Times New Roman"/>
          <w:sz w:val="24"/>
          <w:szCs w:val="24"/>
        </w:rPr>
        <w:t>к Порядку деятельности крематориев</w:t>
      </w:r>
    </w:p>
    <w:p w:rsidR="00A8603D" w:rsidRPr="00A8603D" w:rsidRDefault="00A8603D" w:rsidP="00A860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603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A8603D" w:rsidRPr="00A8603D" w:rsidRDefault="00A8603D" w:rsidP="00A860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603D">
        <w:rPr>
          <w:rFonts w:ascii="Times New Roman" w:hAnsi="Times New Roman" w:cs="Times New Roman"/>
          <w:sz w:val="24"/>
          <w:szCs w:val="24"/>
        </w:rPr>
        <w:t xml:space="preserve">«Миллеровское городское поселение» </w:t>
      </w:r>
    </w:p>
    <w:p w:rsidR="00A8603D" w:rsidRPr="00342272" w:rsidRDefault="00A8603D" w:rsidP="00A8603D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Default="00A8603D" w:rsidP="00A8603D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3D" w:rsidRPr="00330642" w:rsidRDefault="00A8603D" w:rsidP="00A8603D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0642">
        <w:rPr>
          <w:rFonts w:ascii="Times New Roman" w:hAnsi="Times New Roman" w:cs="Times New Roman"/>
          <w:color w:val="auto"/>
          <w:sz w:val="28"/>
          <w:szCs w:val="28"/>
        </w:rPr>
        <w:t>Книга невостребованных прахов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69"/>
        <w:gridCol w:w="2042"/>
        <w:gridCol w:w="2392"/>
        <w:gridCol w:w="2042"/>
        <w:gridCol w:w="2548"/>
      </w:tblGrid>
      <w:tr w:rsidR="00A8603D" w:rsidRPr="00342272" w:rsidTr="00B52CE4">
        <w:trPr>
          <w:trHeight w:val="336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8603D" w:rsidRPr="00342272" w:rsidTr="00B52CE4">
        <w:trPr>
          <w:trHeight w:val="1347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 урны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Ф.И.О. умершего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Ф.И.О. лица, ответственного за захоронение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Дата кремации 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72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извещения об истечении срока хранения </w:t>
            </w:r>
          </w:p>
        </w:tc>
      </w:tr>
      <w:tr w:rsidR="00A8603D" w:rsidRPr="00342272" w:rsidTr="00B52CE4">
        <w:trPr>
          <w:trHeight w:val="351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3D" w:rsidRPr="00342272" w:rsidTr="00B52CE4">
        <w:trPr>
          <w:trHeight w:val="336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603D" w:rsidRPr="00342272" w:rsidRDefault="00A8603D" w:rsidP="00B52CE4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3D" w:rsidRPr="00342272" w:rsidRDefault="00A8603D" w:rsidP="00A8603D">
      <w:pPr>
        <w:widowControl w:val="0"/>
        <w:autoSpaceDE w:val="0"/>
        <w:autoSpaceDN w:val="0"/>
        <w:adjustRightInd w:val="0"/>
        <w:rPr>
          <w:szCs w:val="28"/>
        </w:rPr>
      </w:pPr>
    </w:p>
    <w:p w:rsidR="00501D3F" w:rsidRPr="00501D3F" w:rsidRDefault="00501D3F" w:rsidP="00A8603D">
      <w:pPr>
        <w:jc w:val="center"/>
        <w:rPr>
          <w:rFonts w:eastAsiaTheme="minorHAnsi" w:cs="Arial"/>
          <w:szCs w:val="24"/>
          <w:lang w:eastAsia="en-US"/>
        </w:rPr>
      </w:pPr>
    </w:p>
    <w:sectPr w:rsidR="00501D3F" w:rsidRPr="00501D3F" w:rsidSect="00D758F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11" w:rsidRDefault="003A1011" w:rsidP="001349A8">
      <w:r>
        <w:separator/>
      </w:r>
    </w:p>
  </w:endnote>
  <w:endnote w:type="continuationSeparator" w:id="1">
    <w:p w:rsidR="003A1011" w:rsidRDefault="003A1011" w:rsidP="0013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11" w:rsidRDefault="003A1011" w:rsidP="001349A8">
      <w:r>
        <w:separator/>
      </w:r>
    </w:p>
  </w:footnote>
  <w:footnote w:type="continuationSeparator" w:id="1">
    <w:p w:rsidR="003A1011" w:rsidRDefault="003A1011" w:rsidP="0013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782"/>
    <w:multiLevelType w:val="hybridMultilevel"/>
    <w:tmpl w:val="7E285F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D649D"/>
    <w:multiLevelType w:val="hybridMultilevel"/>
    <w:tmpl w:val="3DD8F58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D1026"/>
    <w:multiLevelType w:val="multilevel"/>
    <w:tmpl w:val="B9EE5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E017291"/>
    <w:multiLevelType w:val="hybridMultilevel"/>
    <w:tmpl w:val="F75AF5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546F4F"/>
    <w:multiLevelType w:val="hybridMultilevel"/>
    <w:tmpl w:val="F1EEDF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C254A"/>
    <w:multiLevelType w:val="hybridMultilevel"/>
    <w:tmpl w:val="8968FF8E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B5AF1"/>
    <w:multiLevelType w:val="hybridMultilevel"/>
    <w:tmpl w:val="2F042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736174"/>
    <w:multiLevelType w:val="hybridMultilevel"/>
    <w:tmpl w:val="E40C39B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E97D53"/>
    <w:multiLevelType w:val="hybridMultilevel"/>
    <w:tmpl w:val="AEDCA0D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F91F8C"/>
    <w:multiLevelType w:val="hybridMultilevel"/>
    <w:tmpl w:val="FE5C945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8F641A"/>
    <w:multiLevelType w:val="hybridMultilevel"/>
    <w:tmpl w:val="EF68082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731AD6"/>
    <w:multiLevelType w:val="hybridMultilevel"/>
    <w:tmpl w:val="51EEA19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C50335"/>
    <w:multiLevelType w:val="hybridMultilevel"/>
    <w:tmpl w:val="4F8E57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0A2E3C"/>
    <w:multiLevelType w:val="hybridMultilevel"/>
    <w:tmpl w:val="5EEACB00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9239D"/>
    <w:multiLevelType w:val="hybridMultilevel"/>
    <w:tmpl w:val="EA6A74B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391435"/>
    <w:multiLevelType w:val="hybridMultilevel"/>
    <w:tmpl w:val="AE186E3C"/>
    <w:lvl w:ilvl="0" w:tplc="76843B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426676CA"/>
    <w:multiLevelType w:val="hybridMultilevel"/>
    <w:tmpl w:val="E95E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A6547"/>
    <w:multiLevelType w:val="hybridMultilevel"/>
    <w:tmpl w:val="2E7CA2F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FA4A25"/>
    <w:multiLevelType w:val="hybridMultilevel"/>
    <w:tmpl w:val="8168DEF0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7F3CE9"/>
    <w:multiLevelType w:val="multilevel"/>
    <w:tmpl w:val="E702B48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20">
    <w:nsid w:val="62C27EE4"/>
    <w:multiLevelType w:val="hybridMultilevel"/>
    <w:tmpl w:val="81F2B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EC4921"/>
    <w:multiLevelType w:val="hybridMultilevel"/>
    <w:tmpl w:val="5608DC1C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D5E25"/>
    <w:multiLevelType w:val="hybridMultilevel"/>
    <w:tmpl w:val="CA606304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04482"/>
    <w:multiLevelType w:val="hybridMultilevel"/>
    <w:tmpl w:val="527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84CB3"/>
    <w:multiLevelType w:val="hybridMultilevel"/>
    <w:tmpl w:val="F4064E5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032AE2"/>
    <w:multiLevelType w:val="hybridMultilevel"/>
    <w:tmpl w:val="B1467C6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133CC5"/>
    <w:multiLevelType w:val="multilevel"/>
    <w:tmpl w:val="0450C4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2160"/>
      </w:pPr>
      <w:rPr>
        <w:rFonts w:hint="default"/>
      </w:rPr>
    </w:lvl>
  </w:abstractNum>
  <w:abstractNum w:abstractNumId="27">
    <w:nsid w:val="777D4AC3"/>
    <w:multiLevelType w:val="hybridMultilevel"/>
    <w:tmpl w:val="6DE0BC7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0"/>
  </w:num>
  <w:num w:numId="5">
    <w:abstractNumId w:val="15"/>
  </w:num>
  <w:num w:numId="6">
    <w:abstractNumId w:val="20"/>
  </w:num>
  <w:num w:numId="7">
    <w:abstractNumId w:val="25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19"/>
  </w:num>
  <w:num w:numId="16">
    <w:abstractNumId w:val="24"/>
  </w:num>
  <w:num w:numId="17">
    <w:abstractNumId w:val="8"/>
  </w:num>
  <w:num w:numId="18">
    <w:abstractNumId w:val="27"/>
  </w:num>
  <w:num w:numId="19">
    <w:abstractNumId w:val="26"/>
  </w:num>
  <w:num w:numId="20">
    <w:abstractNumId w:val="11"/>
  </w:num>
  <w:num w:numId="21">
    <w:abstractNumId w:val="14"/>
  </w:num>
  <w:num w:numId="22">
    <w:abstractNumId w:val="18"/>
  </w:num>
  <w:num w:numId="23">
    <w:abstractNumId w:val="17"/>
  </w:num>
  <w:num w:numId="24">
    <w:abstractNumId w:val="5"/>
  </w:num>
  <w:num w:numId="25">
    <w:abstractNumId w:val="22"/>
  </w:num>
  <w:num w:numId="26">
    <w:abstractNumId w:val="23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01B23"/>
    <w:rsid w:val="000149BE"/>
    <w:rsid w:val="00016EEB"/>
    <w:rsid w:val="000428BA"/>
    <w:rsid w:val="000520AE"/>
    <w:rsid w:val="000565E6"/>
    <w:rsid w:val="00056633"/>
    <w:rsid w:val="00070B8C"/>
    <w:rsid w:val="0009097D"/>
    <w:rsid w:val="00092F8A"/>
    <w:rsid w:val="000A1160"/>
    <w:rsid w:val="000C1307"/>
    <w:rsid w:val="0010449B"/>
    <w:rsid w:val="00121D9A"/>
    <w:rsid w:val="001238D2"/>
    <w:rsid w:val="0013069C"/>
    <w:rsid w:val="00132FBE"/>
    <w:rsid w:val="00133941"/>
    <w:rsid w:val="001349A8"/>
    <w:rsid w:val="001444CF"/>
    <w:rsid w:val="00150925"/>
    <w:rsid w:val="001568D0"/>
    <w:rsid w:val="001604BE"/>
    <w:rsid w:val="001618AE"/>
    <w:rsid w:val="00174879"/>
    <w:rsid w:val="00186DEC"/>
    <w:rsid w:val="001B3C14"/>
    <w:rsid w:val="001D0006"/>
    <w:rsid w:val="001D2FD3"/>
    <w:rsid w:val="001D7AC5"/>
    <w:rsid w:val="00203092"/>
    <w:rsid w:val="00205E49"/>
    <w:rsid w:val="002145CB"/>
    <w:rsid w:val="00216D5C"/>
    <w:rsid w:val="00220B39"/>
    <w:rsid w:val="002237E8"/>
    <w:rsid w:val="00252039"/>
    <w:rsid w:val="00252874"/>
    <w:rsid w:val="002639D9"/>
    <w:rsid w:val="00271910"/>
    <w:rsid w:val="002936C0"/>
    <w:rsid w:val="002A13C0"/>
    <w:rsid w:val="002B3A69"/>
    <w:rsid w:val="002B5B3A"/>
    <w:rsid w:val="002B5CAE"/>
    <w:rsid w:val="002E1E75"/>
    <w:rsid w:val="002F4DDD"/>
    <w:rsid w:val="0030414F"/>
    <w:rsid w:val="003271A0"/>
    <w:rsid w:val="00336C5D"/>
    <w:rsid w:val="003442C9"/>
    <w:rsid w:val="003501A4"/>
    <w:rsid w:val="00352C73"/>
    <w:rsid w:val="0036326A"/>
    <w:rsid w:val="00365494"/>
    <w:rsid w:val="00385C71"/>
    <w:rsid w:val="0038678E"/>
    <w:rsid w:val="00392AE3"/>
    <w:rsid w:val="003935B7"/>
    <w:rsid w:val="003A1011"/>
    <w:rsid w:val="003A29C4"/>
    <w:rsid w:val="003A44F6"/>
    <w:rsid w:val="003A4539"/>
    <w:rsid w:val="003D4B2F"/>
    <w:rsid w:val="003E14DA"/>
    <w:rsid w:val="003E727C"/>
    <w:rsid w:val="00403894"/>
    <w:rsid w:val="004045BC"/>
    <w:rsid w:val="004131C5"/>
    <w:rsid w:val="00420873"/>
    <w:rsid w:val="00421619"/>
    <w:rsid w:val="00425796"/>
    <w:rsid w:val="00432107"/>
    <w:rsid w:val="00436BE8"/>
    <w:rsid w:val="0045749B"/>
    <w:rsid w:val="00474266"/>
    <w:rsid w:val="004753EE"/>
    <w:rsid w:val="00492B40"/>
    <w:rsid w:val="00493954"/>
    <w:rsid w:val="004A2829"/>
    <w:rsid w:val="004A5ED4"/>
    <w:rsid w:val="004C3759"/>
    <w:rsid w:val="004D7089"/>
    <w:rsid w:val="004D72F9"/>
    <w:rsid w:val="004E26DA"/>
    <w:rsid w:val="004E3738"/>
    <w:rsid w:val="004E5941"/>
    <w:rsid w:val="004F576B"/>
    <w:rsid w:val="00501D3F"/>
    <w:rsid w:val="00507F96"/>
    <w:rsid w:val="005176D6"/>
    <w:rsid w:val="00532DD5"/>
    <w:rsid w:val="005568EF"/>
    <w:rsid w:val="00557713"/>
    <w:rsid w:val="00563764"/>
    <w:rsid w:val="005643C6"/>
    <w:rsid w:val="00570580"/>
    <w:rsid w:val="00570792"/>
    <w:rsid w:val="00570D7E"/>
    <w:rsid w:val="005715F5"/>
    <w:rsid w:val="00582C51"/>
    <w:rsid w:val="005A18B0"/>
    <w:rsid w:val="005B0D7D"/>
    <w:rsid w:val="005B30B7"/>
    <w:rsid w:val="005B7A8F"/>
    <w:rsid w:val="005F4423"/>
    <w:rsid w:val="005F7237"/>
    <w:rsid w:val="00607833"/>
    <w:rsid w:val="00625313"/>
    <w:rsid w:val="00647FD9"/>
    <w:rsid w:val="00654ED5"/>
    <w:rsid w:val="00670CE4"/>
    <w:rsid w:val="00677D8B"/>
    <w:rsid w:val="00693BFD"/>
    <w:rsid w:val="006B6F33"/>
    <w:rsid w:val="006D22F1"/>
    <w:rsid w:val="006F1E13"/>
    <w:rsid w:val="00702803"/>
    <w:rsid w:val="00723721"/>
    <w:rsid w:val="00726706"/>
    <w:rsid w:val="00732443"/>
    <w:rsid w:val="00737499"/>
    <w:rsid w:val="007517C2"/>
    <w:rsid w:val="00760626"/>
    <w:rsid w:val="00787822"/>
    <w:rsid w:val="007920C6"/>
    <w:rsid w:val="007A0164"/>
    <w:rsid w:val="007A49BD"/>
    <w:rsid w:val="007B7FD1"/>
    <w:rsid w:val="007C1C07"/>
    <w:rsid w:val="007D2A69"/>
    <w:rsid w:val="007E0276"/>
    <w:rsid w:val="007E66EC"/>
    <w:rsid w:val="00805F7F"/>
    <w:rsid w:val="0081187F"/>
    <w:rsid w:val="00813592"/>
    <w:rsid w:val="00844D6D"/>
    <w:rsid w:val="00866BF0"/>
    <w:rsid w:val="008700D3"/>
    <w:rsid w:val="00894D32"/>
    <w:rsid w:val="00895E7A"/>
    <w:rsid w:val="008A32D7"/>
    <w:rsid w:val="008C3159"/>
    <w:rsid w:val="008C373B"/>
    <w:rsid w:val="008C43B5"/>
    <w:rsid w:val="008D1600"/>
    <w:rsid w:val="008D2DC6"/>
    <w:rsid w:val="009011FD"/>
    <w:rsid w:val="00950CE8"/>
    <w:rsid w:val="009561DF"/>
    <w:rsid w:val="00956353"/>
    <w:rsid w:val="009565F0"/>
    <w:rsid w:val="00963AD8"/>
    <w:rsid w:val="00977CE3"/>
    <w:rsid w:val="009A7E35"/>
    <w:rsid w:val="009B552F"/>
    <w:rsid w:val="009B5828"/>
    <w:rsid w:val="009E223E"/>
    <w:rsid w:val="009F6A45"/>
    <w:rsid w:val="00A049B4"/>
    <w:rsid w:val="00A354B7"/>
    <w:rsid w:val="00A5740F"/>
    <w:rsid w:val="00A618EE"/>
    <w:rsid w:val="00A704A9"/>
    <w:rsid w:val="00A7058E"/>
    <w:rsid w:val="00A7110F"/>
    <w:rsid w:val="00A77FF7"/>
    <w:rsid w:val="00A818A0"/>
    <w:rsid w:val="00A84218"/>
    <w:rsid w:val="00A8436B"/>
    <w:rsid w:val="00A8603D"/>
    <w:rsid w:val="00A94D4C"/>
    <w:rsid w:val="00AA0529"/>
    <w:rsid w:val="00AA1AF3"/>
    <w:rsid w:val="00AC7F69"/>
    <w:rsid w:val="00AE1545"/>
    <w:rsid w:val="00B02B08"/>
    <w:rsid w:val="00B12DCC"/>
    <w:rsid w:val="00B145AB"/>
    <w:rsid w:val="00B32FF5"/>
    <w:rsid w:val="00B64D8F"/>
    <w:rsid w:val="00B72C7A"/>
    <w:rsid w:val="00B74F89"/>
    <w:rsid w:val="00B90F50"/>
    <w:rsid w:val="00B917E7"/>
    <w:rsid w:val="00B92D42"/>
    <w:rsid w:val="00BB480F"/>
    <w:rsid w:val="00BC17F7"/>
    <w:rsid w:val="00BC3434"/>
    <w:rsid w:val="00BD3C13"/>
    <w:rsid w:val="00BE114D"/>
    <w:rsid w:val="00BE74A3"/>
    <w:rsid w:val="00C12B12"/>
    <w:rsid w:val="00C3341B"/>
    <w:rsid w:val="00C44935"/>
    <w:rsid w:val="00C50599"/>
    <w:rsid w:val="00C60870"/>
    <w:rsid w:val="00C70C5B"/>
    <w:rsid w:val="00C744D7"/>
    <w:rsid w:val="00C752DC"/>
    <w:rsid w:val="00C81B24"/>
    <w:rsid w:val="00C9038A"/>
    <w:rsid w:val="00C9368B"/>
    <w:rsid w:val="00CB270F"/>
    <w:rsid w:val="00CC6265"/>
    <w:rsid w:val="00CC631D"/>
    <w:rsid w:val="00CD0E0B"/>
    <w:rsid w:val="00CE7C09"/>
    <w:rsid w:val="00CF3C85"/>
    <w:rsid w:val="00CF577D"/>
    <w:rsid w:val="00D42F99"/>
    <w:rsid w:val="00D51C53"/>
    <w:rsid w:val="00D60B1A"/>
    <w:rsid w:val="00D6689A"/>
    <w:rsid w:val="00D732D4"/>
    <w:rsid w:val="00D758F6"/>
    <w:rsid w:val="00D80713"/>
    <w:rsid w:val="00D94BFF"/>
    <w:rsid w:val="00D94DA2"/>
    <w:rsid w:val="00DD143D"/>
    <w:rsid w:val="00DD4805"/>
    <w:rsid w:val="00DF0754"/>
    <w:rsid w:val="00E07CA4"/>
    <w:rsid w:val="00E1246B"/>
    <w:rsid w:val="00E16718"/>
    <w:rsid w:val="00E172C2"/>
    <w:rsid w:val="00E31062"/>
    <w:rsid w:val="00E35742"/>
    <w:rsid w:val="00E35EFA"/>
    <w:rsid w:val="00E40D1B"/>
    <w:rsid w:val="00EB4D6A"/>
    <w:rsid w:val="00EC016D"/>
    <w:rsid w:val="00ED1400"/>
    <w:rsid w:val="00ED4B87"/>
    <w:rsid w:val="00EE6084"/>
    <w:rsid w:val="00EF1C31"/>
    <w:rsid w:val="00EF48CE"/>
    <w:rsid w:val="00EF6892"/>
    <w:rsid w:val="00F03F04"/>
    <w:rsid w:val="00F075E5"/>
    <w:rsid w:val="00F36DFF"/>
    <w:rsid w:val="00F57EE5"/>
    <w:rsid w:val="00F62223"/>
    <w:rsid w:val="00F728BA"/>
    <w:rsid w:val="00F74565"/>
    <w:rsid w:val="00F8699B"/>
    <w:rsid w:val="00FA7EEF"/>
    <w:rsid w:val="00FB2156"/>
    <w:rsid w:val="00FB4B84"/>
    <w:rsid w:val="00FB4BA7"/>
    <w:rsid w:val="00FC393D"/>
    <w:rsid w:val="00FC3C73"/>
    <w:rsid w:val="00FD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732443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950CE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50CE8"/>
    <w:rPr>
      <w:i/>
      <w:iCs/>
    </w:rPr>
  </w:style>
  <w:style w:type="character" w:customStyle="1" w:styleId="ac">
    <w:name w:val="Цветовое выделение"/>
    <w:uiPriority w:val="99"/>
    <w:rsid w:val="003E727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3E7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13069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AC7F69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C7F6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879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semiHidden/>
    <w:unhideWhenUsed/>
    <w:rsid w:val="001349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349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860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86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A86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86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8ACF-C743-4BCE-B9FD-F988EE5F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14</Pages>
  <Words>4397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185</cp:revision>
  <cp:lastPrinted>2021-09-28T08:34:00Z</cp:lastPrinted>
  <dcterms:created xsi:type="dcterms:W3CDTF">2021-01-14T07:51:00Z</dcterms:created>
  <dcterms:modified xsi:type="dcterms:W3CDTF">2021-09-28T08:35:00Z</dcterms:modified>
</cp:coreProperties>
</file>