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7F" w:rsidRPr="002323E3" w:rsidRDefault="003A337F" w:rsidP="003A337F">
      <w:pPr>
        <w:overflowPunct w:val="0"/>
        <w:autoSpaceDE w:val="0"/>
        <w:autoSpaceDN w:val="0"/>
        <w:adjustRightInd w:val="0"/>
        <w:jc w:val="center"/>
        <w:rPr>
          <w:sz w:val="28"/>
          <w:szCs w:val="28"/>
        </w:rPr>
      </w:pPr>
      <w:r w:rsidRPr="002323E3">
        <w:rPr>
          <w:sz w:val="28"/>
          <w:szCs w:val="28"/>
        </w:rPr>
        <w:t>РОССИЙСКАЯ ФЕДЕРАЦИЯ</w:t>
      </w:r>
    </w:p>
    <w:p w:rsidR="003A337F" w:rsidRPr="002323E3" w:rsidRDefault="003A337F" w:rsidP="003A337F">
      <w:pPr>
        <w:overflowPunct w:val="0"/>
        <w:autoSpaceDE w:val="0"/>
        <w:autoSpaceDN w:val="0"/>
        <w:adjustRightInd w:val="0"/>
        <w:jc w:val="center"/>
        <w:rPr>
          <w:sz w:val="28"/>
          <w:szCs w:val="28"/>
        </w:rPr>
      </w:pPr>
      <w:r w:rsidRPr="002323E3">
        <w:rPr>
          <w:sz w:val="28"/>
          <w:szCs w:val="28"/>
        </w:rPr>
        <w:t>РОСТОВСКАЯ ОБЛАСТЬ</w:t>
      </w:r>
    </w:p>
    <w:p w:rsidR="003A337F" w:rsidRPr="002323E3" w:rsidRDefault="003A337F" w:rsidP="003A337F">
      <w:pPr>
        <w:overflowPunct w:val="0"/>
        <w:autoSpaceDE w:val="0"/>
        <w:autoSpaceDN w:val="0"/>
        <w:adjustRightInd w:val="0"/>
        <w:jc w:val="center"/>
        <w:rPr>
          <w:sz w:val="28"/>
          <w:szCs w:val="28"/>
        </w:rPr>
      </w:pPr>
      <w:r w:rsidRPr="002323E3">
        <w:rPr>
          <w:sz w:val="28"/>
          <w:szCs w:val="28"/>
        </w:rPr>
        <w:t>МУНИЦИПАЛЬНОЕ ОБРАЗОВАНИЕ «МИЛЛЕРОВСКОЕ ГОРОДСКОЕ ПОСЕЛЕНИЕ»</w:t>
      </w:r>
    </w:p>
    <w:p w:rsidR="003A337F" w:rsidRPr="002323E3" w:rsidRDefault="003A337F" w:rsidP="003A337F">
      <w:pPr>
        <w:overflowPunct w:val="0"/>
        <w:autoSpaceDE w:val="0"/>
        <w:autoSpaceDN w:val="0"/>
        <w:adjustRightInd w:val="0"/>
        <w:jc w:val="center"/>
        <w:rPr>
          <w:sz w:val="10"/>
          <w:szCs w:val="10"/>
        </w:rPr>
      </w:pPr>
      <w:r w:rsidRPr="002323E3">
        <w:rPr>
          <w:noProof/>
          <w:sz w:val="28"/>
          <w:szCs w:val="20"/>
        </w:rPr>
        <w:drawing>
          <wp:inline distT="0" distB="0" distL="0" distR="0" wp14:anchorId="58CC16C2" wp14:editId="2891EB24">
            <wp:extent cx="647700" cy="809625"/>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3A337F" w:rsidRPr="002323E3" w:rsidRDefault="003A337F" w:rsidP="003A337F">
      <w:pPr>
        <w:keepNext/>
        <w:jc w:val="center"/>
        <w:outlineLvl w:val="2"/>
        <w:rPr>
          <w:sz w:val="36"/>
          <w:szCs w:val="44"/>
        </w:rPr>
      </w:pPr>
      <w:r w:rsidRPr="002323E3">
        <w:rPr>
          <w:sz w:val="36"/>
          <w:szCs w:val="44"/>
        </w:rPr>
        <w:t>АДМИНИСТРАЦИЯ МИЛЛЕРОВСКОГО ГОРОДСКОГО ПОСЕЛЕНИЯ</w:t>
      </w:r>
    </w:p>
    <w:p w:rsidR="003A337F" w:rsidRPr="002323E3" w:rsidRDefault="003A337F" w:rsidP="003A337F">
      <w:pPr>
        <w:jc w:val="center"/>
        <w:rPr>
          <w:spacing w:val="20"/>
          <w:sz w:val="26"/>
          <w:szCs w:val="26"/>
        </w:rPr>
      </w:pPr>
    </w:p>
    <w:p w:rsidR="003A337F" w:rsidRPr="006579B1" w:rsidRDefault="006579B1" w:rsidP="006579B1">
      <w:pPr>
        <w:keepNext/>
        <w:jc w:val="center"/>
        <w:outlineLvl w:val="0"/>
        <w:rPr>
          <w:sz w:val="36"/>
          <w:szCs w:val="36"/>
        </w:rPr>
      </w:pPr>
      <w:r>
        <w:rPr>
          <w:sz w:val="36"/>
          <w:szCs w:val="36"/>
        </w:rPr>
        <w:t xml:space="preserve">   </w:t>
      </w:r>
      <w:r w:rsidR="003A337F" w:rsidRPr="002323E3">
        <w:rPr>
          <w:sz w:val="36"/>
          <w:szCs w:val="36"/>
        </w:rPr>
        <w:t xml:space="preserve">ПОСТАНОВЛЕНИЕ </w:t>
      </w:r>
    </w:p>
    <w:p w:rsidR="003A337F" w:rsidRDefault="00654C75" w:rsidP="003A337F">
      <w:pPr>
        <w:rPr>
          <w:bCs/>
          <w:sz w:val="28"/>
          <w:szCs w:val="28"/>
        </w:rPr>
      </w:pPr>
      <w:r w:rsidRPr="006C5AA3">
        <w:rPr>
          <w:sz w:val="28"/>
          <w:szCs w:val="28"/>
          <w:u w:val="single"/>
        </w:rPr>
        <w:t xml:space="preserve">  </w:t>
      </w:r>
      <w:r w:rsidR="006C5AA3" w:rsidRPr="006C5AA3">
        <w:rPr>
          <w:sz w:val="28"/>
          <w:szCs w:val="28"/>
          <w:u w:val="single"/>
        </w:rPr>
        <w:t>21.12.2021</w:t>
      </w:r>
      <w:r w:rsidR="006C5AA3">
        <w:rPr>
          <w:sz w:val="28"/>
          <w:szCs w:val="28"/>
        </w:rPr>
        <w:t xml:space="preserve"> </w:t>
      </w:r>
      <w:r w:rsidR="003A337F" w:rsidRPr="006579B1">
        <w:rPr>
          <w:sz w:val="28"/>
          <w:szCs w:val="28"/>
        </w:rPr>
        <w:t xml:space="preserve">        </w:t>
      </w:r>
      <w:r w:rsidR="003A337F" w:rsidRPr="006579B1">
        <w:rPr>
          <w:sz w:val="28"/>
          <w:szCs w:val="28"/>
        </w:rPr>
        <w:tab/>
      </w:r>
      <w:r w:rsidR="00D8614E" w:rsidRPr="006579B1">
        <w:rPr>
          <w:sz w:val="28"/>
          <w:szCs w:val="28"/>
        </w:rPr>
        <w:t xml:space="preserve"> </w:t>
      </w:r>
      <w:r w:rsidR="003A337F" w:rsidRPr="006579B1">
        <w:rPr>
          <w:sz w:val="28"/>
          <w:szCs w:val="28"/>
        </w:rPr>
        <w:t xml:space="preserve"> </w:t>
      </w:r>
      <w:r w:rsidR="003A337F" w:rsidRPr="006579B1">
        <w:rPr>
          <w:sz w:val="28"/>
          <w:szCs w:val="28"/>
        </w:rPr>
        <w:tab/>
        <w:t xml:space="preserve"> </w:t>
      </w:r>
      <w:r w:rsidR="006579B1">
        <w:rPr>
          <w:sz w:val="28"/>
          <w:szCs w:val="28"/>
        </w:rPr>
        <w:t xml:space="preserve">           </w:t>
      </w:r>
      <w:r w:rsidR="006C5AA3">
        <w:rPr>
          <w:sz w:val="28"/>
          <w:szCs w:val="28"/>
        </w:rPr>
        <w:t xml:space="preserve">          </w:t>
      </w:r>
      <w:r w:rsidR="003A337F" w:rsidRPr="006579B1">
        <w:rPr>
          <w:sz w:val="28"/>
          <w:szCs w:val="28"/>
        </w:rPr>
        <w:t xml:space="preserve">№ </w:t>
      </w:r>
      <w:r w:rsidR="006C5AA3" w:rsidRPr="006C5AA3">
        <w:rPr>
          <w:sz w:val="28"/>
          <w:szCs w:val="28"/>
          <w:u w:val="single"/>
        </w:rPr>
        <w:t>477</w:t>
      </w:r>
      <w:r w:rsidR="003A337F" w:rsidRPr="006579B1">
        <w:rPr>
          <w:sz w:val="28"/>
          <w:szCs w:val="28"/>
        </w:rPr>
        <w:tab/>
      </w:r>
      <w:r w:rsidR="003A337F" w:rsidRPr="006579B1">
        <w:rPr>
          <w:sz w:val="28"/>
          <w:szCs w:val="28"/>
        </w:rPr>
        <w:tab/>
      </w:r>
      <w:r w:rsidR="003A337F" w:rsidRPr="006579B1">
        <w:rPr>
          <w:sz w:val="28"/>
          <w:szCs w:val="28"/>
        </w:rPr>
        <w:tab/>
        <w:t xml:space="preserve">         </w:t>
      </w:r>
      <w:r w:rsidR="003A337F" w:rsidRPr="006579B1">
        <w:rPr>
          <w:bCs/>
          <w:sz w:val="28"/>
          <w:szCs w:val="28"/>
        </w:rPr>
        <w:t xml:space="preserve">                                                    </w:t>
      </w:r>
    </w:p>
    <w:p w:rsidR="006579B1" w:rsidRDefault="006579B1" w:rsidP="003A337F">
      <w:pPr>
        <w:rPr>
          <w:bCs/>
          <w:sz w:val="28"/>
          <w:szCs w:val="28"/>
        </w:rPr>
      </w:pPr>
    </w:p>
    <w:p w:rsidR="003A337F" w:rsidRPr="00A45C50" w:rsidRDefault="003A337F" w:rsidP="003A337F">
      <w:pPr>
        <w:rPr>
          <w:bCs/>
          <w:sz w:val="28"/>
          <w:szCs w:val="28"/>
        </w:rPr>
      </w:pPr>
      <w:r>
        <w:rPr>
          <w:bCs/>
          <w:sz w:val="28"/>
          <w:szCs w:val="28"/>
        </w:rPr>
        <w:t xml:space="preserve">                                                          </w:t>
      </w:r>
      <w:r w:rsidR="006579B1">
        <w:rPr>
          <w:bCs/>
          <w:sz w:val="28"/>
          <w:szCs w:val="28"/>
        </w:rPr>
        <w:t xml:space="preserve">     </w:t>
      </w:r>
      <w:r w:rsidRPr="00A45C50">
        <w:rPr>
          <w:bCs/>
          <w:sz w:val="28"/>
          <w:szCs w:val="28"/>
        </w:rPr>
        <w:t>г. Миллерово</w:t>
      </w:r>
    </w:p>
    <w:tbl>
      <w:tblPr>
        <w:tblpPr w:leftFromText="180" w:rightFromText="180" w:vertAnchor="text" w:horzAnchor="margin" w:tblpY="136"/>
        <w:tblW w:w="0" w:type="auto"/>
        <w:tblLook w:val="0000" w:firstRow="0" w:lastRow="0" w:firstColumn="0" w:lastColumn="0" w:noHBand="0" w:noVBand="0"/>
      </w:tblPr>
      <w:tblGrid>
        <w:gridCol w:w="5795"/>
      </w:tblGrid>
      <w:tr w:rsidR="006579B1" w:rsidTr="006579B1">
        <w:tblPrEx>
          <w:tblCellMar>
            <w:top w:w="0" w:type="dxa"/>
            <w:bottom w:w="0" w:type="dxa"/>
          </w:tblCellMar>
        </w:tblPrEx>
        <w:trPr>
          <w:trHeight w:val="157"/>
        </w:trPr>
        <w:tc>
          <w:tcPr>
            <w:tcW w:w="5795" w:type="dxa"/>
          </w:tcPr>
          <w:p w:rsidR="006579B1" w:rsidRPr="00507354" w:rsidRDefault="007C19B2" w:rsidP="006579B1">
            <w:pPr>
              <w:rPr>
                <w:bCs/>
                <w:sz w:val="28"/>
                <w:szCs w:val="28"/>
              </w:rPr>
            </w:pPr>
            <w:r>
              <w:rPr>
                <w:bCs/>
                <w:sz w:val="28"/>
                <w:szCs w:val="28"/>
              </w:rPr>
              <w:t>«</w:t>
            </w:r>
            <w:r w:rsidR="006579B1" w:rsidRPr="00507354">
              <w:rPr>
                <w:bCs/>
                <w:sz w:val="28"/>
                <w:szCs w:val="28"/>
              </w:rPr>
              <w:t>Об утверждении Перечня главных</w:t>
            </w:r>
          </w:p>
          <w:p w:rsidR="006579B1" w:rsidRPr="00507354" w:rsidRDefault="006579B1" w:rsidP="006579B1">
            <w:pPr>
              <w:rPr>
                <w:bCs/>
                <w:sz w:val="28"/>
                <w:szCs w:val="28"/>
              </w:rPr>
            </w:pPr>
            <w:r w:rsidRPr="00507354">
              <w:rPr>
                <w:bCs/>
                <w:sz w:val="28"/>
                <w:szCs w:val="28"/>
              </w:rPr>
              <w:t>администраторов доходов бюджета Миллеровского городского поселения</w:t>
            </w:r>
          </w:p>
          <w:p w:rsidR="006579B1" w:rsidRDefault="006579B1" w:rsidP="006579B1">
            <w:pPr>
              <w:rPr>
                <w:bCs/>
                <w:sz w:val="28"/>
                <w:szCs w:val="28"/>
              </w:rPr>
            </w:pPr>
            <w:r w:rsidRPr="00507354">
              <w:rPr>
                <w:bCs/>
                <w:sz w:val="28"/>
                <w:szCs w:val="28"/>
              </w:rPr>
              <w:t>и Перечня гла</w:t>
            </w:r>
            <w:r>
              <w:rPr>
                <w:bCs/>
                <w:sz w:val="28"/>
                <w:szCs w:val="28"/>
              </w:rPr>
              <w:t xml:space="preserve">вных администраторов источников </w:t>
            </w:r>
            <w:r w:rsidRPr="00507354">
              <w:rPr>
                <w:bCs/>
                <w:sz w:val="28"/>
                <w:szCs w:val="28"/>
              </w:rPr>
              <w:t>финансирования дефицита Миллеровского городского поселения</w:t>
            </w:r>
            <w:r w:rsidR="007C19B2">
              <w:rPr>
                <w:bCs/>
                <w:sz w:val="28"/>
                <w:szCs w:val="28"/>
              </w:rPr>
              <w:t>»</w:t>
            </w:r>
          </w:p>
        </w:tc>
      </w:tr>
    </w:tbl>
    <w:p w:rsidR="00507354" w:rsidRDefault="00507354" w:rsidP="00833FB0">
      <w:pPr>
        <w:widowControl w:val="0"/>
        <w:autoSpaceDE w:val="0"/>
        <w:autoSpaceDN w:val="0"/>
        <w:jc w:val="both"/>
        <w:rPr>
          <w:b/>
          <w:sz w:val="28"/>
        </w:rPr>
      </w:pPr>
    </w:p>
    <w:p w:rsidR="00507354" w:rsidRDefault="00507354" w:rsidP="00833FB0">
      <w:pPr>
        <w:widowControl w:val="0"/>
        <w:autoSpaceDE w:val="0"/>
        <w:autoSpaceDN w:val="0"/>
        <w:jc w:val="both"/>
        <w:rPr>
          <w:b/>
          <w:sz w:val="28"/>
        </w:rPr>
      </w:pPr>
    </w:p>
    <w:p w:rsidR="00507354" w:rsidRDefault="00507354" w:rsidP="00833FB0">
      <w:pPr>
        <w:widowControl w:val="0"/>
        <w:autoSpaceDE w:val="0"/>
        <w:autoSpaceDN w:val="0"/>
        <w:jc w:val="both"/>
        <w:rPr>
          <w:b/>
          <w:sz w:val="28"/>
        </w:rPr>
      </w:pPr>
    </w:p>
    <w:p w:rsidR="00507354" w:rsidRDefault="00507354" w:rsidP="00833FB0">
      <w:pPr>
        <w:widowControl w:val="0"/>
        <w:autoSpaceDE w:val="0"/>
        <w:autoSpaceDN w:val="0"/>
        <w:jc w:val="both"/>
        <w:rPr>
          <w:b/>
          <w:sz w:val="28"/>
        </w:rPr>
      </w:pPr>
    </w:p>
    <w:p w:rsidR="00507354" w:rsidRDefault="00507354" w:rsidP="00833FB0">
      <w:pPr>
        <w:widowControl w:val="0"/>
        <w:autoSpaceDE w:val="0"/>
        <w:autoSpaceDN w:val="0"/>
        <w:jc w:val="both"/>
        <w:rPr>
          <w:b/>
          <w:sz w:val="28"/>
        </w:rPr>
      </w:pPr>
    </w:p>
    <w:p w:rsidR="00507354" w:rsidRDefault="00507354" w:rsidP="00833FB0">
      <w:pPr>
        <w:widowControl w:val="0"/>
        <w:autoSpaceDE w:val="0"/>
        <w:autoSpaceDN w:val="0"/>
        <w:jc w:val="both"/>
        <w:rPr>
          <w:b/>
          <w:sz w:val="28"/>
        </w:rPr>
      </w:pPr>
    </w:p>
    <w:p w:rsidR="00507354" w:rsidRDefault="00507354" w:rsidP="00833FB0">
      <w:pPr>
        <w:widowControl w:val="0"/>
        <w:autoSpaceDE w:val="0"/>
        <w:autoSpaceDN w:val="0"/>
        <w:jc w:val="both"/>
        <w:rPr>
          <w:b/>
          <w:sz w:val="28"/>
        </w:rPr>
      </w:pPr>
    </w:p>
    <w:p w:rsidR="00833FB0" w:rsidRPr="00833FB0" w:rsidRDefault="0055092A" w:rsidP="00833FB0">
      <w:pPr>
        <w:widowControl w:val="0"/>
        <w:autoSpaceDE w:val="0"/>
        <w:autoSpaceDN w:val="0"/>
        <w:jc w:val="both"/>
        <w:rPr>
          <w:sz w:val="28"/>
          <w:szCs w:val="28"/>
        </w:rPr>
      </w:pPr>
      <w:r>
        <w:rPr>
          <w:sz w:val="28"/>
          <w:szCs w:val="28"/>
        </w:rPr>
        <w:t xml:space="preserve">    </w:t>
      </w:r>
      <w:r w:rsidR="00833FB0">
        <w:rPr>
          <w:sz w:val="28"/>
          <w:szCs w:val="28"/>
        </w:rPr>
        <w:t xml:space="preserve">  В </w:t>
      </w:r>
      <w:r w:rsidR="00833FB0" w:rsidRPr="00833FB0">
        <w:rPr>
          <w:sz w:val="28"/>
          <w:szCs w:val="28"/>
        </w:rPr>
        <w:t>соответствии с абзацем третьим пункта 3</w:t>
      </w:r>
      <w:r w:rsidR="00833FB0" w:rsidRPr="00171C6E">
        <w:rPr>
          <w:sz w:val="28"/>
          <w:szCs w:val="28"/>
          <w:vertAlign w:val="superscript"/>
        </w:rPr>
        <w:t>2</w:t>
      </w:r>
      <w:r w:rsidR="00833FB0" w:rsidRPr="00833FB0">
        <w:rPr>
          <w:sz w:val="28"/>
          <w:szCs w:val="28"/>
        </w:rPr>
        <w:t xml:space="preserve"> статьи 160</w:t>
      </w:r>
      <w:r w:rsidR="00833FB0" w:rsidRPr="00171C6E">
        <w:rPr>
          <w:sz w:val="28"/>
          <w:szCs w:val="28"/>
          <w:vertAlign w:val="superscript"/>
        </w:rPr>
        <w:t>1</w:t>
      </w:r>
      <w:r w:rsidR="00833FB0" w:rsidRPr="00833FB0">
        <w:rPr>
          <w:sz w:val="28"/>
          <w:szCs w:val="28"/>
        </w:rPr>
        <w:t xml:space="preserve"> и абзацем третьим пункта 4 статьи 160</w:t>
      </w:r>
      <w:r w:rsidR="00833FB0" w:rsidRPr="00F36867">
        <w:rPr>
          <w:sz w:val="28"/>
          <w:szCs w:val="28"/>
          <w:vertAlign w:val="superscript"/>
        </w:rPr>
        <w:t>2</w:t>
      </w:r>
      <w:r w:rsidR="00833FB0" w:rsidRPr="00833FB0">
        <w:rPr>
          <w:sz w:val="28"/>
          <w:szCs w:val="28"/>
        </w:rPr>
        <w:t xml:space="preserve">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w:t>
      </w:r>
      <w:r w:rsidR="00B17B65">
        <w:rPr>
          <w:sz w:val="28"/>
          <w:szCs w:val="28"/>
        </w:rPr>
        <w:t xml:space="preserve">ьного медицинского страхования, </w:t>
      </w:r>
      <w:r w:rsidR="00833FB0" w:rsidRPr="00833FB0">
        <w:rPr>
          <w:sz w:val="28"/>
          <w:szCs w:val="28"/>
        </w:rPr>
        <w:t>ме</w:t>
      </w:r>
      <w:r w:rsidR="00B17B65">
        <w:rPr>
          <w:sz w:val="28"/>
          <w:szCs w:val="28"/>
        </w:rPr>
        <w:t xml:space="preserve">стного бюджета», </w:t>
      </w:r>
      <w:r w:rsidR="007C19B2">
        <w:rPr>
          <w:sz w:val="28"/>
          <w:szCs w:val="28"/>
        </w:rPr>
        <w:t>постановлением</w:t>
      </w:r>
      <w:r w:rsidR="005A5944">
        <w:rPr>
          <w:sz w:val="28"/>
          <w:szCs w:val="28"/>
        </w:rPr>
        <w:t xml:space="preserve"> </w:t>
      </w:r>
      <w:r w:rsidR="00833FB0" w:rsidRPr="00833FB0">
        <w:rPr>
          <w:sz w:val="28"/>
          <w:szCs w:val="28"/>
        </w:rPr>
        <w:t>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w:t>
      </w:r>
      <w:r w:rsidR="007C19B2">
        <w:rPr>
          <w:sz w:val="28"/>
          <w:szCs w:val="28"/>
        </w:rPr>
        <w:t xml:space="preserve"> страхования, местного бюджета»,</w:t>
      </w:r>
      <w:r w:rsidR="00B17B65">
        <w:rPr>
          <w:sz w:val="28"/>
          <w:szCs w:val="28"/>
        </w:rPr>
        <w:t xml:space="preserve"> </w:t>
      </w:r>
      <w:r w:rsidR="00833FB0" w:rsidRPr="00833FB0">
        <w:rPr>
          <w:sz w:val="28"/>
          <w:szCs w:val="28"/>
        </w:rPr>
        <w:t xml:space="preserve">Администрация Миллеровского городского поселения </w:t>
      </w:r>
      <w:r w:rsidR="00833FB0">
        <w:rPr>
          <w:sz w:val="28"/>
          <w:szCs w:val="28"/>
        </w:rPr>
        <w:t xml:space="preserve"> </w:t>
      </w:r>
    </w:p>
    <w:p w:rsidR="007C19B2" w:rsidRDefault="006579B1" w:rsidP="007C19B2">
      <w:pPr>
        <w:widowControl w:val="0"/>
        <w:autoSpaceDE w:val="0"/>
        <w:autoSpaceDN w:val="0"/>
        <w:jc w:val="both"/>
        <w:rPr>
          <w:sz w:val="28"/>
          <w:szCs w:val="28"/>
        </w:rPr>
      </w:pPr>
      <w:r>
        <w:rPr>
          <w:sz w:val="28"/>
          <w:szCs w:val="28"/>
        </w:rPr>
        <w:lastRenderedPageBreak/>
        <w:t xml:space="preserve">                                         П</w:t>
      </w:r>
      <w:r w:rsidR="007C19B2">
        <w:rPr>
          <w:sz w:val="28"/>
          <w:szCs w:val="28"/>
        </w:rPr>
        <w:t>ОСТАНОВЛЯЕТ</w:t>
      </w:r>
      <w:r>
        <w:rPr>
          <w:sz w:val="28"/>
          <w:szCs w:val="28"/>
        </w:rPr>
        <w:t>:</w:t>
      </w:r>
    </w:p>
    <w:p w:rsidR="007C19B2" w:rsidRDefault="0055092A" w:rsidP="00560EC5">
      <w:pPr>
        <w:widowControl w:val="0"/>
        <w:tabs>
          <w:tab w:val="left" w:pos="142"/>
        </w:tabs>
        <w:autoSpaceDE w:val="0"/>
        <w:autoSpaceDN w:val="0"/>
        <w:ind w:left="142" w:hanging="284"/>
        <w:jc w:val="both"/>
        <w:rPr>
          <w:sz w:val="28"/>
          <w:szCs w:val="28"/>
        </w:rPr>
      </w:pPr>
      <w:r w:rsidRPr="007C19B2">
        <w:rPr>
          <w:sz w:val="28"/>
          <w:szCs w:val="28"/>
        </w:rPr>
        <w:t>Утвердить:</w:t>
      </w:r>
      <w:r w:rsidR="007C19B2">
        <w:rPr>
          <w:sz w:val="28"/>
          <w:szCs w:val="28"/>
        </w:rPr>
        <w:t xml:space="preserve"> </w:t>
      </w:r>
    </w:p>
    <w:p w:rsidR="007C19B2" w:rsidRDefault="00833FB0" w:rsidP="00560EC5">
      <w:pPr>
        <w:pStyle w:val="ab"/>
        <w:widowControl w:val="0"/>
        <w:numPr>
          <w:ilvl w:val="0"/>
          <w:numId w:val="8"/>
        </w:numPr>
        <w:tabs>
          <w:tab w:val="left" w:pos="142"/>
        </w:tabs>
        <w:autoSpaceDE w:val="0"/>
        <w:autoSpaceDN w:val="0"/>
        <w:ind w:left="142" w:hanging="284"/>
        <w:jc w:val="both"/>
        <w:rPr>
          <w:sz w:val="28"/>
          <w:szCs w:val="28"/>
        </w:rPr>
      </w:pPr>
      <w:r w:rsidRPr="007C19B2">
        <w:rPr>
          <w:sz w:val="28"/>
          <w:szCs w:val="28"/>
        </w:rPr>
        <w:t>Перечень главных администраторов доходов бюджета Милл</w:t>
      </w:r>
      <w:r w:rsidR="00141A21" w:rsidRPr="007C19B2">
        <w:rPr>
          <w:sz w:val="28"/>
          <w:szCs w:val="28"/>
        </w:rPr>
        <w:t xml:space="preserve">еровского городского поселения </w:t>
      </w:r>
      <w:r w:rsidR="005A5944">
        <w:rPr>
          <w:sz w:val="28"/>
          <w:szCs w:val="28"/>
        </w:rPr>
        <w:t>Миллеровского района–</w:t>
      </w:r>
      <w:r w:rsidRPr="007C19B2">
        <w:rPr>
          <w:sz w:val="28"/>
          <w:szCs w:val="28"/>
        </w:rPr>
        <w:t xml:space="preserve">органов местного самоуправления Миллеровского городского поселения  </w:t>
      </w:r>
      <w:r w:rsidR="0055092A" w:rsidRPr="007C19B2">
        <w:rPr>
          <w:sz w:val="28"/>
          <w:szCs w:val="28"/>
        </w:rPr>
        <w:t xml:space="preserve"> </w:t>
      </w:r>
      <w:r w:rsidRPr="007C19B2">
        <w:rPr>
          <w:sz w:val="28"/>
          <w:szCs w:val="28"/>
        </w:rPr>
        <w:t>согласно приложению № 1 к настоящему постановлению.</w:t>
      </w:r>
    </w:p>
    <w:p w:rsidR="007C19B2" w:rsidRDefault="00833FB0" w:rsidP="00560EC5">
      <w:pPr>
        <w:pStyle w:val="ab"/>
        <w:widowControl w:val="0"/>
        <w:numPr>
          <w:ilvl w:val="0"/>
          <w:numId w:val="8"/>
        </w:numPr>
        <w:tabs>
          <w:tab w:val="left" w:pos="142"/>
        </w:tabs>
        <w:autoSpaceDE w:val="0"/>
        <w:autoSpaceDN w:val="0"/>
        <w:ind w:left="142" w:hanging="284"/>
        <w:jc w:val="both"/>
        <w:rPr>
          <w:sz w:val="28"/>
          <w:szCs w:val="28"/>
        </w:rPr>
      </w:pPr>
      <w:r w:rsidRPr="007C19B2">
        <w:rPr>
          <w:sz w:val="28"/>
          <w:szCs w:val="28"/>
        </w:rPr>
        <w:t xml:space="preserve">Перечень </w:t>
      </w:r>
      <w:r w:rsidR="002A06D2" w:rsidRPr="007C19B2">
        <w:rPr>
          <w:sz w:val="28"/>
          <w:szCs w:val="28"/>
        </w:rPr>
        <w:t>главных администраторов доходов бюджета Миллеровского городского поселения– органов государственной власти Российской Федерации, органов государственной власти Ростовской области</w:t>
      </w:r>
      <w:r w:rsidRPr="007C19B2">
        <w:rPr>
          <w:sz w:val="28"/>
          <w:szCs w:val="28"/>
        </w:rPr>
        <w:t xml:space="preserve"> </w:t>
      </w:r>
      <w:r w:rsidR="00C86569" w:rsidRPr="007C19B2">
        <w:rPr>
          <w:sz w:val="28"/>
          <w:szCs w:val="28"/>
        </w:rPr>
        <w:t>бюджета Миллеровского городского поселения</w:t>
      </w:r>
      <w:r w:rsidRPr="007C19B2">
        <w:rPr>
          <w:sz w:val="28"/>
          <w:szCs w:val="28"/>
        </w:rPr>
        <w:t xml:space="preserve"> согласно приложению № 2.</w:t>
      </w:r>
    </w:p>
    <w:p w:rsidR="007C19B2" w:rsidRDefault="00C86569" w:rsidP="00560EC5">
      <w:pPr>
        <w:pStyle w:val="ab"/>
        <w:widowControl w:val="0"/>
        <w:numPr>
          <w:ilvl w:val="0"/>
          <w:numId w:val="8"/>
        </w:numPr>
        <w:tabs>
          <w:tab w:val="left" w:pos="142"/>
        </w:tabs>
        <w:autoSpaceDE w:val="0"/>
        <w:autoSpaceDN w:val="0"/>
        <w:ind w:left="142" w:hanging="284"/>
        <w:jc w:val="both"/>
        <w:rPr>
          <w:sz w:val="28"/>
          <w:szCs w:val="28"/>
        </w:rPr>
      </w:pPr>
      <w:r w:rsidRPr="007C19B2">
        <w:rPr>
          <w:sz w:val="28"/>
          <w:szCs w:val="28"/>
        </w:rPr>
        <w:t>Перечень главных администраторов источников финансирования</w:t>
      </w:r>
      <w:r w:rsidR="006579B1" w:rsidRPr="007C19B2">
        <w:rPr>
          <w:sz w:val="28"/>
          <w:szCs w:val="28"/>
        </w:rPr>
        <w:t xml:space="preserve"> </w:t>
      </w:r>
      <w:r w:rsidRPr="007C19B2">
        <w:rPr>
          <w:sz w:val="28"/>
          <w:szCs w:val="28"/>
        </w:rPr>
        <w:t>дефицита бюджета Миллеровского городского поселения</w:t>
      </w:r>
      <w:r w:rsidRPr="00C86569">
        <w:t xml:space="preserve"> </w:t>
      </w:r>
      <w:r w:rsidRPr="007C19B2">
        <w:rPr>
          <w:sz w:val="28"/>
          <w:szCs w:val="28"/>
        </w:rPr>
        <w:t>согласно приложению № 3</w:t>
      </w:r>
      <w:r w:rsidR="007C19B2">
        <w:rPr>
          <w:sz w:val="28"/>
          <w:szCs w:val="28"/>
        </w:rPr>
        <w:t>.</w:t>
      </w:r>
    </w:p>
    <w:p w:rsidR="007C19B2" w:rsidRDefault="005A5944" w:rsidP="00560EC5">
      <w:pPr>
        <w:pStyle w:val="ab"/>
        <w:widowControl w:val="0"/>
        <w:numPr>
          <w:ilvl w:val="0"/>
          <w:numId w:val="8"/>
        </w:numPr>
        <w:tabs>
          <w:tab w:val="left" w:pos="142"/>
        </w:tabs>
        <w:autoSpaceDE w:val="0"/>
        <w:autoSpaceDN w:val="0"/>
        <w:ind w:left="142" w:hanging="284"/>
        <w:jc w:val="both"/>
        <w:rPr>
          <w:sz w:val="28"/>
          <w:szCs w:val="28"/>
        </w:rPr>
      </w:pPr>
      <w:r>
        <w:rPr>
          <w:sz w:val="28"/>
          <w:szCs w:val="28"/>
        </w:rPr>
        <w:t>Положение о внесении изменений</w:t>
      </w:r>
      <w:r w:rsidR="0055092A" w:rsidRPr="007C19B2">
        <w:rPr>
          <w:sz w:val="28"/>
          <w:szCs w:val="28"/>
        </w:rPr>
        <w:t xml:space="preserve"> в Перечень главных администраторов доходов бюджета Милле</w:t>
      </w:r>
      <w:r>
        <w:rPr>
          <w:sz w:val="28"/>
          <w:szCs w:val="28"/>
        </w:rPr>
        <w:t xml:space="preserve">ровского городского </w:t>
      </w:r>
      <w:r w:rsidR="0055092A" w:rsidRPr="007C19B2">
        <w:rPr>
          <w:sz w:val="28"/>
          <w:szCs w:val="28"/>
        </w:rPr>
        <w:t xml:space="preserve">поселения Миллеровского района и Перечень главных администраторов источников финансирования дефицита бюджета Миллеровского </w:t>
      </w:r>
      <w:proofErr w:type="gramStart"/>
      <w:r w:rsidR="0055092A" w:rsidRPr="007C19B2">
        <w:rPr>
          <w:sz w:val="28"/>
          <w:szCs w:val="28"/>
        </w:rPr>
        <w:t>городского  поселения</w:t>
      </w:r>
      <w:proofErr w:type="gramEnd"/>
      <w:r w:rsidR="0055092A" w:rsidRPr="007C19B2">
        <w:rPr>
          <w:sz w:val="28"/>
          <w:szCs w:val="28"/>
        </w:rPr>
        <w:t xml:space="preserve"> Миллеровского района </w:t>
      </w:r>
      <w:r w:rsidR="00833FB0" w:rsidRPr="007C19B2">
        <w:rPr>
          <w:sz w:val="28"/>
          <w:szCs w:val="28"/>
        </w:rPr>
        <w:t xml:space="preserve">согласно приложению № </w:t>
      </w:r>
      <w:r w:rsidR="00C86569" w:rsidRPr="007C19B2">
        <w:rPr>
          <w:sz w:val="28"/>
          <w:szCs w:val="28"/>
        </w:rPr>
        <w:t>4</w:t>
      </w:r>
      <w:r w:rsidR="00833FB0" w:rsidRPr="007C19B2">
        <w:rPr>
          <w:sz w:val="28"/>
          <w:szCs w:val="28"/>
        </w:rPr>
        <w:t xml:space="preserve"> к настоящему постановлению.</w:t>
      </w:r>
    </w:p>
    <w:p w:rsidR="007C19B2" w:rsidRDefault="00833FB0" w:rsidP="00560EC5">
      <w:pPr>
        <w:pStyle w:val="ab"/>
        <w:widowControl w:val="0"/>
        <w:numPr>
          <w:ilvl w:val="0"/>
          <w:numId w:val="8"/>
        </w:numPr>
        <w:tabs>
          <w:tab w:val="left" w:pos="142"/>
        </w:tabs>
        <w:autoSpaceDE w:val="0"/>
        <w:autoSpaceDN w:val="0"/>
        <w:ind w:left="142" w:hanging="284"/>
        <w:jc w:val="both"/>
        <w:rPr>
          <w:sz w:val="28"/>
          <w:szCs w:val="28"/>
        </w:rPr>
      </w:pPr>
      <w:r w:rsidRPr="007C19B2">
        <w:rPr>
          <w:sz w:val="28"/>
          <w:szCs w:val="28"/>
        </w:rPr>
        <w:t xml:space="preserve">Настоящее постановление применяется к правоотношениям, возникающим при составлении и исполнении </w:t>
      </w:r>
      <w:r w:rsidR="00D8614E" w:rsidRPr="007C19B2">
        <w:rPr>
          <w:sz w:val="28"/>
          <w:szCs w:val="28"/>
        </w:rPr>
        <w:t xml:space="preserve">бюджета Миллеровского городского </w:t>
      </w:r>
      <w:proofErr w:type="gramStart"/>
      <w:r w:rsidR="00D8614E" w:rsidRPr="007C19B2">
        <w:rPr>
          <w:sz w:val="28"/>
          <w:szCs w:val="28"/>
        </w:rPr>
        <w:t>поселения</w:t>
      </w:r>
      <w:r w:rsidR="005A5944">
        <w:rPr>
          <w:sz w:val="28"/>
          <w:szCs w:val="28"/>
        </w:rPr>
        <w:t>,</w:t>
      </w:r>
      <w:r w:rsidR="00D8614E" w:rsidRPr="007C19B2">
        <w:rPr>
          <w:sz w:val="28"/>
          <w:szCs w:val="28"/>
        </w:rPr>
        <w:t xml:space="preserve">  </w:t>
      </w:r>
      <w:r w:rsidRPr="007C19B2">
        <w:rPr>
          <w:sz w:val="28"/>
          <w:szCs w:val="28"/>
        </w:rPr>
        <w:t>начиная</w:t>
      </w:r>
      <w:proofErr w:type="gramEnd"/>
      <w:r w:rsidR="00D8614E" w:rsidRPr="007C19B2">
        <w:rPr>
          <w:sz w:val="28"/>
          <w:szCs w:val="28"/>
        </w:rPr>
        <w:t xml:space="preserve"> </w:t>
      </w:r>
      <w:r w:rsidRPr="007C19B2">
        <w:rPr>
          <w:sz w:val="28"/>
          <w:szCs w:val="28"/>
        </w:rPr>
        <w:t xml:space="preserve"> с бюджета на 2022 год и на плановый период 2023 и 2024 годов.</w:t>
      </w:r>
    </w:p>
    <w:p w:rsidR="00833FB0" w:rsidRPr="007C19B2" w:rsidRDefault="0055092A" w:rsidP="00560EC5">
      <w:pPr>
        <w:pStyle w:val="ab"/>
        <w:widowControl w:val="0"/>
        <w:numPr>
          <w:ilvl w:val="0"/>
          <w:numId w:val="8"/>
        </w:numPr>
        <w:tabs>
          <w:tab w:val="left" w:pos="142"/>
        </w:tabs>
        <w:autoSpaceDE w:val="0"/>
        <w:autoSpaceDN w:val="0"/>
        <w:ind w:left="142" w:hanging="284"/>
        <w:jc w:val="both"/>
        <w:rPr>
          <w:sz w:val="28"/>
          <w:szCs w:val="28"/>
        </w:rPr>
      </w:pPr>
      <w:r w:rsidRPr="007C19B2">
        <w:rPr>
          <w:sz w:val="28"/>
          <w:szCs w:val="28"/>
        </w:rPr>
        <w:t>Контроль за выполнением постановления оставляю за собой.</w:t>
      </w:r>
    </w:p>
    <w:p w:rsidR="00336314" w:rsidRPr="000C1FC2" w:rsidRDefault="00336314" w:rsidP="00560EC5">
      <w:pPr>
        <w:widowControl w:val="0"/>
        <w:tabs>
          <w:tab w:val="left" w:pos="142"/>
        </w:tabs>
        <w:autoSpaceDE w:val="0"/>
        <w:autoSpaceDN w:val="0"/>
        <w:ind w:left="142" w:hanging="284"/>
        <w:jc w:val="both"/>
        <w:rPr>
          <w:sz w:val="28"/>
          <w:szCs w:val="28"/>
        </w:rPr>
      </w:pPr>
    </w:p>
    <w:p w:rsidR="006579B1" w:rsidRDefault="006579B1" w:rsidP="00560EC5">
      <w:pPr>
        <w:tabs>
          <w:tab w:val="left" w:pos="142"/>
        </w:tabs>
        <w:ind w:left="142" w:hanging="284"/>
        <w:jc w:val="both"/>
        <w:rPr>
          <w:sz w:val="28"/>
          <w:szCs w:val="28"/>
        </w:rPr>
      </w:pPr>
    </w:p>
    <w:p w:rsidR="006579B1" w:rsidRDefault="006579B1" w:rsidP="00D60580">
      <w:pPr>
        <w:jc w:val="both"/>
        <w:rPr>
          <w:sz w:val="28"/>
          <w:szCs w:val="28"/>
        </w:rPr>
      </w:pPr>
    </w:p>
    <w:p w:rsidR="00D60580" w:rsidRPr="006E6C59" w:rsidRDefault="00292C6E" w:rsidP="00D60580">
      <w:pPr>
        <w:jc w:val="both"/>
      </w:pPr>
      <w:r w:rsidRPr="00ED5C6B">
        <w:rPr>
          <w:sz w:val="28"/>
          <w:szCs w:val="28"/>
        </w:rPr>
        <w:t xml:space="preserve">Глава </w:t>
      </w:r>
      <w:r w:rsidR="00D60580" w:rsidRPr="00D60580">
        <w:rPr>
          <w:sz w:val="28"/>
          <w:szCs w:val="28"/>
        </w:rPr>
        <w:t>Администрации</w:t>
      </w:r>
    </w:p>
    <w:p w:rsidR="00292C6E" w:rsidRDefault="00F110AC" w:rsidP="00292C6E">
      <w:pPr>
        <w:widowControl w:val="0"/>
        <w:tabs>
          <w:tab w:val="left" w:pos="7655"/>
          <w:tab w:val="left" w:pos="8455"/>
        </w:tabs>
        <w:rPr>
          <w:sz w:val="28"/>
          <w:szCs w:val="28"/>
        </w:rPr>
      </w:pPr>
      <w:r w:rsidRPr="00F110AC">
        <w:rPr>
          <w:sz w:val="28"/>
          <w:szCs w:val="28"/>
        </w:rPr>
        <w:t>Миллеровского городского поселения</w:t>
      </w:r>
      <w:r>
        <w:rPr>
          <w:sz w:val="28"/>
          <w:szCs w:val="28"/>
        </w:rPr>
        <w:t xml:space="preserve">                        </w:t>
      </w:r>
      <w:r w:rsidR="006579B1">
        <w:rPr>
          <w:sz w:val="28"/>
          <w:szCs w:val="28"/>
        </w:rPr>
        <w:t xml:space="preserve">   </w:t>
      </w:r>
      <w:r w:rsidR="007C19B2">
        <w:rPr>
          <w:sz w:val="28"/>
          <w:szCs w:val="28"/>
        </w:rPr>
        <w:t xml:space="preserve">                 </w:t>
      </w:r>
      <w:r>
        <w:rPr>
          <w:sz w:val="28"/>
          <w:szCs w:val="28"/>
        </w:rPr>
        <w:t xml:space="preserve"> </w:t>
      </w:r>
      <w:r w:rsidR="006579B1">
        <w:rPr>
          <w:sz w:val="28"/>
          <w:szCs w:val="28"/>
        </w:rPr>
        <w:t>В.В.</w:t>
      </w:r>
      <w:r w:rsidR="007C19B2">
        <w:rPr>
          <w:sz w:val="28"/>
          <w:szCs w:val="28"/>
        </w:rPr>
        <w:t xml:space="preserve"> </w:t>
      </w:r>
      <w:r>
        <w:rPr>
          <w:sz w:val="28"/>
          <w:szCs w:val="28"/>
        </w:rPr>
        <w:t>Зинченко</w:t>
      </w:r>
    </w:p>
    <w:p w:rsidR="008D4082" w:rsidRDefault="008D4082"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6579B1" w:rsidP="006E49A9">
      <w:pPr>
        <w:jc w:val="both"/>
      </w:pPr>
      <w:r>
        <w:t xml:space="preserve"> </w:t>
      </w: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336314" w:rsidRDefault="00336314" w:rsidP="006E49A9">
      <w:pPr>
        <w:jc w:val="both"/>
      </w:pPr>
    </w:p>
    <w:p w:rsidR="006579B1" w:rsidRDefault="006579B1" w:rsidP="00ED2BAD">
      <w:pPr>
        <w:pStyle w:val="a9"/>
        <w:ind w:left="6946"/>
        <w:rPr>
          <w:rFonts w:ascii="Times New Roman" w:hAnsi="Times New Roman" w:cs="Times New Roman"/>
          <w:sz w:val="24"/>
          <w:szCs w:val="24"/>
        </w:rPr>
      </w:pPr>
    </w:p>
    <w:p w:rsidR="006579B1" w:rsidRDefault="006579B1" w:rsidP="00ED2BAD">
      <w:pPr>
        <w:pStyle w:val="a9"/>
        <w:ind w:left="6946"/>
        <w:rPr>
          <w:rFonts w:ascii="Times New Roman" w:hAnsi="Times New Roman" w:cs="Times New Roman"/>
          <w:sz w:val="24"/>
          <w:szCs w:val="24"/>
        </w:rPr>
      </w:pPr>
    </w:p>
    <w:p w:rsidR="006579B1" w:rsidRDefault="006579B1" w:rsidP="00ED2BAD">
      <w:pPr>
        <w:pStyle w:val="a9"/>
        <w:ind w:left="6946"/>
        <w:rPr>
          <w:rFonts w:ascii="Times New Roman" w:hAnsi="Times New Roman" w:cs="Times New Roman"/>
          <w:sz w:val="24"/>
          <w:szCs w:val="24"/>
        </w:rPr>
      </w:pPr>
    </w:p>
    <w:p w:rsidR="006579B1" w:rsidRDefault="006579B1" w:rsidP="00ED2BAD">
      <w:pPr>
        <w:pStyle w:val="a9"/>
        <w:ind w:left="6946"/>
        <w:rPr>
          <w:rFonts w:ascii="Times New Roman" w:hAnsi="Times New Roman" w:cs="Times New Roman"/>
          <w:sz w:val="24"/>
          <w:szCs w:val="24"/>
        </w:rPr>
      </w:pPr>
    </w:p>
    <w:p w:rsidR="004B40CA" w:rsidRPr="006579B1" w:rsidRDefault="006579B1" w:rsidP="006579B1">
      <w:pPr>
        <w:pStyle w:val="a9"/>
        <w:jc w:val="right"/>
        <w:rPr>
          <w:rFonts w:ascii="Times New Roman" w:eastAsia="Calibri" w:hAnsi="Times New Roman" w:cs="Times New Roman"/>
          <w:sz w:val="28"/>
          <w:szCs w:val="28"/>
          <w:lang w:eastAsia="en-US"/>
        </w:rPr>
      </w:pPr>
      <w:r>
        <w:rPr>
          <w:rFonts w:ascii="Times New Roman" w:hAnsi="Times New Roman" w:cs="Times New Roman"/>
          <w:sz w:val="24"/>
          <w:szCs w:val="24"/>
        </w:rPr>
        <w:t xml:space="preserve">                   </w:t>
      </w:r>
      <w:r w:rsidR="00F478CE" w:rsidRPr="00ED2BAD">
        <w:rPr>
          <w:rFonts w:ascii="Times New Roman" w:hAnsi="Times New Roman" w:cs="Times New Roman"/>
          <w:sz w:val="24"/>
          <w:szCs w:val="24"/>
        </w:rPr>
        <w:t xml:space="preserve">                                                                                                                                                     </w:t>
      </w:r>
      <w:r w:rsidR="00ED2BAD">
        <w:rPr>
          <w:rFonts w:ascii="Times New Roman" w:hAnsi="Times New Roman" w:cs="Times New Roman"/>
          <w:sz w:val="24"/>
          <w:szCs w:val="24"/>
        </w:rPr>
        <w:t xml:space="preserve">                                            </w:t>
      </w:r>
      <w:r w:rsidR="00D8614E">
        <w:rPr>
          <w:rFonts w:ascii="Times New Roman" w:hAnsi="Times New Roman" w:cs="Times New Roman"/>
          <w:sz w:val="24"/>
          <w:szCs w:val="24"/>
        </w:rPr>
        <w:t xml:space="preserve"> </w:t>
      </w:r>
      <w:r>
        <w:rPr>
          <w:rFonts w:ascii="Times New Roman" w:hAnsi="Times New Roman" w:cs="Times New Roman"/>
          <w:sz w:val="24"/>
          <w:szCs w:val="24"/>
        </w:rPr>
        <w:t xml:space="preserve">           </w:t>
      </w:r>
      <w:r w:rsidR="004B40CA" w:rsidRPr="006579B1">
        <w:rPr>
          <w:rFonts w:ascii="Times New Roman" w:eastAsia="Calibri" w:hAnsi="Times New Roman" w:cs="Times New Roman"/>
          <w:sz w:val="28"/>
          <w:szCs w:val="28"/>
          <w:lang w:eastAsia="en-US"/>
        </w:rPr>
        <w:t>Приложение № 1</w:t>
      </w:r>
    </w:p>
    <w:p w:rsidR="004B40CA" w:rsidRPr="006579B1" w:rsidRDefault="004B40CA" w:rsidP="006579B1">
      <w:pPr>
        <w:spacing w:line="244" w:lineRule="auto"/>
        <w:ind w:left="6237"/>
        <w:jc w:val="right"/>
        <w:rPr>
          <w:rFonts w:eastAsia="Calibri"/>
          <w:sz w:val="28"/>
          <w:szCs w:val="28"/>
          <w:lang w:eastAsia="en-US"/>
        </w:rPr>
      </w:pPr>
      <w:r w:rsidRPr="006579B1">
        <w:rPr>
          <w:rFonts w:eastAsia="Calibri"/>
          <w:sz w:val="28"/>
          <w:szCs w:val="28"/>
          <w:lang w:eastAsia="en-US"/>
        </w:rPr>
        <w:t>к постановлению</w:t>
      </w:r>
    </w:p>
    <w:p w:rsidR="00E83F9B" w:rsidRPr="006579B1" w:rsidRDefault="00E83F9B" w:rsidP="006579B1">
      <w:pPr>
        <w:spacing w:line="244" w:lineRule="auto"/>
        <w:ind w:left="6237"/>
        <w:jc w:val="right"/>
        <w:rPr>
          <w:rFonts w:eastAsia="Calibri"/>
          <w:sz w:val="28"/>
          <w:szCs w:val="28"/>
          <w:lang w:eastAsia="en-US"/>
        </w:rPr>
      </w:pPr>
      <w:r w:rsidRPr="006579B1">
        <w:rPr>
          <w:rFonts w:eastAsia="Calibri"/>
          <w:sz w:val="28"/>
          <w:szCs w:val="28"/>
          <w:lang w:eastAsia="en-US"/>
        </w:rPr>
        <w:t>Администрации</w:t>
      </w:r>
    </w:p>
    <w:p w:rsidR="00431045" w:rsidRDefault="00F478CE" w:rsidP="006579B1">
      <w:pPr>
        <w:spacing w:line="244" w:lineRule="auto"/>
        <w:ind w:left="6237"/>
        <w:jc w:val="right"/>
        <w:rPr>
          <w:rFonts w:eastAsia="Calibri"/>
          <w:sz w:val="28"/>
          <w:szCs w:val="28"/>
          <w:lang w:eastAsia="en-US"/>
        </w:rPr>
      </w:pPr>
      <w:r w:rsidRPr="006579B1">
        <w:rPr>
          <w:rFonts w:eastAsia="Calibri"/>
          <w:sz w:val="28"/>
          <w:szCs w:val="28"/>
          <w:lang w:eastAsia="en-US"/>
        </w:rPr>
        <w:t xml:space="preserve">Миллеровского городского </w:t>
      </w:r>
      <w:proofErr w:type="gramStart"/>
      <w:r w:rsidRPr="006579B1">
        <w:rPr>
          <w:rFonts w:eastAsia="Calibri"/>
          <w:sz w:val="28"/>
          <w:szCs w:val="28"/>
          <w:lang w:eastAsia="en-US"/>
        </w:rPr>
        <w:t xml:space="preserve">поселения </w:t>
      </w:r>
      <w:r w:rsidR="006C5AA3">
        <w:rPr>
          <w:rFonts w:eastAsia="Calibri"/>
          <w:sz w:val="28"/>
          <w:szCs w:val="28"/>
          <w:lang w:eastAsia="en-US"/>
        </w:rPr>
        <w:t xml:space="preserve"> от</w:t>
      </w:r>
      <w:proofErr w:type="gramEnd"/>
      <w:r w:rsidR="006C5AA3">
        <w:rPr>
          <w:rFonts w:eastAsia="Calibri"/>
          <w:sz w:val="28"/>
          <w:szCs w:val="28"/>
          <w:lang w:eastAsia="en-US"/>
        </w:rPr>
        <w:t xml:space="preserve"> </w:t>
      </w:r>
    </w:p>
    <w:p w:rsidR="004B40CA" w:rsidRPr="006579B1" w:rsidRDefault="00431045" w:rsidP="006579B1">
      <w:pPr>
        <w:spacing w:line="244" w:lineRule="auto"/>
        <w:ind w:left="6237"/>
        <w:jc w:val="right"/>
        <w:rPr>
          <w:rFonts w:eastAsia="Calibri"/>
          <w:sz w:val="28"/>
          <w:szCs w:val="28"/>
          <w:lang w:eastAsia="en-US"/>
        </w:rPr>
      </w:pPr>
      <w:r>
        <w:rPr>
          <w:rFonts w:eastAsia="Calibri"/>
          <w:sz w:val="28"/>
          <w:szCs w:val="28"/>
          <w:lang w:eastAsia="en-US"/>
        </w:rPr>
        <w:t xml:space="preserve">  </w:t>
      </w:r>
      <w:bookmarkStart w:id="0" w:name="_GoBack"/>
      <w:bookmarkEnd w:id="0"/>
      <w:r w:rsidR="006C5AA3" w:rsidRPr="006C5AA3">
        <w:rPr>
          <w:rFonts w:eastAsia="Calibri"/>
          <w:sz w:val="28"/>
          <w:szCs w:val="28"/>
          <w:u w:val="single"/>
          <w:lang w:eastAsia="en-US"/>
        </w:rPr>
        <w:t>21.12.2021</w:t>
      </w:r>
      <w:r w:rsidR="004F4F37" w:rsidRPr="006C5AA3">
        <w:rPr>
          <w:rFonts w:eastAsia="Calibri"/>
          <w:sz w:val="28"/>
          <w:szCs w:val="28"/>
          <w:u w:val="single"/>
          <w:lang w:eastAsia="en-US"/>
        </w:rPr>
        <w:t xml:space="preserve"> №</w:t>
      </w:r>
      <w:r w:rsidR="006C5AA3" w:rsidRPr="006C5AA3">
        <w:rPr>
          <w:rFonts w:eastAsia="Calibri"/>
          <w:sz w:val="28"/>
          <w:szCs w:val="28"/>
          <w:u w:val="single"/>
          <w:lang w:eastAsia="en-US"/>
        </w:rPr>
        <w:t xml:space="preserve"> 477</w:t>
      </w:r>
    </w:p>
    <w:p w:rsidR="00CB2F8F" w:rsidRPr="006579B1" w:rsidRDefault="00CB2F8F" w:rsidP="006579B1">
      <w:pPr>
        <w:spacing w:line="244" w:lineRule="auto"/>
        <w:ind w:left="6237"/>
        <w:jc w:val="right"/>
        <w:rPr>
          <w:rFonts w:eastAsia="Calibri"/>
          <w:sz w:val="28"/>
          <w:szCs w:val="28"/>
          <w:lang w:eastAsia="en-US"/>
        </w:rPr>
      </w:pPr>
    </w:p>
    <w:p w:rsidR="002F7823" w:rsidRPr="006579B1" w:rsidRDefault="00CB2F8F" w:rsidP="002F12B4">
      <w:pPr>
        <w:pStyle w:val="7"/>
        <w:spacing w:before="0" w:after="0" w:line="240" w:lineRule="atLeast"/>
        <w:jc w:val="center"/>
        <w:rPr>
          <w:color w:val="000000" w:themeColor="text1"/>
          <w:sz w:val="28"/>
          <w:szCs w:val="28"/>
        </w:rPr>
      </w:pPr>
      <w:r w:rsidRPr="006579B1">
        <w:rPr>
          <w:color w:val="000000" w:themeColor="text1"/>
          <w:sz w:val="28"/>
          <w:szCs w:val="28"/>
        </w:rPr>
        <w:t>ПЕРЕЧЕНЬ</w:t>
      </w:r>
    </w:p>
    <w:p w:rsidR="002F12B4" w:rsidRPr="006579B1" w:rsidRDefault="007C19B2" w:rsidP="006579B1">
      <w:pPr>
        <w:jc w:val="both"/>
        <w:rPr>
          <w:color w:val="000000"/>
          <w:sz w:val="28"/>
          <w:szCs w:val="28"/>
        </w:rPr>
      </w:pPr>
      <w:r>
        <w:rPr>
          <w:color w:val="000000"/>
          <w:sz w:val="28"/>
          <w:szCs w:val="28"/>
        </w:rPr>
        <w:t>главных администраторов доходов</w:t>
      </w:r>
      <w:r w:rsidR="002F12B4" w:rsidRPr="006579B1">
        <w:rPr>
          <w:color w:val="000000"/>
          <w:sz w:val="28"/>
          <w:szCs w:val="28"/>
        </w:rPr>
        <w:t xml:space="preserve"> бюджета Миллеровского городского поселения Миллеровского района – о</w:t>
      </w:r>
      <w:r>
        <w:rPr>
          <w:color w:val="000000"/>
          <w:sz w:val="28"/>
          <w:szCs w:val="28"/>
        </w:rPr>
        <w:t xml:space="preserve">рганов местного самоуправления </w:t>
      </w:r>
      <w:r w:rsidR="002F12B4" w:rsidRPr="006579B1">
        <w:rPr>
          <w:color w:val="000000"/>
          <w:sz w:val="28"/>
          <w:szCs w:val="28"/>
        </w:rPr>
        <w:t>Миллеровского городского поселения Миллеровского района</w:t>
      </w:r>
    </w:p>
    <w:p w:rsidR="00ED2BAD" w:rsidRPr="00ED2BAD" w:rsidRDefault="00ED2BAD" w:rsidP="00ED2BA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6"/>
        <w:gridCol w:w="5101"/>
      </w:tblGrid>
      <w:tr w:rsidR="00B46A3A" w:rsidRPr="006579B1" w:rsidTr="00222E4E">
        <w:trPr>
          <w:cantSplit/>
        </w:trPr>
        <w:tc>
          <w:tcPr>
            <w:tcW w:w="4539" w:type="dxa"/>
            <w:gridSpan w:val="2"/>
            <w:tcBorders>
              <w:top w:val="single" w:sz="4" w:space="0" w:color="auto"/>
              <w:left w:val="single" w:sz="4" w:space="0" w:color="auto"/>
              <w:bottom w:val="single" w:sz="4" w:space="0" w:color="auto"/>
              <w:right w:val="single" w:sz="4" w:space="0" w:color="auto"/>
            </w:tcBorders>
          </w:tcPr>
          <w:p w:rsidR="00B46A3A" w:rsidRPr="006579B1" w:rsidRDefault="00B46A3A" w:rsidP="00D8614E">
            <w:pPr>
              <w:jc w:val="center"/>
            </w:pPr>
            <w:r w:rsidRPr="006579B1">
              <w:t>Код бюджетной классификации Российской Федерации</w:t>
            </w:r>
          </w:p>
        </w:tc>
        <w:tc>
          <w:tcPr>
            <w:tcW w:w="5101" w:type="dxa"/>
            <w:vMerge w:val="restart"/>
            <w:tcBorders>
              <w:top w:val="single" w:sz="4" w:space="0" w:color="auto"/>
              <w:left w:val="single" w:sz="4" w:space="0" w:color="auto"/>
              <w:bottom w:val="nil"/>
              <w:right w:val="single" w:sz="4" w:space="0" w:color="auto"/>
            </w:tcBorders>
          </w:tcPr>
          <w:p w:rsidR="00B46A3A" w:rsidRPr="006579B1" w:rsidRDefault="00B46A3A" w:rsidP="00D8614E">
            <w:pPr>
              <w:pStyle w:val="2"/>
              <w:ind w:right="600"/>
              <w:jc w:val="center"/>
              <w:rPr>
                <w:rFonts w:ascii="Times New Roman" w:hAnsi="Times New Roman"/>
                <w:b w:val="0"/>
                <w:color w:val="auto"/>
                <w:sz w:val="24"/>
                <w:szCs w:val="24"/>
              </w:rPr>
            </w:pPr>
            <w:r w:rsidRPr="006579B1">
              <w:rPr>
                <w:rFonts w:ascii="Times New Roman" w:hAnsi="Times New Roman"/>
                <w:b w:val="0"/>
                <w:color w:val="auto"/>
                <w:sz w:val="24"/>
                <w:szCs w:val="24"/>
              </w:rPr>
              <w:t>Наименование главного администратора доходов бюджета Миллеровского городского поселения</w:t>
            </w:r>
          </w:p>
        </w:tc>
      </w:tr>
      <w:tr w:rsidR="00B46A3A" w:rsidRPr="006579B1" w:rsidTr="00222E4E">
        <w:trPr>
          <w:cantSplit/>
        </w:trPr>
        <w:tc>
          <w:tcPr>
            <w:tcW w:w="993" w:type="dxa"/>
            <w:tcBorders>
              <w:top w:val="single" w:sz="4" w:space="0" w:color="auto"/>
              <w:left w:val="single" w:sz="4" w:space="0" w:color="auto"/>
              <w:bottom w:val="nil"/>
              <w:right w:val="single" w:sz="4" w:space="0" w:color="auto"/>
            </w:tcBorders>
          </w:tcPr>
          <w:p w:rsidR="00B46A3A" w:rsidRPr="006579B1" w:rsidRDefault="00B46A3A" w:rsidP="005D0A3E">
            <w:pPr>
              <w:tabs>
                <w:tab w:val="left" w:pos="612"/>
              </w:tabs>
              <w:jc w:val="center"/>
            </w:pPr>
            <w:r w:rsidRPr="006579B1">
              <w:t>Главного администратора доходов</w:t>
            </w:r>
          </w:p>
        </w:tc>
        <w:tc>
          <w:tcPr>
            <w:tcW w:w="3546" w:type="dxa"/>
            <w:tcBorders>
              <w:top w:val="single" w:sz="4" w:space="0" w:color="auto"/>
              <w:left w:val="single" w:sz="4" w:space="0" w:color="auto"/>
              <w:bottom w:val="nil"/>
              <w:right w:val="single" w:sz="4" w:space="0" w:color="auto"/>
            </w:tcBorders>
          </w:tcPr>
          <w:p w:rsidR="00B46A3A" w:rsidRPr="006579B1" w:rsidRDefault="00B46A3A" w:rsidP="005D0A3E">
            <w:pPr>
              <w:jc w:val="center"/>
            </w:pPr>
            <w:r w:rsidRPr="006579B1">
              <w:t>доходов бюджета Миллеровского городского поселения</w:t>
            </w:r>
          </w:p>
        </w:tc>
        <w:tc>
          <w:tcPr>
            <w:tcW w:w="5101" w:type="dxa"/>
            <w:vMerge/>
            <w:tcBorders>
              <w:top w:val="single" w:sz="4" w:space="0" w:color="auto"/>
              <w:left w:val="single" w:sz="4" w:space="0" w:color="auto"/>
              <w:bottom w:val="single" w:sz="4" w:space="0" w:color="auto"/>
              <w:right w:val="single" w:sz="4" w:space="0" w:color="auto"/>
            </w:tcBorders>
            <w:vAlign w:val="center"/>
          </w:tcPr>
          <w:p w:rsidR="00B46A3A" w:rsidRPr="006579B1" w:rsidRDefault="00B46A3A" w:rsidP="005D0A3E"/>
        </w:tc>
      </w:tr>
      <w:tr w:rsidR="00B46A3A" w:rsidRPr="006579B1" w:rsidTr="00222E4E">
        <w:tc>
          <w:tcPr>
            <w:tcW w:w="993" w:type="dxa"/>
            <w:tcBorders>
              <w:top w:val="single" w:sz="4" w:space="0" w:color="auto"/>
              <w:left w:val="single" w:sz="4" w:space="0" w:color="auto"/>
              <w:bottom w:val="single" w:sz="4" w:space="0" w:color="auto"/>
              <w:right w:val="single" w:sz="4" w:space="0" w:color="auto"/>
            </w:tcBorders>
            <w:vAlign w:val="center"/>
          </w:tcPr>
          <w:p w:rsidR="00B46A3A" w:rsidRPr="006579B1" w:rsidRDefault="00B46A3A" w:rsidP="005D0A3E">
            <w:pPr>
              <w:jc w:val="center"/>
            </w:pPr>
            <w:r w:rsidRPr="006579B1">
              <w:t>1</w:t>
            </w:r>
          </w:p>
        </w:tc>
        <w:tc>
          <w:tcPr>
            <w:tcW w:w="3546" w:type="dxa"/>
            <w:tcBorders>
              <w:top w:val="single" w:sz="4" w:space="0" w:color="auto"/>
              <w:left w:val="single" w:sz="4" w:space="0" w:color="auto"/>
              <w:bottom w:val="single" w:sz="4" w:space="0" w:color="auto"/>
              <w:right w:val="single" w:sz="4" w:space="0" w:color="auto"/>
            </w:tcBorders>
            <w:vAlign w:val="center"/>
          </w:tcPr>
          <w:p w:rsidR="00B46A3A" w:rsidRPr="006579B1" w:rsidRDefault="00B46A3A" w:rsidP="005D0A3E">
            <w:pPr>
              <w:jc w:val="center"/>
            </w:pPr>
            <w:r w:rsidRPr="006579B1">
              <w:t>2</w:t>
            </w:r>
          </w:p>
        </w:tc>
        <w:tc>
          <w:tcPr>
            <w:tcW w:w="5101" w:type="dxa"/>
            <w:tcBorders>
              <w:top w:val="single" w:sz="4" w:space="0" w:color="auto"/>
              <w:left w:val="single" w:sz="4" w:space="0" w:color="auto"/>
              <w:bottom w:val="single" w:sz="4" w:space="0" w:color="auto"/>
              <w:right w:val="single" w:sz="4" w:space="0" w:color="auto"/>
            </w:tcBorders>
          </w:tcPr>
          <w:p w:rsidR="00B46A3A" w:rsidRPr="006579B1" w:rsidRDefault="00B46A3A" w:rsidP="005D0A3E">
            <w:pPr>
              <w:jc w:val="center"/>
            </w:pPr>
            <w:r w:rsidRPr="006579B1">
              <w:t>3</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jc w:val="both"/>
              <w:rPr>
                <w:bCs/>
                <w:color w:val="000000"/>
              </w:rPr>
            </w:pPr>
            <w:r w:rsidRPr="006579B1">
              <w:rPr>
                <w:bCs/>
                <w:color w:val="000000"/>
              </w:rPr>
              <w:t>914</w:t>
            </w:r>
          </w:p>
        </w:tc>
        <w:tc>
          <w:tcPr>
            <w:tcW w:w="8647" w:type="dxa"/>
            <w:gridSpan w:val="2"/>
            <w:tcBorders>
              <w:top w:val="single" w:sz="4" w:space="0" w:color="auto"/>
              <w:left w:val="nil"/>
              <w:bottom w:val="single" w:sz="4" w:space="0" w:color="auto"/>
              <w:right w:val="single" w:sz="4" w:space="0" w:color="auto"/>
            </w:tcBorders>
            <w:shd w:val="clear" w:color="auto" w:fill="auto"/>
            <w:vAlign w:val="center"/>
            <w:hideMark/>
          </w:tcPr>
          <w:p w:rsidR="00222E4E" w:rsidRPr="006579B1" w:rsidRDefault="00222E4E" w:rsidP="00995938">
            <w:pPr>
              <w:jc w:val="both"/>
              <w:rPr>
                <w:bCs/>
                <w:color w:val="000000"/>
              </w:rPr>
            </w:pPr>
            <w:r w:rsidRPr="006579B1">
              <w:rPr>
                <w:bCs/>
                <w:color w:val="000000"/>
              </w:rPr>
              <w:t>Комитет по управлению имуществом Миллеровского района</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jc w:val="both"/>
              <w:rPr>
                <w:color w:val="000000"/>
              </w:rPr>
            </w:pPr>
            <w:r w:rsidRPr="006579B1">
              <w:rPr>
                <w:color w:val="000000"/>
              </w:rPr>
              <w:t>914</w:t>
            </w:r>
          </w:p>
        </w:tc>
        <w:tc>
          <w:tcPr>
            <w:tcW w:w="3546" w:type="dxa"/>
            <w:tcBorders>
              <w:top w:val="nil"/>
              <w:left w:val="nil"/>
              <w:bottom w:val="single" w:sz="4" w:space="0" w:color="auto"/>
              <w:right w:val="single" w:sz="4" w:space="0" w:color="auto"/>
            </w:tcBorders>
            <w:shd w:val="clear" w:color="auto" w:fill="auto"/>
            <w:noWrap/>
            <w:vAlign w:val="center"/>
            <w:hideMark/>
          </w:tcPr>
          <w:p w:rsidR="00222E4E" w:rsidRPr="006579B1" w:rsidRDefault="00222E4E" w:rsidP="00995938">
            <w:pPr>
              <w:jc w:val="both"/>
              <w:rPr>
                <w:color w:val="000000"/>
              </w:rPr>
            </w:pPr>
            <w:r w:rsidRPr="006579B1">
              <w:rPr>
                <w:color w:val="000000"/>
              </w:rPr>
              <w:t xml:space="preserve">1 11 05313 13 0000 120 </w:t>
            </w:r>
          </w:p>
        </w:tc>
        <w:tc>
          <w:tcPr>
            <w:tcW w:w="5101" w:type="dxa"/>
            <w:tcBorders>
              <w:top w:val="nil"/>
              <w:left w:val="nil"/>
              <w:bottom w:val="single" w:sz="4" w:space="0" w:color="auto"/>
              <w:right w:val="single" w:sz="4" w:space="0" w:color="auto"/>
            </w:tcBorders>
            <w:shd w:val="clear" w:color="auto" w:fill="auto"/>
            <w:vAlign w:val="center"/>
            <w:hideMark/>
          </w:tcPr>
          <w:p w:rsidR="00222E4E" w:rsidRPr="006579B1" w:rsidRDefault="00222E4E" w:rsidP="00995938">
            <w:pPr>
              <w:jc w:val="both"/>
              <w:rPr>
                <w:color w:val="000000"/>
              </w:rPr>
            </w:pPr>
            <w:r w:rsidRPr="006579B1">
              <w:rPr>
                <w:color w:val="00000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jc w:val="both"/>
              <w:rPr>
                <w:color w:val="000000"/>
              </w:rPr>
            </w:pPr>
            <w:r w:rsidRPr="006579B1">
              <w:rPr>
                <w:color w:val="000000"/>
              </w:rPr>
              <w:t>914</w:t>
            </w:r>
          </w:p>
        </w:tc>
        <w:tc>
          <w:tcPr>
            <w:tcW w:w="3546" w:type="dxa"/>
            <w:tcBorders>
              <w:top w:val="nil"/>
              <w:left w:val="nil"/>
              <w:bottom w:val="single" w:sz="4" w:space="0" w:color="auto"/>
              <w:right w:val="single" w:sz="4" w:space="0" w:color="auto"/>
            </w:tcBorders>
            <w:shd w:val="clear" w:color="auto" w:fill="auto"/>
            <w:noWrap/>
            <w:vAlign w:val="center"/>
            <w:hideMark/>
          </w:tcPr>
          <w:p w:rsidR="00222E4E" w:rsidRPr="006579B1" w:rsidRDefault="00222E4E" w:rsidP="00995938">
            <w:pPr>
              <w:jc w:val="both"/>
              <w:rPr>
                <w:color w:val="000000"/>
              </w:rPr>
            </w:pPr>
            <w:r w:rsidRPr="006579B1">
              <w:rPr>
                <w:color w:val="000000"/>
              </w:rPr>
              <w:t xml:space="preserve">1 14 06013 13 0000 430 </w:t>
            </w:r>
          </w:p>
        </w:tc>
        <w:tc>
          <w:tcPr>
            <w:tcW w:w="5101" w:type="dxa"/>
            <w:tcBorders>
              <w:top w:val="nil"/>
              <w:left w:val="nil"/>
              <w:bottom w:val="single" w:sz="4" w:space="0" w:color="auto"/>
              <w:right w:val="single" w:sz="4" w:space="0" w:color="auto"/>
            </w:tcBorders>
            <w:shd w:val="clear" w:color="auto" w:fill="auto"/>
            <w:vAlign w:val="center"/>
            <w:hideMark/>
          </w:tcPr>
          <w:p w:rsidR="00222E4E" w:rsidRPr="006579B1" w:rsidRDefault="00222E4E" w:rsidP="00995938">
            <w:pPr>
              <w:jc w:val="both"/>
              <w:rPr>
                <w:color w:val="000000"/>
              </w:rPr>
            </w:pPr>
            <w:r w:rsidRPr="006579B1">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2"/>
        </w:trPr>
        <w:tc>
          <w:tcPr>
            <w:tcW w:w="993" w:type="dxa"/>
            <w:tcBorders>
              <w:top w:val="nil"/>
              <w:left w:val="single" w:sz="4" w:space="0" w:color="auto"/>
              <w:bottom w:val="nil"/>
              <w:right w:val="single" w:sz="4" w:space="0" w:color="auto"/>
            </w:tcBorders>
            <w:shd w:val="clear" w:color="auto" w:fill="auto"/>
            <w:noWrap/>
            <w:vAlign w:val="center"/>
            <w:hideMark/>
          </w:tcPr>
          <w:p w:rsidR="00222E4E" w:rsidRPr="006579B1" w:rsidRDefault="00222E4E" w:rsidP="00995938">
            <w:pPr>
              <w:jc w:val="both"/>
              <w:rPr>
                <w:color w:val="000000"/>
              </w:rPr>
            </w:pPr>
            <w:r w:rsidRPr="006579B1">
              <w:rPr>
                <w:color w:val="000000"/>
              </w:rPr>
              <w:t>914</w:t>
            </w:r>
          </w:p>
        </w:tc>
        <w:tc>
          <w:tcPr>
            <w:tcW w:w="3546" w:type="dxa"/>
            <w:tcBorders>
              <w:top w:val="nil"/>
              <w:left w:val="nil"/>
              <w:bottom w:val="nil"/>
              <w:right w:val="single" w:sz="4" w:space="0" w:color="auto"/>
            </w:tcBorders>
            <w:shd w:val="clear" w:color="auto" w:fill="auto"/>
            <w:noWrap/>
            <w:vAlign w:val="center"/>
            <w:hideMark/>
          </w:tcPr>
          <w:p w:rsidR="00222E4E" w:rsidRPr="006579B1" w:rsidRDefault="00222E4E" w:rsidP="00995938">
            <w:pPr>
              <w:jc w:val="both"/>
              <w:rPr>
                <w:color w:val="000000"/>
              </w:rPr>
            </w:pPr>
            <w:r w:rsidRPr="006579B1">
              <w:rPr>
                <w:color w:val="000000"/>
              </w:rPr>
              <w:t xml:space="preserve">1 14 06313 13 0000 430 </w:t>
            </w:r>
          </w:p>
        </w:tc>
        <w:tc>
          <w:tcPr>
            <w:tcW w:w="5101" w:type="dxa"/>
            <w:tcBorders>
              <w:top w:val="nil"/>
              <w:left w:val="nil"/>
              <w:bottom w:val="nil"/>
              <w:right w:val="single" w:sz="4" w:space="0" w:color="auto"/>
            </w:tcBorders>
            <w:shd w:val="clear" w:color="auto" w:fill="auto"/>
            <w:vAlign w:val="center"/>
            <w:hideMark/>
          </w:tcPr>
          <w:p w:rsidR="00222E4E" w:rsidRPr="006579B1" w:rsidRDefault="00222E4E" w:rsidP="00995938">
            <w:pPr>
              <w:jc w:val="both"/>
              <w:rPr>
                <w:color w:val="000000"/>
              </w:rPr>
            </w:pPr>
            <w:r w:rsidRPr="006579B1">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jc w:val="both"/>
              <w:rPr>
                <w:bCs/>
                <w:color w:val="000000"/>
              </w:rPr>
            </w:pPr>
            <w:r w:rsidRPr="006579B1">
              <w:rPr>
                <w:bCs/>
                <w:color w:val="000000"/>
              </w:rPr>
              <w:t>951</w:t>
            </w:r>
          </w:p>
        </w:tc>
        <w:tc>
          <w:tcPr>
            <w:tcW w:w="8647" w:type="dxa"/>
            <w:gridSpan w:val="2"/>
            <w:tcBorders>
              <w:top w:val="single" w:sz="4" w:space="0" w:color="auto"/>
              <w:left w:val="nil"/>
              <w:bottom w:val="single" w:sz="4" w:space="0" w:color="auto"/>
              <w:right w:val="single" w:sz="4" w:space="0" w:color="auto"/>
            </w:tcBorders>
            <w:shd w:val="clear" w:color="auto" w:fill="auto"/>
            <w:vAlign w:val="center"/>
            <w:hideMark/>
          </w:tcPr>
          <w:p w:rsidR="00B46A3A" w:rsidRPr="006579B1" w:rsidRDefault="00B46A3A" w:rsidP="00995938">
            <w:pPr>
              <w:jc w:val="both"/>
              <w:rPr>
                <w:bCs/>
                <w:color w:val="000000"/>
              </w:rPr>
            </w:pPr>
            <w:r w:rsidRPr="006579B1">
              <w:rPr>
                <w:bCs/>
                <w:color w:val="000000"/>
              </w:rPr>
              <w:t>Администраци</w:t>
            </w:r>
            <w:r w:rsidR="00222E4E" w:rsidRPr="006579B1">
              <w:rPr>
                <w:bCs/>
                <w:color w:val="000000"/>
              </w:rPr>
              <w:t>я</w:t>
            </w:r>
            <w:r w:rsidRPr="006579B1">
              <w:rPr>
                <w:bCs/>
                <w:color w:val="000000"/>
              </w:rPr>
              <w:t xml:space="preserve"> Миллеровского городского поселения</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1 11 01050 13 0000 120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1 11 02033 13 0000 120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размещения временно свободных средств бюджетов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1 11 02085 13 0000 120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1 11 05025 13 0000 120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B46A3A" w:rsidRPr="006579B1" w:rsidTr="00D86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1 11 05035 13 0000 120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1 11 05075 13 0000 120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сдачи в аренду имущества, составляющего казну городских поселений (за исключением земельных участков)</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1 11 07015 13 0000 120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1 11 08050 13 0000 120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1 11 09025 13 0000 120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распоряжения правами на результаты научно-технической деятельности, находящимися в собственности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1 11 09035 13 0000 120 </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эксплуатации и использования имущества автомобильных дорог, находящихся в собственности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1 11 09045 13 0000 120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4379"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379" w:rsidRPr="006579B1" w:rsidRDefault="00A04379"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379" w:rsidRPr="006579B1" w:rsidRDefault="00A04379" w:rsidP="00995938">
            <w:pPr>
              <w:spacing w:after="160" w:line="259" w:lineRule="auto"/>
              <w:jc w:val="both"/>
              <w:rPr>
                <w:rFonts w:eastAsia="Calibri"/>
                <w:color w:val="000000"/>
                <w:lang w:eastAsia="en-US"/>
              </w:rPr>
            </w:pPr>
            <w:r w:rsidRPr="006579B1">
              <w:rPr>
                <w:rFonts w:eastAsia="Calibri"/>
                <w:color w:val="000000"/>
                <w:lang w:eastAsia="en-US"/>
              </w:rPr>
              <w:t>1 11 09080 13 0000 120</w:t>
            </w:r>
          </w:p>
        </w:tc>
        <w:tc>
          <w:tcPr>
            <w:tcW w:w="5101" w:type="dxa"/>
            <w:tcBorders>
              <w:top w:val="single" w:sz="4" w:space="0" w:color="auto"/>
              <w:left w:val="single" w:sz="4" w:space="0" w:color="auto"/>
              <w:bottom w:val="single" w:sz="4" w:space="0" w:color="auto"/>
              <w:right w:val="single" w:sz="4" w:space="0" w:color="auto"/>
            </w:tcBorders>
            <w:shd w:val="clear" w:color="auto" w:fill="auto"/>
          </w:tcPr>
          <w:p w:rsidR="00A04379" w:rsidRPr="006579B1" w:rsidRDefault="00A04379" w:rsidP="00995938">
            <w:pPr>
              <w:spacing w:after="160" w:line="259" w:lineRule="auto"/>
              <w:jc w:val="both"/>
              <w:rPr>
                <w:rFonts w:eastAsia="Calibri"/>
                <w:color w:val="000000"/>
                <w:lang w:eastAsia="en-US"/>
              </w:rPr>
            </w:pPr>
            <w:r w:rsidRPr="006579B1">
              <w:rPr>
                <w:rFonts w:eastAsia="Calibri"/>
                <w:color w:val="000000"/>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1 13 01995 13 0000 130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Прочие доходы от оказания платных услуг (работ) получателями средств бюджетов городских поселений</w:t>
            </w:r>
          </w:p>
        </w:tc>
      </w:tr>
      <w:tr w:rsidR="00B46A3A" w:rsidRPr="006579B1" w:rsidTr="00995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7"/>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D8614E" w:rsidRPr="006579B1" w:rsidRDefault="00D8614E" w:rsidP="00995938">
            <w:pPr>
              <w:spacing w:after="160" w:line="259" w:lineRule="auto"/>
              <w:jc w:val="both"/>
              <w:rPr>
                <w:rFonts w:eastAsia="Calibri"/>
                <w:color w:val="000000"/>
                <w:lang w:eastAsia="en-US"/>
              </w:rPr>
            </w:pPr>
          </w:p>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hideMark/>
          </w:tcPr>
          <w:p w:rsidR="00995938" w:rsidRDefault="00995938" w:rsidP="00995938">
            <w:pPr>
              <w:spacing w:after="160" w:line="259" w:lineRule="auto"/>
              <w:jc w:val="both"/>
              <w:rPr>
                <w:rFonts w:eastAsia="Calibri"/>
                <w:color w:val="000000"/>
                <w:lang w:eastAsia="en-US"/>
              </w:rPr>
            </w:pPr>
          </w:p>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1 13 02995 13 0000 130</w:t>
            </w:r>
          </w:p>
        </w:tc>
        <w:tc>
          <w:tcPr>
            <w:tcW w:w="5101" w:type="dxa"/>
            <w:tcBorders>
              <w:top w:val="single" w:sz="4" w:space="0" w:color="auto"/>
              <w:left w:val="single" w:sz="4" w:space="0" w:color="auto"/>
              <w:bottom w:val="single" w:sz="4" w:space="0" w:color="auto"/>
              <w:right w:val="single" w:sz="4" w:space="0" w:color="auto"/>
            </w:tcBorders>
            <w:shd w:val="clear" w:color="auto" w:fill="auto"/>
            <w:hideMark/>
          </w:tcPr>
          <w:p w:rsidR="00995938" w:rsidRDefault="00995938" w:rsidP="00995938">
            <w:pPr>
              <w:spacing w:after="160" w:line="259" w:lineRule="auto"/>
              <w:jc w:val="both"/>
              <w:rPr>
                <w:rFonts w:eastAsia="Calibri"/>
                <w:color w:val="000000"/>
                <w:lang w:eastAsia="en-US"/>
              </w:rPr>
            </w:pPr>
          </w:p>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 xml:space="preserve">Прочие доходы от компенсации затрат </w:t>
            </w:r>
            <w:r w:rsidR="00ED2BAD" w:rsidRPr="006579B1">
              <w:rPr>
                <w:rFonts w:eastAsia="Calibri"/>
                <w:color w:val="000000"/>
                <w:lang w:eastAsia="en-US"/>
              </w:rPr>
              <w:t>б</w:t>
            </w:r>
            <w:r w:rsidRPr="006579B1">
              <w:rPr>
                <w:rFonts w:eastAsia="Calibri"/>
                <w:color w:val="000000"/>
                <w:lang w:eastAsia="en-US"/>
              </w:rPr>
              <w:t>юджетов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1 14 01050 13 0000 410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продажи квартир, находящихся в собственности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1 14 02052 13 0000 410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1 14 02052 13 0000 440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1 14 02053 13 0000 410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1 14 02053 13 0000 440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1 14 04050 13 0000 420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продажи нематериальных активов, находящихся в собственности городских поселений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1 14 06025 13 0000 430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1 16 01154 01 0000 140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1 16 07090 13 0000 140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1 16 10031 13 0000 140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1 16 10032 13 0000 140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1 16 10123 01 0131 140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autoSpaceDE w:val="0"/>
              <w:autoSpaceDN w:val="0"/>
              <w:adjustRightInd w:val="0"/>
              <w:jc w:val="both"/>
              <w:rPr>
                <w:rFonts w:eastAsia="Calibri"/>
                <w:color w:val="FF0000"/>
                <w:lang w:eastAsia="en-US"/>
              </w:rPr>
            </w:pPr>
            <w:r w:rsidRPr="006579B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1 16 10123 01 0132 140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autoSpaceDE w:val="0"/>
              <w:autoSpaceDN w:val="0"/>
              <w:adjustRightInd w:val="0"/>
              <w:jc w:val="both"/>
              <w:rPr>
                <w:rFonts w:eastAsia="Calibri"/>
                <w:color w:val="FF0000"/>
                <w:lang w:eastAsia="en-US"/>
              </w:rPr>
            </w:pPr>
            <w:r w:rsidRPr="006579B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направляемые на формирование муниципального дорожного фонда)</w:t>
            </w:r>
          </w:p>
        </w:tc>
      </w:tr>
      <w:tr w:rsidR="00B46A3A"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1 17 01050 13 0000 180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A" w:rsidRPr="006579B1" w:rsidRDefault="00B46A3A" w:rsidP="00995938">
            <w:pPr>
              <w:spacing w:after="160" w:line="259" w:lineRule="auto"/>
              <w:jc w:val="both"/>
              <w:rPr>
                <w:rFonts w:eastAsia="Calibri"/>
                <w:color w:val="000000"/>
                <w:lang w:eastAsia="en-US"/>
              </w:rPr>
            </w:pPr>
            <w:r w:rsidRPr="006579B1">
              <w:rPr>
                <w:rFonts w:eastAsia="Calibri"/>
                <w:color w:val="000000"/>
                <w:lang w:eastAsia="en-US"/>
              </w:rPr>
              <w:t>Невыясненные поступления, зачисляемые в бюджеты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1 17 05050 13 0000 180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неналоговые доходы бюджетов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lang w:eastAsia="en-US"/>
              </w:rPr>
              <w:t>1 17 15030 13 0000 150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lang w:eastAsia="en-US"/>
              </w:rPr>
              <w:t>Инициативные платежи, зачисляемые в бюджеты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lang w:eastAsia="en-US"/>
              </w:rPr>
            </w:pPr>
            <w:r w:rsidRPr="006579B1">
              <w:rPr>
                <w:rFonts w:eastAsia="Calibri"/>
                <w:color w:val="000000"/>
                <w:lang w:eastAsia="en-US"/>
              </w:rPr>
              <w:t>2 02 15001 13 0000 150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autoSpaceDE w:val="0"/>
              <w:autoSpaceDN w:val="0"/>
              <w:adjustRightInd w:val="0"/>
              <w:jc w:val="both"/>
              <w:rPr>
                <w:rFonts w:eastAsia="Calibri"/>
                <w:color w:val="000000"/>
                <w:lang w:eastAsia="en-US"/>
              </w:rPr>
            </w:pPr>
            <w:r w:rsidRPr="006579B1">
              <w:rPr>
                <w:rFonts w:eastAsia="Calibri"/>
                <w:color w:val="000000"/>
                <w:lang w:eastAsia="en-US"/>
              </w:rPr>
              <w:t>Дотации бюджетам городских поселений на выравнивание бюджетной обеспеченности из бюджета субъекта Российской Федерации</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2 02 15002 13 0000 150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Дотации бюджетам городских поселений на поддержку мер по обеспечению сбалансированности бюджетов</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2 02 19999 13 0000 150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дотации бюджетам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2 02 20041 13 0000 150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jc w:val="both"/>
              <w:rPr>
                <w:color w:val="000000"/>
              </w:rPr>
            </w:pPr>
            <w:r w:rsidRPr="006579B1">
              <w:rPr>
                <w:rFonts w:eastAsia="Calibri"/>
                <w:color w:val="000000"/>
                <w:lang w:eastAsia="en-US"/>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2 02 29999 13 0000 150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субсидии бюджетам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2 02 30024 13 0000 150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Субвенции бюджетам городских поселений на выполнение передаваемых полномочий субъектов Российской Федерации</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2 02 39999 13 0000 150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субвенции бюджетам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2 02 40014 13 0000 150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2 02 45160 13 0000 150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2 02 49999 13 0000 150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межбюджетные трансферты, передаваемые бюджетам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2 02 90024 13 0000 150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безвозмездные поступления в бюджеты городских поселений от бюджетов субъектов Российской Федерации</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2 02 90054 13 0000 150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безвозмездные поступления в бюджеты городских поселений от бюджетов муниципальных районов</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2 07 05010 13 0000 150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2 07 05020 13 0000 150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Поступления от денежных пожертвований, предоставляемых физическими лицами получателям средств бюджетов городских поселений</w:t>
            </w:r>
          </w:p>
        </w:tc>
      </w:tr>
      <w:tr w:rsidR="00222E4E" w:rsidRPr="006579B1" w:rsidTr="00D86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2 07 05030 13 0000 150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Прочие безвозмездные поступления в бюджеты городских поселений</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2 08 05000 13 0000 150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2 18 05010 13 0000 150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Доходы бюджетов городских поселений от возврата бюджетными учреждениями остатков субсидий прошлых лет</w:t>
            </w:r>
          </w:p>
        </w:tc>
      </w:tr>
      <w:tr w:rsidR="00222E4E" w:rsidRPr="006579B1" w:rsidTr="00D86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2 18 05020 13 0000 150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Доходы бюджетов городских поселений от возврата автономными учреждениями остатков субсидий прошлых лет</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2 18 05030 13 0000 150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Доходы бюджетов городских поселений от возврата иными организациями остатков субсидий прошлых лет</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2 18 60010 13 0000 150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22E4E" w:rsidRPr="006579B1" w:rsidTr="0022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2 18 60020 13 0000 150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22E4E" w:rsidRPr="006579B1" w:rsidTr="00995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951</w:t>
            </w: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2 19 60010 13 0000 150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E4E" w:rsidRPr="006579B1" w:rsidRDefault="00222E4E" w:rsidP="00995938">
            <w:pPr>
              <w:spacing w:after="160" w:line="259" w:lineRule="auto"/>
              <w:jc w:val="both"/>
              <w:rPr>
                <w:rFonts w:eastAsia="Calibri"/>
                <w:color w:val="000000"/>
                <w:lang w:eastAsia="en-US"/>
              </w:rPr>
            </w:pPr>
            <w:r w:rsidRPr="006579B1">
              <w:rPr>
                <w:rFonts w:eastAsia="Calibri"/>
                <w:color w:val="00000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ED2BAD" w:rsidRPr="006579B1" w:rsidRDefault="00ED2BAD" w:rsidP="00995938">
      <w:pPr>
        <w:jc w:val="both"/>
      </w:pPr>
    </w:p>
    <w:p w:rsidR="00ED2BAD" w:rsidRPr="006579B1" w:rsidRDefault="00ED2BAD" w:rsidP="00D8614E">
      <w:pPr>
        <w:jc w:val="center"/>
      </w:pPr>
    </w:p>
    <w:p w:rsidR="00FE35A3" w:rsidRPr="006579B1" w:rsidRDefault="00A04379" w:rsidP="006579B1">
      <w:pPr>
        <w:pageBreakBefore/>
        <w:spacing w:line="244" w:lineRule="auto"/>
        <w:ind w:left="6237"/>
        <w:jc w:val="right"/>
        <w:rPr>
          <w:rFonts w:eastAsia="Calibri"/>
          <w:sz w:val="28"/>
          <w:szCs w:val="28"/>
          <w:lang w:eastAsia="en-US"/>
        </w:rPr>
      </w:pPr>
      <w:r w:rsidRPr="006579B1">
        <w:rPr>
          <w:rFonts w:eastAsia="Calibri"/>
          <w:sz w:val="28"/>
          <w:szCs w:val="28"/>
          <w:lang w:eastAsia="en-US"/>
        </w:rPr>
        <w:t>П</w:t>
      </w:r>
      <w:r w:rsidR="00FE35A3" w:rsidRPr="006579B1">
        <w:rPr>
          <w:rFonts w:eastAsia="Calibri"/>
          <w:sz w:val="28"/>
          <w:szCs w:val="28"/>
          <w:lang w:eastAsia="en-US"/>
        </w:rPr>
        <w:t>риложение № 2</w:t>
      </w:r>
    </w:p>
    <w:p w:rsidR="00FE35A3" w:rsidRPr="006579B1" w:rsidRDefault="00FE35A3" w:rsidP="006579B1">
      <w:pPr>
        <w:spacing w:line="244" w:lineRule="auto"/>
        <w:ind w:left="6237"/>
        <w:jc w:val="right"/>
        <w:rPr>
          <w:rFonts w:eastAsia="Calibri"/>
          <w:sz w:val="28"/>
          <w:szCs w:val="28"/>
          <w:lang w:eastAsia="en-US"/>
        </w:rPr>
      </w:pPr>
      <w:r w:rsidRPr="006579B1">
        <w:rPr>
          <w:rFonts w:eastAsia="Calibri"/>
          <w:sz w:val="28"/>
          <w:szCs w:val="28"/>
          <w:lang w:eastAsia="en-US"/>
        </w:rPr>
        <w:t>к постановлению</w:t>
      </w:r>
    </w:p>
    <w:p w:rsidR="00FE35A3" w:rsidRPr="006579B1" w:rsidRDefault="00E83F9B" w:rsidP="006579B1">
      <w:pPr>
        <w:spacing w:line="244" w:lineRule="auto"/>
        <w:ind w:left="6237"/>
        <w:jc w:val="right"/>
        <w:rPr>
          <w:rFonts w:eastAsia="Calibri"/>
          <w:sz w:val="28"/>
          <w:szCs w:val="28"/>
          <w:lang w:eastAsia="en-US"/>
        </w:rPr>
      </w:pPr>
      <w:r w:rsidRPr="006579B1">
        <w:rPr>
          <w:rFonts w:eastAsia="Calibri"/>
          <w:sz w:val="28"/>
          <w:szCs w:val="28"/>
          <w:lang w:eastAsia="en-US"/>
        </w:rPr>
        <w:t>Администрации</w:t>
      </w:r>
      <w:r w:rsidR="006579B1">
        <w:rPr>
          <w:rFonts w:eastAsia="Calibri"/>
          <w:sz w:val="28"/>
          <w:szCs w:val="28"/>
          <w:lang w:eastAsia="en-US"/>
        </w:rPr>
        <w:t xml:space="preserve"> Миллеровского </w:t>
      </w:r>
      <w:r w:rsidR="00E44D2C" w:rsidRPr="006579B1">
        <w:rPr>
          <w:rFonts w:eastAsia="Calibri"/>
          <w:sz w:val="28"/>
          <w:szCs w:val="28"/>
          <w:lang w:eastAsia="en-US"/>
        </w:rPr>
        <w:t>городского поселения</w:t>
      </w:r>
    </w:p>
    <w:p w:rsidR="00702655" w:rsidRPr="006C5AA3" w:rsidRDefault="006C5AA3" w:rsidP="007C19B2">
      <w:pPr>
        <w:spacing w:line="244" w:lineRule="auto"/>
        <w:ind w:left="6237"/>
        <w:jc w:val="right"/>
        <w:rPr>
          <w:rFonts w:eastAsia="Calibri"/>
          <w:sz w:val="28"/>
          <w:szCs w:val="28"/>
          <w:u w:val="single"/>
          <w:lang w:eastAsia="en-US"/>
        </w:rPr>
      </w:pPr>
      <w:r w:rsidRPr="006C5AA3">
        <w:rPr>
          <w:rFonts w:eastAsia="Calibri"/>
          <w:sz w:val="28"/>
          <w:szCs w:val="28"/>
          <w:u w:val="single"/>
          <w:lang w:eastAsia="en-US"/>
        </w:rPr>
        <w:t>от 21.12.2021</w:t>
      </w:r>
      <w:r w:rsidR="00FE35A3" w:rsidRPr="006C5AA3">
        <w:rPr>
          <w:rFonts w:eastAsia="Calibri"/>
          <w:sz w:val="28"/>
          <w:szCs w:val="28"/>
          <w:u w:val="single"/>
          <w:lang w:eastAsia="en-US"/>
        </w:rPr>
        <w:t xml:space="preserve"> № </w:t>
      </w:r>
      <w:r w:rsidRPr="006C5AA3">
        <w:rPr>
          <w:rFonts w:eastAsia="Calibri"/>
          <w:sz w:val="28"/>
          <w:szCs w:val="28"/>
          <w:u w:val="single"/>
          <w:lang w:eastAsia="en-US"/>
        </w:rPr>
        <w:t>477</w:t>
      </w:r>
    </w:p>
    <w:p w:rsidR="00CB2F8F" w:rsidRPr="006579B1" w:rsidRDefault="00CB2F8F" w:rsidP="00A259E7">
      <w:pPr>
        <w:pStyle w:val="7"/>
        <w:spacing w:before="0" w:after="0" w:line="240" w:lineRule="atLeast"/>
        <w:jc w:val="center"/>
        <w:rPr>
          <w:color w:val="000000" w:themeColor="text1"/>
          <w:sz w:val="28"/>
          <w:szCs w:val="28"/>
        </w:rPr>
      </w:pPr>
      <w:r w:rsidRPr="006579B1">
        <w:rPr>
          <w:color w:val="000000" w:themeColor="text1"/>
          <w:sz w:val="28"/>
          <w:szCs w:val="28"/>
        </w:rPr>
        <w:t>ПЕРЕЧЕНЬ</w:t>
      </w:r>
    </w:p>
    <w:p w:rsidR="00CB2F8F" w:rsidRPr="006579B1" w:rsidRDefault="002F7823" w:rsidP="006579B1">
      <w:pPr>
        <w:jc w:val="both"/>
        <w:rPr>
          <w:sz w:val="28"/>
          <w:szCs w:val="28"/>
        </w:rPr>
      </w:pPr>
      <w:r w:rsidRPr="006579B1">
        <w:rPr>
          <w:sz w:val="28"/>
          <w:szCs w:val="28"/>
        </w:rPr>
        <w:t xml:space="preserve"> </w:t>
      </w:r>
      <w:r w:rsidR="006579B1">
        <w:rPr>
          <w:sz w:val="28"/>
          <w:szCs w:val="28"/>
        </w:rPr>
        <w:t xml:space="preserve">    </w:t>
      </w:r>
      <w:r w:rsidRPr="006579B1">
        <w:rPr>
          <w:sz w:val="28"/>
          <w:szCs w:val="28"/>
        </w:rPr>
        <w:t>главных администраторов доходов бюд</w:t>
      </w:r>
      <w:r w:rsidR="00702655" w:rsidRPr="006579B1">
        <w:rPr>
          <w:sz w:val="28"/>
          <w:szCs w:val="28"/>
        </w:rPr>
        <w:t xml:space="preserve">жета </w:t>
      </w:r>
      <w:r w:rsidR="00E44D2C" w:rsidRPr="006579B1">
        <w:rPr>
          <w:sz w:val="28"/>
          <w:szCs w:val="28"/>
        </w:rPr>
        <w:t>Миллеровского городского поселения</w:t>
      </w:r>
      <w:r w:rsidR="00702655" w:rsidRPr="006579B1">
        <w:rPr>
          <w:sz w:val="28"/>
          <w:szCs w:val="28"/>
        </w:rPr>
        <w:t xml:space="preserve">– </w:t>
      </w:r>
      <w:r w:rsidRPr="006579B1">
        <w:rPr>
          <w:sz w:val="28"/>
          <w:szCs w:val="28"/>
        </w:rPr>
        <w:t>органов государственной власти Российской Федерации, органов государственной власти Ростовской области</w:t>
      </w:r>
    </w:p>
    <w:p w:rsidR="002F7823" w:rsidRPr="006579B1" w:rsidRDefault="002F7823" w:rsidP="00A259E7">
      <w:pPr>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7"/>
        <w:gridCol w:w="4961"/>
      </w:tblGrid>
      <w:tr w:rsidR="00B978BA" w:rsidRPr="006579B1" w:rsidTr="00702655">
        <w:trPr>
          <w:cantSplit/>
        </w:trPr>
        <w:tc>
          <w:tcPr>
            <w:tcW w:w="4395" w:type="dxa"/>
            <w:gridSpan w:val="2"/>
            <w:tcBorders>
              <w:top w:val="single" w:sz="4" w:space="0" w:color="auto"/>
              <w:left w:val="single" w:sz="4" w:space="0" w:color="auto"/>
              <w:bottom w:val="single" w:sz="4" w:space="0" w:color="auto"/>
              <w:right w:val="single" w:sz="4" w:space="0" w:color="auto"/>
            </w:tcBorders>
          </w:tcPr>
          <w:p w:rsidR="00B978BA" w:rsidRPr="006579B1" w:rsidRDefault="00B978BA" w:rsidP="00702655">
            <w:pPr>
              <w:jc w:val="center"/>
            </w:pPr>
            <w:r w:rsidRPr="006579B1">
              <w:t>Код бюджетной классификации Российской Федерации</w:t>
            </w:r>
          </w:p>
        </w:tc>
        <w:tc>
          <w:tcPr>
            <w:tcW w:w="4961" w:type="dxa"/>
            <w:vMerge w:val="restart"/>
            <w:tcBorders>
              <w:top w:val="single" w:sz="4" w:space="0" w:color="auto"/>
              <w:left w:val="single" w:sz="4" w:space="0" w:color="auto"/>
              <w:bottom w:val="single" w:sz="4" w:space="0" w:color="auto"/>
              <w:right w:val="single" w:sz="4" w:space="0" w:color="auto"/>
            </w:tcBorders>
          </w:tcPr>
          <w:p w:rsidR="00B978BA" w:rsidRPr="006579B1" w:rsidRDefault="00B978BA" w:rsidP="00702655">
            <w:pPr>
              <w:pStyle w:val="2"/>
              <w:spacing w:before="0"/>
              <w:ind w:right="-23"/>
              <w:jc w:val="center"/>
              <w:rPr>
                <w:rFonts w:ascii="Times New Roman" w:hAnsi="Times New Roman" w:cs="Times New Roman"/>
                <w:b w:val="0"/>
                <w:color w:val="auto"/>
                <w:sz w:val="24"/>
                <w:szCs w:val="24"/>
              </w:rPr>
            </w:pPr>
            <w:r w:rsidRPr="006579B1">
              <w:rPr>
                <w:rFonts w:ascii="Times New Roman" w:hAnsi="Times New Roman" w:cs="Times New Roman"/>
                <w:b w:val="0"/>
                <w:color w:val="auto"/>
                <w:sz w:val="24"/>
                <w:szCs w:val="24"/>
              </w:rPr>
              <w:t>Наименование г</w:t>
            </w:r>
            <w:r w:rsidR="00632810" w:rsidRPr="006579B1">
              <w:rPr>
                <w:rFonts w:ascii="Times New Roman" w:hAnsi="Times New Roman" w:cs="Times New Roman"/>
                <w:b w:val="0"/>
                <w:color w:val="auto"/>
                <w:sz w:val="24"/>
                <w:szCs w:val="24"/>
              </w:rPr>
              <w:t xml:space="preserve">лавного администратора доходов </w:t>
            </w:r>
            <w:r w:rsidRPr="006579B1">
              <w:rPr>
                <w:rFonts w:ascii="Times New Roman" w:hAnsi="Times New Roman" w:cs="Times New Roman"/>
                <w:b w:val="0"/>
                <w:color w:val="auto"/>
                <w:sz w:val="24"/>
                <w:szCs w:val="24"/>
              </w:rPr>
              <w:t xml:space="preserve">бюджета </w:t>
            </w:r>
            <w:r w:rsidR="00E44D2C" w:rsidRPr="006579B1">
              <w:rPr>
                <w:rFonts w:ascii="Times New Roman" w:hAnsi="Times New Roman" w:cs="Times New Roman"/>
                <w:b w:val="0"/>
                <w:color w:val="auto"/>
                <w:sz w:val="24"/>
                <w:szCs w:val="24"/>
              </w:rPr>
              <w:t>Миллеровского городского поселения</w:t>
            </w:r>
          </w:p>
        </w:tc>
      </w:tr>
      <w:tr w:rsidR="00B978BA" w:rsidRPr="006579B1" w:rsidTr="00702655">
        <w:trPr>
          <w:cantSplit/>
          <w:trHeight w:val="1338"/>
        </w:trPr>
        <w:tc>
          <w:tcPr>
            <w:tcW w:w="1418" w:type="dxa"/>
            <w:tcBorders>
              <w:top w:val="single" w:sz="4" w:space="0" w:color="auto"/>
              <w:left w:val="single" w:sz="4" w:space="0" w:color="auto"/>
              <w:bottom w:val="single" w:sz="4" w:space="0" w:color="auto"/>
              <w:right w:val="single" w:sz="4" w:space="0" w:color="auto"/>
            </w:tcBorders>
          </w:tcPr>
          <w:p w:rsidR="00B978BA" w:rsidRPr="006579B1" w:rsidRDefault="00B978BA" w:rsidP="00702655">
            <w:pPr>
              <w:tabs>
                <w:tab w:val="left" w:pos="612"/>
              </w:tabs>
              <w:ind w:left="-108" w:right="-108"/>
              <w:jc w:val="center"/>
            </w:pPr>
            <w:r w:rsidRPr="006579B1">
              <w:t>главного администратора</w:t>
            </w:r>
            <w:r w:rsidR="00702655" w:rsidRPr="006579B1">
              <w:t xml:space="preserve"> </w:t>
            </w:r>
            <w:r w:rsidRPr="006579B1">
              <w:t>доходов</w:t>
            </w:r>
          </w:p>
        </w:tc>
        <w:tc>
          <w:tcPr>
            <w:tcW w:w="2977" w:type="dxa"/>
            <w:tcBorders>
              <w:top w:val="single" w:sz="4" w:space="0" w:color="auto"/>
              <w:left w:val="single" w:sz="4" w:space="0" w:color="auto"/>
              <w:bottom w:val="single" w:sz="4" w:space="0" w:color="auto"/>
              <w:right w:val="single" w:sz="4" w:space="0" w:color="auto"/>
            </w:tcBorders>
          </w:tcPr>
          <w:p w:rsidR="00B978BA" w:rsidRPr="006579B1" w:rsidRDefault="00B978BA" w:rsidP="009109B9">
            <w:pPr>
              <w:jc w:val="center"/>
            </w:pPr>
            <w:r w:rsidRPr="006579B1">
              <w:t xml:space="preserve">доходов бюджета </w:t>
            </w:r>
            <w:r w:rsidR="00E44D2C" w:rsidRPr="006579B1">
              <w:t>Миллеровского городского поселения</w:t>
            </w:r>
          </w:p>
        </w:tc>
        <w:tc>
          <w:tcPr>
            <w:tcW w:w="4961" w:type="dxa"/>
            <w:vMerge/>
            <w:tcBorders>
              <w:top w:val="single" w:sz="4" w:space="0" w:color="auto"/>
              <w:left w:val="single" w:sz="4" w:space="0" w:color="auto"/>
              <w:bottom w:val="single" w:sz="4" w:space="0" w:color="auto"/>
              <w:right w:val="single" w:sz="4" w:space="0" w:color="auto"/>
            </w:tcBorders>
            <w:vAlign w:val="center"/>
          </w:tcPr>
          <w:p w:rsidR="00B978BA" w:rsidRPr="006579B1" w:rsidRDefault="00B978BA" w:rsidP="009109B9">
            <w:pPr>
              <w:jc w:val="center"/>
            </w:pPr>
          </w:p>
        </w:tc>
      </w:tr>
    </w:tbl>
    <w:p w:rsidR="00B978BA" w:rsidRPr="006579B1" w:rsidRDefault="00B978BA" w:rsidP="00702655">
      <w:pPr>
        <w:spacing w:line="14" w:lineRule="auto"/>
      </w:pPr>
    </w:p>
    <w:tbl>
      <w:tblPr>
        <w:tblW w:w="9356" w:type="dxa"/>
        <w:tblInd w:w="108" w:type="dxa"/>
        <w:tblLook w:val="04A0" w:firstRow="1" w:lastRow="0" w:firstColumn="1" w:lastColumn="0" w:noHBand="0" w:noVBand="1"/>
      </w:tblPr>
      <w:tblGrid>
        <w:gridCol w:w="1418"/>
        <w:gridCol w:w="2980"/>
        <w:gridCol w:w="4958"/>
      </w:tblGrid>
      <w:tr w:rsidR="00B978BA" w:rsidRPr="006579B1" w:rsidTr="00AA6C9A">
        <w:trPr>
          <w:trHeight w:val="361"/>
          <w:tblHead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8BA" w:rsidRPr="006579B1" w:rsidRDefault="00B978BA" w:rsidP="009109B9">
            <w:pPr>
              <w:jc w:val="center"/>
              <w:rPr>
                <w:bCs/>
                <w:color w:val="000000"/>
              </w:rPr>
            </w:pPr>
            <w:r w:rsidRPr="006579B1">
              <w:rPr>
                <w:bCs/>
                <w:color w:val="000000"/>
              </w:rPr>
              <w:t>1</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B978BA" w:rsidRPr="006579B1" w:rsidRDefault="00B978BA" w:rsidP="009109B9">
            <w:pPr>
              <w:jc w:val="center"/>
              <w:rPr>
                <w:bCs/>
                <w:color w:val="000000"/>
              </w:rPr>
            </w:pPr>
            <w:r w:rsidRPr="006579B1">
              <w:rPr>
                <w:bCs/>
                <w:color w:val="000000"/>
              </w:rPr>
              <w:t>2</w:t>
            </w:r>
          </w:p>
        </w:tc>
        <w:tc>
          <w:tcPr>
            <w:tcW w:w="4958" w:type="dxa"/>
            <w:tcBorders>
              <w:top w:val="single" w:sz="4" w:space="0" w:color="auto"/>
              <w:left w:val="nil"/>
              <w:bottom w:val="single" w:sz="4" w:space="0" w:color="auto"/>
              <w:right w:val="single" w:sz="4" w:space="0" w:color="auto"/>
            </w:tcBorders>
            <w:shd w:val="clear" w:color="auto" w:fill="auto"/>
            <w:vAlign w:val="center"/>
          </w:tcPr>
          <w:p w:rsidR="00B978BA" w:rsidRPr="006579B1" w:rsidRDefault="00B978BA" w:rsidP="009109B9">
            <w:pPr>
              <w:jc w:val="center"/>
              <w:rPr>
                <w:bCs/>
                <w:color w:val="000000"/>
              </w:rPr>
            </w:pPr>
            <w:r w:rsidRPr="006579B1">
              <w:rPr>
                <w:bCs/>
                <w:color w:val="000000"/>
              </w:rPr>
              <w:t>3</w:t>
            </w:r>
          </w:p>
        </w:tc>
      </w:tr>
      <w:tr w:rsidR="00B978BA" w:rsidRPr="006579B1" w:rsidTr="00AA6C9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bCs/>
                <w:color w:val="000000"/>
              </w:rPr>
            </w:pPr>
            <w:r w:rsidRPr="006579B1">
              <w:rPr>
                <w:bCs/>
                <w:color w:val="000000"/>
              </w:rPr>
              <w:t>100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B978BA">
            <w:pPr>
              <w:jc w:val="center"/>
              <w:rPr>
                <w:bCs/>
                <w:color w:val="000000"/>
              </w:rPr>
            </w:pPr>
            <w:r w:rsidRPr="006579B1">
              <w:rPr>
                <w:bCs/>
                <w:color w:val="000000"/>
              </w:rPr>
              <w:t>Управление Федерального казначейства по Ростовской области</w:t>
            </w:r>
          </w:p>
        </w:tc>
      </w:tr>
      <w:tr w:rsidR="00B978BA" w:rsidRPr="006579B1" w:rsidTr="00AA6C9A">
        <w:trPr>
          <w:trHeight w:val="192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100</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1 03 02231 01 0000 110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78BA" w:rsidRPr="006579B1" w:rsidTr="00AA6C9A">
        <w:trPr>
          <w:trHeight w:val="225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100</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1 03 02241 01 0000 110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 xml:space="preserve">Доходы от уплаты акцизов на моторные масла для </w:t>
            </w:r>
            <w:r w:rsidR="00632810" w:rsidRPr="006579B1">
              <w:rPr>
                <w:color w:val="000000"/>
              </w:rPr>
              <w:t xml:space="preserve">дизельных и (или) карбюраторных </w:t>
            </w:r>
            <w:r w:rsidRPr="006579B1">
              <w:rPr>
                <w:color w:val="000000"/>
              </w:rPr>
              <w:t>(</w:t>
            </w:r>
            <w:proofErr w:type="spellStart"/>
            <w:r w:rsidRPr="006579B1">
              <w:rPr>
                <w:color w:val="000000"/>
              </w:rPr>
              <w:t>инжекторных</w:t>
            </w:r>
            <w:proofErr w:type="spellEnd"/>
            <w:r w:rsidRPr="006579B1">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78BA" w:rsidRPr="006579B1" w:rsidTr="00D8614E">
        <w:trPr>
          <w:trHeight w:val="462"/>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100</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1 03 02251 01 0000 110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78BA" w:rsidRPr="006579B1" w:rsidTr="00AA6C9A">
        <w:trPr>
          <w:trHeight w:val="633"/>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100</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1 03 02261 01 0000 110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78BA" w:rsidRPr="006579B1" w:rsidTr="00AA6C9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bCs/>
                <w:color w:val="000000"/>
              </w:rPr>
            </w:pPr>
            <w:r w:rsidRPr="006579B1">
              <w:rPr>
                <w:bCs/>
                <w:color w:val="000000"/>
              </w:rPr>
              <w:t>182</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center"/>
              <w:rPr>
                <w:bCs/>
                <w:color w:val="000000"/>
              </w:rPr>
            </w:pPr>
            <w:r w:rsidRPr="006579B1">
              <w:rPr>
                <w:bCs/>
                <w:color w:val="000000"/>
              </w:rPr>
              <w:t>Управление Федеральной налоговой службы по Ростовской области</w:t>
            </w:r>
          </w:p>
        </w:tc>
      </w:tr>
      <w:tr w:rsidR="00B978BA" w:rsidRPr="006579B1" w:rsidTr="00AA6C9A">
        <w:trPr>
          <w:trHeight w:val="132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1 01 02010 01 0000 110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978BA" w:rsidRPr="006579B1" w:rsidTr="00AA6C9A">
        <w:trPr>
          <w:trHeight w:val="321"/>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1 01 02020 01 0000 110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978BA" w:rsidRPr="006579B1" w:rsidTr="00AA6C9A">
        <w:trPr>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1 01 02030 01 0000 110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978BA" w:rsidRPr="006579B1" w:rsidTr="00AA6C9A">
        <w:trPr>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1 01 02080 01 0000 110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B978BA" w:rsidRPr="006579B1" w:rsidTr="00AA6C9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1 05 03010 01 0000 110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Единый сельскохозяйственный налог</w:t>
            </w:r>
          </w:p>
        </w:tc>
      </w:tr>
      <w:tr w:rsidR="00B978BA" w:rsidRPr="006579B1" w:rsidTr="00AA6C9A">
        <w:trPr>
          <w:trHeight w:val="683"/>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1 05 03020 01 0000 110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Единый сельскохозяйственный налог (за налоговые периоды, истекшие до 1 января 2011 года)</w:t>
            </w:r>
          </w:p>
        </w:tc>
      </w:tr>
      <w:tr w:rsidR="008817F1" w:rsidRPr="006579B1" w:rsidTr="00AA6C9A">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817F1" w:rsidRPr="006579B1" w:rsidRDefault="008817F1" w:rsidP="009109B9">
            <w:pPr>
              <w:jc w:val="center"/>
              <w:rPr>
                <w:color w:val="000000"/>
                <w:highlight w:val="yellow"/>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tcPr>
          <w:p w:rsidR="008817F1" w:rsidRPr="006579B1" w:rsidRDefault="008817F1" w:rsidP="009109B9">
            <w:pPr>
              <w:jc w:val="center"/>
              <w:rPr>
                <w:color w:val="000000"/>
                <w:highlight w:val="yellow"/>
              </w:rPr>
            </w:pPr>
            <w:r w:rsidRPr="006579B1">
              <w:rPr>
                <w:color w:val="000000"/>
              </w:rPr>
              <w:t>1 06 01030 13</w:t>
            </w:r>
            <w:r w:rsidR="00CB200F" w:rsidRPr="006579B1">
              <w:rPr>
                <w:color w:val="000000"/>
              </w:rPr>
              <w:t xml:space="preserve"> 1</w:t>
            </w:r>
            <w:r w:rsidRPr="006579B1">
              <w:rPr>
                <w:color w:val="000000"/>
              </w:rPr>
              <w:t>000 110</w:t>
            </w:r>
          </w:p>
        </w:tc>
        <w:tc>
          <w:tcPr>
            <w:tcW w:w="4958" w:type="dxa"/>
            <w:tcBorders>
              <w:top w:val="single" w:sz="4" w:space="0" w:color="auto"/>
              <w:left w:val="single" w:sz="4" w:space="0" w:color="auto"/>
              <w:bottom w:val="single" w:sz="4" w:space="0" w:color="auto"/>
              <w:right w:val="single" w:sz="4" w:space="0" w:color="auto"/>
            </w:tcBorders>
            <w:shd w:val="clear" w:color="auto" w:fill="auto"/>
          </w:tcPr>
          <w:p w:rsidR="008817F1" w:rsidRPr="006579B1" w:rsidRDefault="002E110B" w:rsidP="002E110B">
            <w:pPr>
              <w:rPr>
                <w:color w:val="000000"/>
                <w:highlight w:val="yellow"/>
              </w:rPr>
            </w:pPr>
            <w:r w:rsidRPr="006579B1">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B978BA" w:rsidRPr="006579B1" w:rsidTr="00AA6C9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1 06 04011 02 0000 110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Транспортный налог с организаций</w:t>
            </w:r>
          </w:p>
        </w:tc>
      </w:tr>
      <w:tr w:rsidR="00B978BA" w:rsidRPr="006579B1" w:rsidTr="00AA6C9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1 06 04012 02 0000 110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Транспортный налог с физических лиц</w:t>
            </w:r>
          </w:p>
        </w:tc>
      </w:tr>
      <w:tr w:rsidR="005D0A3E" w:rsidRPr="006579B1" w:rsidTr="00AA6C9A">
        <w:trPr>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D0A3E" w:rsidRPr="006579B1" w:rsidRDefault="005D0A3E" w:rsidP="005D0A3E">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tcPr>
          <w:p w:rsidR="005D0A3E" w:rsidRPr="006579B1" w:rsidRDefault="005D0A3E" w:rsidP="005D0A3E">
            <w:pPr>
              <w:jc w:val="center"/>
              <w:rPr>
                <w:color w:val="000000"/>
              </w:rPr>
            </w:pPr>
            <w:r w:rsidRPr="006579B1">
              <w:rPr>
                <w:color w:val="000000"/>
              </w:rPr>
              <w:t xml:space="preserve">1 06 06033 13 0000 110 </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rsidR="005D0A3E" w:rsidRPr="006579B1" w:rsidRDefault="005D0A3E" w:rsidP="005D0A3E">
            <w:pPr>
              <w:jc w:val="both"/>
              <w:rPr>
                <w:color w:val="000000"/>
              </w:rPr>
            </w:pPr>
            <w:r w:rsidRPr="006579B1">
              <w:rPr>
                <w:color w:val="000000"/>
              </w:rPr>
              <w:t>Земельный налог с организаций, обладающих земельным участком, расположенным в границах городских поселений</w:t>
            </w:r>
          </w:p>
        </w:tc>
      </w:tr>
      <w:tr w:rsidR="005D0A3E" w:rsidRPr="006579B1" w:rsidTr="00AA6C9A">
        <w:trPr>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D0A3E" w:rsidRPr="006579B1" w:rsidRDefault="005D0A3E" w:rsidP="005D0A3E">
            <w:pPr>
              <w:jc w:val="center"/>
              <w:rPr>
                <w:color w:val="000000"/>
              </w:rPr>
            </w:pPr>
            <w:r w:rsidRPr="006579B1">
              <w:rPr>
                <w:color w:val="000000"/>
              </w:rPr>
              <w:t>182</w:t>
            </w:r>
          </w:p>
        </w:tc>
        <w:tc>
          <w:tcPr>
            <w:tcW w:w="2980" w:type="dxa"/>
            <w:tcBorders>
              <w:top w:val="single" w:sz="4" w:space="0" w:color="auto"/>
              <w:left w:val="single" w:sz="4" w:space="0" w:color="auto"/>
              <w:bottom w:val="single" w:sz="4" w:space="0" w:color="auto"/>
              <w:right w:val="single" w:sz="4" w:space="0" w:color="auto"/>
            </w:tcBorders>
            <w:shd w:val="clear" w:color="auto" w:fill="auto"/>
            <w:noWrap/>
          </w:tcPr>
          <w:p w:rsidR="005D0A3E" w:rsidRPr="006579B1" w:rsidRDefault="005D0A3E" w:rsidP="005D0A3E">
            <w:pPr>
              <w:jc w:val="center"/>
              <w:rPr>
                <w:color w:val="000000"/>
              </w:rPr>
            </w:pPr>
            <w:r w:rsidRPr="006579B1">
              <w:rPr>
                <w:color w:val="000000"/>
              </w:rPr>
              <w:t xml:space="preserve">1 06 06043 13 0000 110 </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rsidR="005D0A3E" w:rsidRPr="006579B1" w:rsidRDefault="005D0A3E" w:rsidP="005D0A3E">
            <w:pPr>
              <w:jc w:val="both"/>
              <w:rPr>
                <w:color w:val="000000"/>
              </w:rPr>
            </w:pPr>
            <w:r w:rsidRPr="006579B1">
              <w:rPr>
                <w:color w:val="000000"/>
              </w:rPr>
              <w:t>Земельный налог с физических лиц, обладающих земельным участком, расположенным в границах городских поселений</w:t>
            </w:r>
          </w:p>
        </w:tc>
      </w:tr>
      <w:tr w:rsidR="005D0A3E" w:rsidRPr="006579B1" w:rsidTr="00AA6C9A">
        <w:trPr>
          <w:trHeight w:val="683"/>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D0A3E" w:rsidRPr="006579B1" w:rsidRDefault="005D0A3E" w:rsidP="005D0A3E">
            <w:pPr>
              <w:jc w:val="center"/>
              <w:rPr>
                <w:color w:val="000000"/>
              </w:rPr>
            </w:pPr>
            <w:r w:rsidRPr="006579B1">
              <w:rPr>
                <w:color w:val="000000"/>
              </w:rPr>
              <w:t>182</w:t>
            </w:r>
          </w:p>
        </w:tc>
        <w:tc>
          <w:tcPr>
            <w:tcW w:w="2980" w:type="dxa"/>
            <w:tcBorders>
              <w:top w:val="single" w:sz="4" w:space="0" w:color="auto"/>
              <w:left w:val="nil"/>
              <w:bottom w:val="single" w:sz="4" w:space="0" w:color="auto"/>
              <w:right w:val="single" w:sz="4" w:space="0" w:color="auto"/>
            </w:tcBorders>
            <w:shd w:val="clear" w:color="auto" w:fill="auto"/>
            <w:noWrap/>
            <w:hideMark/>
          </w:tcPr>
          <w:p w:rsidR="005D0A3E" w:rsidRPr="006579B1" w:rsidRDefault="005D0A3E" w:rsidP="005D0A3E">
            <w:pPr>
              <w:jc w:val="center"/>
              <w:rPr>
                <w:color w:val="000000"/>
              </w:rPr>
            </w:pPr>
            <w:r w:rsidRPr="006579B1">
              <w:rPr>
                <w:color w:val="000000"/>
              </w:rPr>
              <w:t>1 09 04053 13 0000 110</w:t>
            </w:r>
          </w:p>
        </w:tc>
        <w:tc>
          <w:tcPr>
            <w:tcW w:w="4958" w:type="dxa"/>
            <w:tcBorders>
              <w:top w:val="single" w:sz="4" w:space="0" w:color="auto"/>
              <w:left w:val="nil"/>
              <w:bottom w:val="single" w:sz="4" w:space="0" w:color="auto"/>
              <w:right w:val="single" w:sz="4" w:space="0" w:color="auto"/>
            </w:tcBorders>
            <w:shd w:val="clear" w:color="auto" w:fill="auto"/>
            <w:vAlign w:val="center"/>
            <w:hideMark/>
          </w:tcPr>
          <w:p w:rsidR="005D0A3E" w:rsidRPr="006579B1" w:rsidRDefault="005D0A3E" w:rsidP="005D0A3E">
            <w:pPr>
              <w:jc w:val="both"/>
              <w:rPr>
                <w:color w:val="000000"/>
              </w:rPr>
            </w:pPr>
            <w:r w:rsidRPr="006579B1">
              <w:rPr>
                <w:color w:val="000000"/>
              </w:rPr>
              <w:t>Земельный налог (по обязательствам, возникшим до 1 января 2006 года), мобилизуемый на территориях городских поселений</w:t>
            </w:r>
          </w:p>
        </w:tc>
      </w:tr>
      <w:tr w:rsidR="00B978BA" w:rsidRPr="006579B1" w:rsidTr="00AA6C9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bCs/>
                <w:color w:val="000000"/>
              </w:rPr>
            </w:pPr>
            <w:r w:rsidRPr="006579B1">
              <w:rPr>
                <w:bCs/>
                <w:color w:val="000000"/>
              </w:rPr>
              <w:t>802</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B978BA">
            <w:pPr>
              <w:jc w:val="center"/>
              <w:rPr>
                <w:bCs/>
                <w:color w:val="000000"/>
              </w:rPr>
            </w:pPr>
            <w:r w:rsidRPr="006579B1">
              <w:rPr>
                <w:bCs/>
                <w:color w:val="000000"/>
              </w:rPr>
              <w:t>Правительство Ростовской области</w:t>
            </w:r>
          </w:p>
        </w:tc>
      </w:tr>
      <w:tr w:rsidR="00B978BA" w:rsidRPr="006579B1" w:rsidTr="00AA6C9A">
        <w:trPr>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802</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1 16 02020 02 0000 140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856DA" w:rsidRPr="006579B1" w:rsidTr="00AA6C9A">
        <w:trPr>
          <w:trHeight w:val="61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856DA" w:rsidRPr="006579B1" w:rsidRDefault="003856DA" w:rsidP="003856DA">
            <w:pPr>
              <w:jc w:val="center"/>
              <w:rPr>
                <w:color w:val="000000"/>
              </w:rPr>
            </w:pPr>
            <w:r w:rsidRPr="006579B1">
              <w:rPr>
                <w:color w:val="000000"/>
              </w:rPr>
              <w:t>802</w:t>
            </w:r>
          </w:p>
        </w:tc>
        <w:tc>
          <w:tcPr>
            <w:tcW w:w="2980" w:type="dxa"/>
            <w:tcBorders>
              <w:top w:val="single" w:sz="4" w:space="0" w:color="auto"/>
              <w:left w:val="nil"/>
              <w:bottom w:val="single" w:sz="4" w:space="0" w:color="auto"/>
              <w:right w:val="single" w:sz="4" w:space="0" w:color="auto"/>
            </w:tcBorders>
            <w:shd w:val="clear" w:color="auto" w:fill="auto"/>
            <w:noWrap/>
          </w:tcPr>
          <w:p w:rsidR="003856DA" w:rsidRPr="006579B1" w:rsidRDefault="003856DA" w:rsidP="003856DA">
            <w:pPr>
              <w:jc w:val="center"/>
              <w:rPr>
                <w:color w:val="000000"/>
              </w:rPr>
            </w:pPr>
            <w:r w:rsidRPr="006579B1">
              <w:rPr>
                <w:color w:val="000000"/>
              </w:rPr>
              <w:t>1 16 10123 01 0131 140</w:t>
            </w:r>
          </w:p>
        </w:tc>
        <w:tc>
          <w:tcPr>
            <w:tcW w:w="4958" w:type="dxa"/>
            <w:tcBorders>
              <w:top w:val="single" w:sz="4" w:space="0" w:color="auto"/>
              <w:left w:val="nil"/>
              <w:bottom w:val="single" w:sz="4" w:space="0" w:color="auto"/>
              <w:right w:val="single" w:sz="4" w:space="0" w:color="auto"/>
            </w:tcBorders>
            <w:shd w:val="clear" w:color="auto" w:fill="auto"/>
          </w:tcPr>
          <w:p w:rsidR="003856DA" w:rsidRPr="006579B1" w:rsidRDefault="003856DA" w:rsidP="003856DA">
            <w:pPr>
              <w:rPr>
                <w:color w:val="000000"/>
              </w:rPr>
            </w:pPr>
            <w:r w:rsidRPr="006579B1">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856DA" w:rsidRPr="006579B1" w:rsidTr="00AA6C9A">
        <w:trPr>
          <w:trHeight w:val="615"/>
        </w:trPr>
        <w:tc>
          <w:tcPr>
            <w:tcW w:w="1418" w:type="dxa"/>
            <w:tcBorders>
              <w:top w:val="nil"/>
              <w:left w:val="single" w:sz="4" w:space="0" w:color="auto"/>
              <w:bottom w:val="single" w:sz="4" w:space="0" w:color="auto"/>
              <w:right w:val="single" w:sz="4" w:space="0" w:color="auto"/>
            </w:tcBorders>
            <w:shd w:val="clear" w:color="auto" w:fill="auto"/>
            <w:noWrap/>
          </w:tcPr>
          <w:p w:rsidR="003856DA" w:rsidRPr="006579B1" w:rsidRDefault="003856DA" w:rsidP="003856DA">
            <w:pPr>
              <w:jc w:val="center"/>
              <w:rPr>
                <w:color w:val="000000"/>
              </w:rPr>
            </w:pPr>
            <w:r w:rsidRPr="006579B1">
              <w:rPr>
                <w:color w:val="000000"/>
              </w:rPr>
              <w:t>802</w:t>
            </w:r>
          </w:p>
        </w:tc>
        <w:tc>
          <w:tcPr>
            <w:tcW w:w="2980" w:type="dxa"/>
            <w:tcBorders>
              <w:top w:val="nil"/>
              <w:left w:val="nil"/>
              <w:bottom w:val="single" w:sz="4" w:space="0" w:color="auto"/>
              <w:right w:val="single" w:sz="4" w:space="0" w:color="auto"/>
            </w:tcBorders>
            <w:shd w:val="clear" w:color="auto" w:fill="auto"/>
            <w:noWrap/>
          </w:tcPr>
          <w:p w:rsidR="003856DA" w:rsidRPr="006579B1" w:rsidRDefault="003856DA" w:rsidP="003856DA">
            <w:pPr>
              <w:jc w:val="center"/>
              <w:rPr>
                <w:color w:val="000000"/>
              </w:rPr>
            </w:pPr>
            <w:r w:rsidRPr="006579B1">
              <w:rPr>
                <w:color w:val="000000"/>
              </w:rPr>
              <w:t>1 16 10123 01 0132 140</w:t>
            </w:r>
          </w:p>
        </w:tc>
        <w:tc>
          <w:tcPr>
            <w:tcW w:w="4958" w:type="dxa"/>
            <w:tcBorders>
              <w:top w:val="nil"/>
              <w:left w:val="nil"/>
              <w:bottom w:val="single" w:sz="4" w:space="0" w:color="auto"/>
              <w:right w:val="single" w:sz="4" w:space="0" w:color="auto"/>
            </w:tcBorders>
            <w:shd w:val="clear" w:color="auto" w:fill="auto"/>
          </w:tcPr>
          <w:p w:rsidR="003856DA" w:rsidRPr="006579B1" w:rsidRDefault="003856DA" w:rsidP="003856DA">
            <w:pPr>
              <w:rPr>
                <w:color w:val="000000"/>
              </w:rPr>
            </w:pPr>
            <w:r w:rsidRPr="006579B1">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направляемые на формирование муниципального дорожного фонда)</w:t>
            </w:r>
          </w:p>
        </w:tc>
      </w:tr>
      <w:tr w:rsidR="00B978BA" w:rsidRPr="006579B1" w:rsidTr="00AA6C9A">
        <w:trPr>
          <w:trHeight w:val="683"/>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bCs/>
                <w:color w:val="000000"/>
              </w:rPr>
            </w:pPr>
            <w:r w:rsidRPr="006579B1">
              <w:rPr>
                <w:bCs/>
                <w:color w:val="000000"/>
              </w:rPr>
              <w:t>815</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B978BA">
            <w:pPr>
              <w:jc w:val="center"/>
              <w:rPr>
                <w:bCs/>
                <w:color w:val="000000"/>
              </w:rPr>
            </w:pPr>
            <w:r w:rsidRPr="006579B1">
              <w:rPr>
                <w:bCs/>
                <w:color w:val="000000"/>
              </w:rPr>
              <w:t>Министерство имущественных и земельных отношений, финансового оздоровления предприятий, организаций Ростовской области</w:t>
            </w:r>
          </w:p>
        </w:tc>
      </w:tr>
      <w:tr w:rsidR="00B978BA" w:rsidRPr="006579B1" w:rsidTr="00AA6C9A">
        <w:trPr>
          <w:trHeight w:val="917"/>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815</w:t>
            </w:r>
          </w:p>
        </w:tc>
        <w:tc>
          <w:tcPr>
            <w:tcW w:w="2980" w:type="dxa"/>
            <w:tcBorders>
              <w:top w:val="single" w:sz="4" w:space="0" w:color="auto"/>
              <w:left w:val="single" w:sz="4" w:space="0" w:color="auto"/>
              <w:bottom w:val="single" w:sz="4" w:space="0" w:color="auto"/>
              <w:right w:val="single" w:sz="4" w:space="0" w:color="auto"/>
            </w:tcBorders>
            <w:shd w:val="clear" w:color="auto" w:fill="auto"/>
            <w:noWrap/>
            <w:hideMark/>
          </w:tcPr>
          <w:p w:rsidR="00B978BA" w:rsidRPr="006579B1" w:rsidRDefault="00B978BA" w:rsidP="009109B9">
            <w:pPr>
              <w:jc w:val="center"/>
              <w:rPr>
                <w:color w:val="000000"/>
              </w:rPr>
            </w:pPr>
            <w:r w:rsidRPr="006579B1">
              <w:rPr>
                <w:color w:val="000000"/>
              </w:rPr>
              <w:t>1 11 05013 13 0000 120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8BA" w:rsidRPr="006579B1" w:rsidRDefault="00B978BA" w:rsidP="009109B9">
            <w:pPr>
              <w:jc w:val="both"/>
              <w:rPr>
                <w:color w:val="000000"/>
              </w:rPr>
            </w:pPr>
            <w:r w:rsidRPr="006579B1">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A6C9A" w:rsidRPr="006579B1" w:rsidTr="00AA6C9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C9A" w:rsidRPr="006579B1" w:rsidRDefault="00AA6C9A" w:rsidP="00AA6C9A">
            <w:pPr>
              <w:jc w:val="center"/>
              <w:rPr>
                <w:bCs/>
                <w:color w:val="000000"/>
              </w:rPr>
            </w:pPr>
            <w:r w:rsidRPr="006579B1">
              <w:rPr>
                <w:bCs/>
                <w:color w:val="000000"/>
              </w:rPr>
              <w:t>857</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rsidR="00AA6C9A" w:rsidRPr="006579B1" w:rsidRDefault="00AA6C9A" w:rsidP="00AA6C9A">
            <w:pPr>
              <w:jc w:val="both"/>
              <w:rPr>
                <w:bCs/>
                <w:color w:val="000000"/>
              </w:rPr>
            </w:pPr>
            <w:r w:rsidRPr="006579B1">
              <w:rPr>
                <w:bCs/>
                <w:color w:val="000000"/>
              </w:rPr>
              <w:t>Административная инспекция Ростовской области</w:t>
            </w:r>
          </w:p>
        </w:tc>
      </w:tr>
      <w:tr w:rsidR="00AA6C9A" w:rsidRPr="006579B1" w:rsidTr="00D8614E">
        <w:trPr>
          <w:trHeight w:val="776"/>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A6C9A" w:rsidRPr="006579B1" w:rsidRDefault="00AA6C9A" w:rsidP="00AA6C9A">
            <w:pPr>
              <w:jc w:val="center"/>
              <w:rPr>
                <w:color w:val="000000"/>
              </w:rPr>
            </w:pPr>
            <w:r w:rsidRPr="006579B1">
              <w:rPr>
                <w:color w:val="000000"/>
              </w:rPr>
              <w:t>857</w:t>
            </w:r>
          </w:p>
        </w:tc>
        <w:tc>
          <w:tcPr>
            <w:tcW w:w="2980" w:type="dxa"/>
            <w:tcBorders>
              <w:top w:val="nil"/>
              <w:left w:val="nil"/>
              <w:bottom w:val="single" w:sz="4" w:space="0" w:color="auto"/>
              <w:right w:val="single" w:sz="4" w:space="0" w:color="auto"/>
            </w:tcBorders>
            <w:shd w:val="clear" w:color="auto" w:fill="auto"/>
            <w:noWrap/>
            <w:vAlign w:val="center"/>
            <w:hideMark/>
          </w:tcPr>
          <w:p w:rsidR="00AA6C9A" w:rsidRPr="006579B1" w:rsidRDefault="00AA6C9A" w:rsidP="00AA6C9A">
            <w:pPr>
              <w:jc w:val="center"/>
              <w:rPr>
                <w:color w:val="000000"/>
              </w:rPr>
            </w:pPr>
            <w:r w:rsidRPr="006579B1">
              <w:rPr>
                <w:color w:val="000000"/>
              </w:rPr>
              <w:t xml:space="preserve">1 16 02020 02 0000 140 </w:t>
            </w:r>
          </w:p>
        </w:tc>
        <w:tc>
          <w:tcPr>
            <w:tcW w:w="4958" w:type="dxa"/>
            <w:tcBorders>
              <w:top w:val="nil"/>
              <w:left w:val="nil"/>
              <w:bottom w:val="single" w:sz="4" w:space="0" w:color="auto"/>
              <w:right w:val="single" w:sz="4" w:space="0" w:color="auto"/>
            </w:tcBorders>
            <w:shd w:val="clear" w:color="auto" w:fill="auto"/>
            <w:vAlign w:val="center"/>
            <w:hideMark/>
          </w:tcPr>
          <w:p w:rsidR="00AA6C9A" w:rsidRPr="006579B1" w:rsidRDefault="00AA6C9A" w:rsidP="00AA6C9A">
            <w:pPr>
              <w:jc w:val="both"/>
              <w:rPr>
                <w:color w:val="000000"/>
              </w:rPr>
            </w:pPr>
            <w:r w:rsidRPr="006579B1">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bl>
    <w:p w:rsidR="00325F05" w:rsidRPr="006579B1" w:rsidRDefault="00325F05" w:rsidP="00702655">
      <w:pPr>
        <w:ind w:right="-1"/>
        <w:jc w:val="both"/>
      </w:pPr>
    </w:p>
    <w:p w:rsidR="00325F05" w:rsidRPr="006579B1" w:rsidRDefault="00325F05" w:rsidP="00702655">
      <w:pPr>
        <w:ind w:right="-1"/>
        <w:jc w:val="both"/>
      </w:pPr>
    </w:p>
    <w:p w:rsidR="006F5B0C" w:rsidRPr="006579B1" w:rsidRDefault="00FE35A3" w:rsidP="006579B1">
      <w:pPr>
        <w:pageBreakBefore/>
        <w:spacing w:line="244" w:lineRule="auto"/>
        <w:ind w:left="6237"/>
        <w:jc w:val="right"/>
        <w:rPr>
          <w:rFonts w:eastAsia="Calibri"/>
          <w:sz w:val="28"/>
          <w:szCs w:val="28"/>
          <w:lang w:eastAsia="en-US"/>
        </w:rPr>
      </w:pPr>
      <w:r w:rsidRPr="006579B1">
        <w:rPr>
          <w:rFonts w:eastAsia="Calibri"/>
          <w:sz w:val="28"/>
          <w:szCs w:val="28"/>
          <w:lang w:eastAsia="en-US"/>
        </w:rPr>
        <w:t>Приложение № 3</w:t>
      </w:r>
    </w:p>
    <w:p w:rsidR="006F5B0C" w:rsidRPr="006579B1" w:rsidRDefault="006F5B0C" w:rsidP="006579B1">
      <w:pPr>
        <w:spacing w:line="244" w:lineRule="auto"/>
        <w:ind w:left="6237"/>
        <w:jc w:val="right"/>
        <w:rPr>
          <w:rFonts w:eastAsia="Calibri"/>
          <w:sz w:val="28"/>
          <w:szCs w:val="28"/>
          <w:lang w:eastAsia="en-US"/>
        </w:rPr>
      </w:pPr>
      <w:r w:rsidRPr="006579B1">
        <w:rPr>
          <w:rFonts w:eastAsia="Calibri"/>
          <w:sz w:val="28"/>
          <w:szCs w:val="28"/>
          <w:lang w:eastAsia="en-US"/>
        </w:rPr>
        <w:t>к постановлению</w:t>
      </w:r>
    </w:p>
    <w:p w:rsidR="00E83F9B" w:rsidRPr="006579B1" w:rsidRDefault="00E83F9B" w:rsidP="006579B1">
      <w:pPr>
        <w:spacing w:line="244" w:lineRule="auto"/>
        <w:ind w:left="6237"/>
        <w:jc w:val="right"/>
        <w:rPr>
          <w:rFonts w:eastAsia="Calibri"/>
          <w:sz w:val="28"/>
          <w:szCs w:val="28"/>
          <w:lang w:eastAsia="en-US"/>
        </w:rPr>
      </w:pPr>
      <w:r w:rsidRPr="006579B1">
        <w:rPr>
          <w:rFonts w:eastAsia="Calibri"/>
          <w:sz w:val="28"/>
          <w:szCs w:val="28"/>
          <w:lang w:eastAsia="en-US"/>
        </w:rPr>
        <w:t>Администрации</w:t>
      </w:r>
    </w:p>
    <w:p w:rsidR="006F5B0C" w:rsidRPr="006579B1" w:rsidRDefault="00AA6C9A" w:rsidP="006579B1">
      <w:pPr>
        <w:spacing w:line="244" w:lineRule="auto"/>
        <w:ind w:left="6237"/>
        <w:jc w:val="right"/>
        <w:rPr>
          <w:rFonts w:eastAsia="Calibri"/>
          <w:sz w:val="28"/>
          <w:szCs w:val="28"/>
          <w:lang w:eastAsia="en-US"/>
        </w:rPr>
      </w:pPr>
      <w:r w:rsidRPr="006579B1">
        <w:rPr>
          <w:rFonts w:eastAsia="Calibri"/>
          <w:sz w:val="28"/>
          <w:szCs w:val="28"/>
          <w:lang w:eastAsia="en-US"/>
        </w:rPr>
        <w:t>Миллеровского городского поселения</w:t>
      </w:r>
    </w:p>
    <w:p w:rsidR="006F5B0C" w:rsidRPr="006C5AA3" w:rsidRDefault="006C5AA3" w:rsidP="006579B1">
      <w:pPr>
        <w:spacing w:line="244" w:lineRule="auto"/>
        <w:ind w:left="6237"/>
        <w:jc w:val="right"/>
        <w:rPr>
          <w:rFonts w:eastAsia="Calibri"/>
          <w:sz w:val="28"/>
          <w:szCs w:val="28"/>
          <w:u w:val="single"/>
          <w:lang w:eastAsia="en-US"/>
        </w:rPr>
      </w:pPr>
      <w:r w:rsidRPr="006C5AA3">
        <w:rPr>
          <w:rFonts w:eastAsia="Calibri"/>
          <w:sz w:val="28"/>
          <w:szCs w:val="28"/>
          <w:u w:val="single"/>
          <w:lang w:eastAsia="en-US"/>
        </w:rPr>
        <w:t>от 21.12.2021</w:t>
      </w:r>
      <w:r w:rsidR="006F5B0C" w:rsidRPr="006C5AA3">
        <w:rPr>
          <w:rFonts w:eastAsia="Calibri"/>
          <w:sz w:val="28"/>
          <w:szCs w:val="28"/>
          <w:u w:val="single"/>
          <w:lang w:eastAsia="en-US"/>
        </w:rPr>
        <w:t xml:space="preserve"> № </w:t>
      </w:r>
      <w:r w:rsidRPr="006C5AA3">
        <w:rPr>
          <w:rFonts w:eastAsia="Calibri"/>
          <w:sz w:val="28"/>
          <w:szCs w:val="28"/>
          <w:u w:val="single"/>
          <w:lang w:eastAsia="en-US"/>
        </w:rPr>
        <w:t>477</w:t>
      </w:r>
    </w:p>
    <w:p w:rsidR="004B40CA" w:rsidRPr="006579B1" w:rsidRDefault="004B40CA" w:rsidP="00CF23EA">
      <w:pPr>
        <w:rPr>
          <w:sz w:val="28"/>
          <w:szCs w:val="28"/>
        </w:rPr>
      </w:pPr>
    </w:p>
    <w:p w:rsidR="00E84030" w:rsidRPr="006579B1" w:rsidRDefault="00E84030" w:rsidP="007C19B2">
      <w:pPr>
        <w:pStyle w:val="7"/>
        <w:spacing w:before="0" w:after="0" w:line="240" w:lineRule="atLeast"/>
        <w:ind w:firstLine="142"/>
        <w:jc w:val="center"/>
        <w:rPr>
          <w:color w:val="000000" w:themeColor="text1"/>
          <w:sz w:val="28"/>
          <w:szCs w:val="28"/>
        </w:rPr>
      </w:pPr>
      <w:r w:rsidRPr="006579B1">
        <w:rPr>
          <w:color w:val="000000" w:themeColor="text1"/>
          <w:sz w:val="28"/>
          <w:szCs w:val="28"/>
        </w:rPr>
        <w:t>ПЕРЕЧЕНЬ</w:t>
      </w:r>
    </w:p>
    <w:p w:rsidR="00702655" w:rsidRPr="006579B1" w:rsidRDefault="00E84030" w:rsidP="00E84030">
      <w:pPr>
        <w:jc w:val="center"/>
        <w:rPr>
          <w:sz w:val="28"/>
          <w:szCs w:val="28"/>
        </w:rPr>
      </w:pPr>
      <w:r w:rsidRPr="006579B1">
        <w:rPr>
          <w:sz w:val="28"/>
          <w:szCs w:val="28"/>
        </w:rPr>
        <w:t xml:space="preserve">главных администраторов источников финансирования </w:t>
      </w:r>
    </w:p>
    <w:p w:rsidR="00690759" w:rsidRPr="006579B1" w:rsidRDefault="00E84030" w:rsidP="007C19B2">
      <w:pPr>
        <w:ind w:left="-709" w:firstLine="709"/>
        <w:jc w:val="center"/>
        <w:rPr>
          <w:sz w:val="28"/>
          <w:szCs w:val="28"/>
        </w:rPr>
      </w:pPr>
      <w:r w:rsidRPr="006579B1">
        <w:rPr>
          <w:sz w:val="28"/>
          <w:szCs w:val="28"/>
        </w:rPr>
        <w:t xml:space="preserve">дефицита бюджета </w:t>
      </w:r>
      <w:r w:rsidR="00892086" w:rsidRPr="006579B1">
        <w:rPr>
          <w:sz w:val="28"/>
          <w:szCs w:val="28"/>
        </w:rPr>
        <w:t xml:space="preserve">Миллеровского городского поселения </w:t>
      </w:r>
    </w:p>
    <w:p w:rsidR="00E84030" w:rsidRPr="006579B1" w:rsidRDefault="00E84030" w:rsidP="00E84030">
      <w:pPr>
        <w:jc w:val="cente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7"/>
        <w:gridCol w:w="3067"/>
        <w:gridCol w:w="23"/>
        <w:gridCol w:w="4963"/>
      </w:tblGrid>
      <w:tr w:rsidR="00690759" w:rsidRPr="006579B1" w:rsidTr="006579B1">
        <w:trPr>
          <w:cantSplit/>
        </w:trPr>
        <w:tc>
          <w:tcPr>
            <w:tcW w:w="2414" w:type="pct"/>
            <w:gridSpan w:val="3"/>
          </w:tcPr>
          <w:p w:rsidR="00690759" w:rsidRPr="006579B1" w:rsidRDefault="00690759" w:rsidP="007C19B2">
            <w:pPr>
              <w:ind w:hanging="108"/>
              <w:jc w:val="center"/>
            </w:pPr>
            <w:r w:rsidRPr="006579B1">
              <w:t>Код бюджетной классификации Российской Федерации</w:t>
            </w:r>
          </w:p>
        </w:tc>
        <w:tc>
          <w:tcPr>
            <w:tcW w:w="2586" w:type="pct"/>
            <w:gridSpan w:val="2"/>
            <w:vMerge w:val="restart"/>
          </w:tcPr>
          <w:p w:rsidR="00690759" w:rsidRPr="006579B1" w:rsidRDefault="00690759" w:rsidP="007C19B2">
            <w:pPr>
              <w:pStyle w:val="2"/>
              <w:spacing w:before="0"/>
              <w:ind w:hanging="108"/>
              <w:jc w:val="center"/>
              <w:rPr>
                <w:rFonts w:ascii="Times New Roman" w:hAnsi="Times New Roman" w:cs="Times New Roman"/>
                <w:b w:val="0"/>
                <w:color w:val="auto"/>
                <w:sz w:val="24"/>
                <w:szCs w:val="24"/>
              </w:rPr>
            </w:pPr>
            <w:r w:rsidRPr="006579B1">
              <w:rPr>
                <w:rFonts w:ascii="Times New Roman" w:hAnsi="Times New Roman" w:cs="Times New Roman"/>
                <w:b w:val="0"/>
                <w:color w:val="auto"/>
                <w:sz w:val="24"/>
                <w:szCs w:val="24"/>
              </w:rPr>
              <w:t xml:space="preserve">Наименование главного администратора источников финансирования дефицита бюджета Миллеровского </w:t>
            </w:r>
            <w:r w:rsidR="00AA6C9A" w:rsidRPr="006579B1">
              <w:rPr>
                <w:rFonts w:eastAsia="Calibri"/>
                <w:b w:val="0"/>
                <w:color w:val="000000" w:themeColor="text1"/>
                <w:sz w:val="24"/>
                <w:szCs w:val="24"/>
                <w:lang w:eastAsia="en-US"/>
              </w:rPr>
              <w:t>городского поселения</w:t>
            </w:r>
          </w:p>
        </w:tc>
      </w:tr>
      <w:tr w:rsidR="00690759" w:rsidRPr="006579B1" w:rsidTr="006579B1">
        <w:trPr>
          <w:cantSplit/>
        </w:trPr>
        <w:tc>
          <w:tcPr>
            <w:tcW w:w="823" w:type="pct"/>
            <w:gridSpan w:val="2"/>
          </w:tcPr>
          <w:p w:rsidR="00690759" w:rsidRPr="006579B1" w:rsidRDefault="00690759" w:rsidP="007C19B2">
            <w:pPr>
              <w:tabs>
                <w:tab w:val="left" w:pos="612"/>
              </w:tabs>
              <w:ind w:left="-142" w:right="-109" w:hanging="108"/>
              <w:jc w:val="center"/>
            </w:pPr>
            <w:r w:rsidRPr="006579B1">
              <w:t xml:space="preserve">главного </w:t>
            </w:r>
            <w:r w:rsidR="006579B1">
              <w:t>администратора</w:t>
            </w:r>
          </w:p>
        </w:tc>
        <w:tc>
          <w:tcPr>
            <w:tcW w:w="1591" w:type="pct"/>
          </w:tcPr>
          <w:p w:rsidR="00690759" w:rsidRPr="006579B1" w:rsidRDefault="00690759" w:rsidP="007C19B2">
            <w:pPr>
              <w:ind w:hanging="108"/>
              <w:jc w:val="center"/>
            </w:pPr>
            <w:r w:rsidRPr="006579B1">
              <w:t xml:space="preserve">источников финансирования дефицита бюджета Миллеровского </w:t>
            </w:r>
            <w:r w:rsidR="00AA6C9A" w:rsidRPr="006579B1">
              <w:rPr>
                <w:rFonts w:eastAsia="Calibri"/>
                <w:lang w:eastAsia="en-US"/>
              </w:rPr>
              <w:t>городского поселения</w:t>
            </w:r>
            <w:r w:rsidRPr="006579B1">
              <w:t xml:space="preserve"> </w:t>
            </w:r>
          </w:p>
        </w:tc>
        <w:tc>
          <w:tcPr>
            <w:tcW w:w="2586" w:type="pct"/>
            <w:gridSpan w:val="2"/>
            <w:vMerge/>
            <w:vAlign w:val="center"/>
          </w:tcPr>
          <w:p w:rsidR="00690759" w:rsidRPr="006579B1" w:rsidRDefault="00690759" w:rsidP="007C19B2">
            <w:pPr>
              <w:ind w:hanging="108"/>
            </w:pPr>
          </w:p>
        </w:tc>
      </w:tr>
      <w:tr w:rsidR="00892086" w:rsidRPr="006579B1" w:rsidTr="006579B1">
        <w:trPr>
          <w:cantSplit/>
        </w:trPr>
        <w:tc>
          <w:tcPr>
            <w:tcW w:w="823" w:type="pct"/>
            <w:gridSpan w:val="2"/>
            <w:tcBorders>
              <w:top w:val="single" w:sz="4" w:space="0" w:color="auto"/>
              <w:left w:val="single" w:sz="4" w:space="0" w:color="auto"/>
              <w:bottom w:val="single" w:sz="4" w:space="0" w:color="auto"/>
              <w:right w:val="single" w:sz="4" w:space="0" w:color="auto"/>
            </w:tcBorders>
          </w:tcPr>
          <w:p w:rsidR="00892086" w:rsidRPr="006579B1" w:rsidRDefault="00892086" w:rsidP="007C19B2">
            <w:pPr>
              <w:tabs>
                <w:tab w:val="left" w:pos="612"/>
              </w:tabs>
              <w:ind w:left="-142" w:right="-109" w:hanging="108"/>
              <w:jc w:val="center"/>
            </w:pPr>
            <w:r w:rsidRPr="006579B1">
              <w:t>1</w:t>
            </w:r>
          </w:p>
        </w:tc>
        <w:tc>
          <w:tcPr>
            <w:tcW w:w="1591" w:type="pct"/>
            <w:tcBorders>
              <w:top w:val="single" w:sz="4" w:space="0" w:color="auto"/>
              <w:left w:val="single" w:sz="4" w:space="0" w:color="auto"/>
              <w:bottom w:val="single" w:sz="4" w:space="0" w:color="auto"/>
              <w:right w:val="single" w:sz="4" w:space="0" w:color="auto"/>
            </w:tcBorders>
          </w:tcPr>
          <w:p w:rsidR="00892086" w:rsidRPr="006579B1" w:rsidRDefault="00892086" w:rsidP="007C19B2">
            <w:pPr>
              <w:ind w:hanging="108"/>
              <w:jc w:val="center"/>
            </w:pPr>
            <w:r w:rsidRPr="006579B1">
              <w:t>2</w:t>
            </w:r>
          </w:p>
        </w:tc>
        <w:tc>
          <w:tcPr>
            <w:tcW w:w="2586" w:type="pct"/>
            <w:gridSpan w:val="2"/>
            <w:vAlign w:val="center"/>
          </w:tcPr>
          <w:p w:rsidR="00892086" w:rsidRPr="006579B1" w:rsidRDefault="00892086" w:rsidP="007C19B2">
            <w:pPr>
              <w:ind w:hanging="108"/>
              <w:jc w:val="center"/>
              <w:rPr>
                <w:sz w:val="28"/>
                <w:szCs w:val="28"/>
              </w:rPr>
            </w:pPr>
            <w:r w:rsidRPr="006579B1">
              <w:rPr>
                <w:sz w:val="28"/>
                <w:szCs w:val="28"/>
              </w:rPr>
              <w:t>3</w:t>
            </w:r>
          </w:p>
        </w:tc>
      </w:tr>
      <w:tr w:rsidR="00892086" w:rsidRPr="006579B1" w:rsidTr="00892086">
        <w:tc>
          <w:tcPr>
            <w:tcW w:w="809" w:type="pct"/>
          </w:tcPr>
          <w:p w:rsidR="00892086" w:rsidRPr="006579B1" w:rsidRDefault="00892086" w:rsidP="007C19B2">
            <w:pPr>
              <w:ind w:hanging="108"/>
              <w:jc w:val="center"/>
            </w:pPr>
            <w:r w:rsidRPr="006579B1">
              <w:t>951</w:t>
            </w:r>
          </w:p>
        </w:tc>
        <w:tc>
          <w:tcPr>
            <w:tcW w:w="4191" w:type="pct"/>
            <w:gridSpan w:val="4"/>
          </w:tcPr>
          <w:p w:rsidR="00892086" w:rsidRPr="006579B1" w:rsidRDefault="00892086" w:rsidP="007C19B2">
            <w:pPr>
              <w:ind w:hanging="108"/>
              <w:jc w:val="both"/>
            </w:pPr>
            <w:r w:rsidRPr="006579B1">
              <w:t>Администрация Миллеровского городского поселения</w:t>
            </w:r>
          </w:p>
        </w:tc>
      </w:tr>
      <w:tr w:rsidR="00892086" w:rsidRPr="006579B1" w:rsidTr="00892086">
        <w:tc>
          <w:tcPr>
            <w:tcW w:w="809" w:type="pct"/>
          </w:tcPr>
          <w:p w:rsidR="00892086" w:rsidRPr="006579B1" w:rsidRDefault="00892086" w:rsidP="007C19B2">
            <w:pPr>
              <w:ind w:hanging="108"/>
              <w:jc w:val="center"/>
            </w:pPr>
            <w:r w:rsidRPr="006579B1">
              <w:t>951</w:t>
            </w:r>
          </w:p>
        </w:tc>
        <w:tc>
          <w:tcPr>
            <w:tcW w:w="1617" w:type="pct"/>
            <w:gridSpan w:val="3"/>
          </w:tcPr>
          <w:p w:rsidR="00892086" w:rsidRPr="006579B1" w:rsidRDefault="00892086" w:rsidP="007C19B2">
            <w:pPr>
              <w:ind w:hanging="108"/>
              <w:jc w:val="center"/>
            </w:pPr>
            <w:r w:rsidRPr="006579B1">
              <w:t>01 02 00 00 13 0000 710</w:t>
            </w:r>
          </w:p>
        </w:tc>
        <w:tc>
          <w:tcPr>
            <w:tcW w:w="2574" w:type="pct"/>
          </w:tcPr>
          <w:p w:rsidR="00892086" w:rsidRPr="006579B1" w:rsidRDefault="00892086" w:rsidP="007C19B2">
            <w:pPr>
              <w:ind w:hanging="108"/>
              <w:jc w:val="both"/>
            </w:pPr>
            <w:r w:rsidRPr="006579B1">
              <w:t>Привлечение городскими поселениями кредитов от кредитных организаций в валюте Российской Федерации</w:t>
            </w:r>
          </w:p>
        </w:tc>
      </w:tr>
      <w:tr w:rsidR="00892086" w:rsidRPr="006579B1" w:rsidTr="00892086">
        <w:tc>
          <w:tcPr>
            <w:tcW w:w="809" w:type="pct"/>
          </w:tcPr>
          <w:p w:rsidR="00892086" w:rsidRPr="006579B1" w:rsidRDefault="00892086" w:rsidP="007C19B2">
            <w:pPr>
              <w:ind w:hanging="108"/>
              <w:jc w:val="center"/>
            </w:pPr>
            <w:r w:rsidRPr="006579B1">
              <w:t>951</w:t>
            </w:r>
          </w:p>
        </w:tc>
        <w:tc>
          <w:tcPr>
            <w:tcW w:w="1617" w:type="pct"/>
            <w:gridSpan w:val="3"/>
          </w:tcPr>
          <w:p w:rsidR="00892086" w:rsidRPr="006579B1" w:rsidRDefault="00892086" w:rsidP="007C19B2">
            <w:pPr>
              <w:ind w:hanging="108"/>
              <w:jc w:val="center"/>
            </w:pPr>
            <w:r w:rsidRPr="006579B1">
              <w:t>01 02 00 00 13 0000 810</w:t>
            </w:r>
          </w:p>
        </w:tc>
        <w:tc>
          <w:tcPr>
            <w:tcW w:w="2574" w:type="pct"/>
          </w:tcPr>
          <w:p w:rsidR="00892086" w:rsidRPr="006579B1" w:rsidRDefault="00892086" w:rsidP="007C19B2">
            <w:pPr>
              <w:ind w:hanging="108"/>
              <w:jc w:val="both"/>
            </w:pPr>
            <w:r w:rsidRPr="006579B1">
              <w:t>Погашение городскими поселениями кредитов от кредитных организаций в валюте Российской Федерации</w:t>
            </w:r>
          </w:p>
        </w:tc>
      </w:tr>
      <w:tr w:rsidR="00892086" w:rsidRPr="006579B1" w:rsidTr="00892086">
        <w:tc>
          <w:tcPr>
            <w:tcW w:w="809" w:type="pct"/>
          </w:tcPr>
          <w:p w:rsidR="00892086" w:rsidRPr="006579B1" w:rsidRDefault="00892086" w:rsidP="007C19B2">
            <w:pPr>
              <w:ind w:hanging="108"/>
              <w:jc w:val="center"/>
            </w:pPr>
            <w:r w:rsidRPr="006579B1">
              <w:t>951</w:t>
            </w:r>
          </w:p>
        </w:tc>
        <w:tc>
          <w:tcPr>
            <w:tcW w:w="1617" w:type="pct"/>
            <w:gridSpan w:val="3"/>
          </w:tcPr>
          <w:p w:rsidR="00892086" w:rsidRPr="006579B1" w:rsidRDefault="00ED5B89" w:rsidP="007C19B2">
            <w:pPr>
              <w:ind w:hanging="108"/>
              <w:jc w:val="center"/>
            </w:pPr>
            <w:r w:rsidRPr="006579B1">
              <w:t>01 03 01 00 13 0000 710</w:t>
            </w:r>
          </w:p>
        </w:tc>
        <w:tc>
          <w:tcPr>
            <w:tcW w:w="2574" w:type="pct"/>
          </w:tcPr>
          <w:p w:rsidR="00892086" w:rsidRPr="006579B1" w:rsidRDefault="00ED5B89" w:rsidP="007C19B2">
            <w:pPr>
              <w:ind w:hanging="108"/>
              <w:jc w:val="both"/>
            </w:pPr>
            <w:r w:rsidRPr="006579B1">
              <w:t>Привлечение кредитов из других бюджетов бюджетной системы Российской Федерации бюджетами городских поселений в валюте Российской Федерации</w:t>
            </w:r>
          </w:p>
        </w:tc>
      </w:tr>
      <w:tr w:rsidR="00892086" w:rsidRPr="006579B1" w:rsidTr="00892086">
        <w:tc>
          <w:tcPr>
            <w:tcW w:w="809" w:type="pct"/>
          </w:tcPr>
          <w:p w:rsidR="00892086" w:rsidRPr="006579B1" w:rsidRDefault="00892086" w:rsidP="007C19B2">
            <w:pPr>
              <w:ind w:hanging="108"/>
              <w:jc w:val="center"/>
            </w:pPr>
            <w:r w:rsidRPr="006579B1">
              <w:t>951</w:t>
            </w:r>
          </w:p>
        </w:tc>
        <w:tc>
          <w:tcPr>
            <w:tcW w:w="1617" w:type="pct"/>
            <w:gridSpan w:val="3"/>
          </w:tcPr>
          <w:p w:rsidR="00892086" w:rsidRPr="006579B1" w:rsidRDefault="00ED5B89" w:rsidP="007C19B2">
            <w:pPr>
              <w:ind w:hanging="108"/>
              <w:jc w:val="center"/>
            </w:pPr>
            <w:r w:rsidRPr="006579B1">
              <w:t>01 03 01 00 13 0000 810</w:t>
            </w:r>
          </w:p>
        </w:tc>
        <w:tc>
          <w:tcPr>
            <w:tcW w:w="2574" w:type="pct"/>
          </w:tcPr>
          <w:p w:rsidR="00892086" w:rsidRPr="006579B1" w:rsidRDefault="00ED5B89" w:rsidP="007C19B2">
            <w:pPr>
              <w:ind w:hanging="108"/>
              <w:jc w:val="both"/>
            </w:pPr>
            <w:r w:rsidRPr="006579B1">
              <w:t>Погашение бюджетами городских поселений кредитов из других бюджетов бюджетной системы Российской Федерации в валюте Российской Федерации</w:t>
            </w:r>
          </w:p>
        </w:tc>
      </w:tr>
      <w:tr w:rsidR="00892086" w:rsidRPr="006579B1" w:rsidTr="00ED5B89">
        <w:trPr>
          <w:trHeight w:val="1022"/>
        </w:trPr>
        <w:tc>
          <w:tcPr>
            <w:tcW w:w="809" w:type="pct"/>
          </w:tcPr>
          <w:p w:rsidR="00892086" w:rsidRPr="006579B1" w:rsidRDefault="00892086" w:rsidP="007C19B2">
            <w:pPr>
              <w:ind w:hanging="108"/>
              <w:jc w:val="center"/>
            </w:pPr>
            <w:r w:rsidRPr="006579B1">
              <w:t>951</w:t>
            </w:r>
          </w:p>
        </w:tc>
        <w:tc>
          <w:tcPr>
            <w:tcW w:w="1617" w:type="pct"/>
            <w:gridSpan w:val="3"/>
          </w:tcPr>
          <w:p w:rsidR="00892086" w:rsidRPr="006579B1" w:rsidRDefault="00ED5B89" w:rsidP="007C19B2">
            <w:pPr>
              <w:ind w:hanging="108"/>
              <w:jc w:val="center"/>
            </w:pPr>
            <w:r w:rsidRPr="006579B1">
              <w:t>01 05 02 01 13 0000 510</w:t>
            </w:r>
          </w:p>
        </w:tc>
        <w:tc>
          <w:tcPr>
            <w:tcW w:w="2574" w:type="pct"/>
          </w:tcPr>
          <w:p w:rsidR="00892086" w:rsidRPr="006579B1" w:rsidRDefault="00ED5B89" w:rsidP="007C19B2">
            <w:pPr>
              <w:ind w:hanging="108"/>
              <w:jc w:val="both"/>
            </w:pPr>
            <w:r w:rsidRPr="006579B1">
              <w:t>Увеличение прочих остатков денежных средств бюджетов городских поселений</w:t>
            </w:r>
          </w:p>
        </w:tc>
      </w:tr>
      <w:tr w:rsidR="00ED5B89" w:rsidRPr="006579B1" w:rsidTr="00892086">
        <w:tc>
          <w:tcPr>
            <w:tcW w:w="809" w:type="pct"/>
          </w:tcPr>
          <w:p w:rsidR="00ED5B89" w:rsidRPr="006579B1" w:rsidRDefault="00ED5B89" w:rsidP="007C19B2">
            <w:pPr>
              <w:ind w:hanging="108"/>
              <w:jc w:val="center"/>
            </w:pPr>
            <w:r w:rsidRPr="006579B1">
              <w:t>951</w:t>
            </w:r>
          </w:p>
        </w:tc>
        <w:tc>
          <w:tcPr>
            <w:tcW w:w="1617" w:type="pct"/>
            <w:gridSpan w:val="3"/>
          </w:tcPr>
          <w:p w:rsidR="00ED5B89" w:rsidRPr="006579B1" w:rsidRDefault="00ED5B89" w:rsidP="007C19B2">
            <w:pPr>
              <w:ind w:hanging="108"/>
              <w:jc w:val="center"/>
            </w:pPr>
            <w:r w:rsidRPr="006579B1">
              <w:t>01 05 02 01 13 0000 610</w:t>
            </w:r>
          </w:p>
        </w:tc>
        <w:tc>
          <w:tcPr>
            <w:tcW w:w="2574" w:type="pct"/>
          </w:tcPr>
          <w:p w:rsidR="00ED5B89" w:rsidRPr="006579B1" w:rsidRDefault="00ED5B89" w:rsidP="007C19B2">
            <w:pPr>
              <w:ind w:hanging="108"/>
              <w:jc w:val="both"/>
            </w:pPr>
            <w:r w:rsidRPr="006579B1">
              <w:t>Уменьшение прочих остатков денежных средств бюджетов городских поселений</w:t>
            </w:r>
          </w:p>
        </w:tc>
      </w:tr>
    </w:tbl>
    <w:p w:rsidR="00325F05" w:rsidRPr="006579B1" w:rsidRDefault="00892086" w:rsidP="00892086">
      <w:pPr>
        <w:jc w:val="both"/>
      </w:pPr>
      <w:r w:rsidRPr="006579B1">
        <w:tab/>
      </w:r>
      <w:r w:rsidRPr="006579B1">
        <w:tab/>
      </w:r>
    </w:p>
    <w:p w:rsidR="00325F05" w:rsidRPr="006579B1" w:rsidRDefault="00325F05" w:rsidP="004B40CA">
      <w:pPr>
        <w:jc w:val="both"/>
      </w:pPr>
    </w:p>
    <w:p w:rsidR="000A3140" w:rsidRPr="006579B1" w:rsidRDefault="000A3140" w:rsidP="004B40CA">
      <w:pPr>
        <w:jc w:val="both"/>
      </w:pPr>
    </w:p>
    <w:p w:rsidR="00557AAA" w:rsidRPr="006579B1" w:rsidRDefault="00557AAA" w:rsidP="006579B1">
      <w:pPr>
        <w:pageBreakBefore/>
        <w:spacing w:line="244" w:lineRule="auto"/>
        <w:ind w:left="6237"/>
        <w:jc w:val="right"/>
        <w:rPr>
          <w:rFonts w:eastAsia="Calibri"/>
          <w:sz w:val="28"/>
          <w:szCs w:val="28"/>
          <w:lang w:eastAsia="en-US"/>
        </w:rPr>
      </w:pPr>
      <w:r w:rsidRPr="006579B1">
        <w:rPr>
          <w:rFonts w:eastAsia="Calibri"/>
          <w:sz w:val="28"/>
          <w:szCs w:val="28"/>
          <w:lang w:eastAsia="en-US"/>
        </w:rPr>
        <w:t>Приложение № 4</w:t>
      </w:r>
    </w:p>
    <w:p w:rsidR="00557AAA" w:rsidRPr="006579B1" w:rsidRDefault="00557AAA" w:rsidP="006579B1">
      <w:pPr>
        <w:spacing w:line="244" w:lineRule="auto"/>
        <w:ind w:left="6237"/>
        <w:jc w:val="right"/>
        <w:rPr>
          <w:rFonts w:eastAsia="Calibri"/>
          <w:sz w:val="28"/>
          <w:szCs w:val="28"/>
          <w:lang w:eastAsia="en-US"/>
        </w:rPr>
      </w:pPr>
      <w:r w:rsidRPr="006579B1">
        <w:rPr>
          <w:rFonts w:eastAsia="Calibri"/>
          <w:sz w:val="28"/>
          <w:szCs w:val="28"/>
          <w:lang w:eastAsia="en-US"/>
        </w:rPr>
        <w:t>к постановлению</w:t>
      </w:r>
    </w:p>
    <w:p w:rsidR="00E83F9B" w:rsidRPr="006579B1" w:rsidRDefault="00E83F9B" w:rsidP="006579B1">
      <w:pPr>
        <w:spacing w:line="244" w:lineRule="auto"/>
        <w:ind w:left="6237"/>
        <w:jc w:val="right"/>
        <w:rPr>
          <w:rFonts w:eastAsia="Calibri"/>
          <w:sz w:val="28"/>
          <w:szCs w:val="28"/>
          <w:lang w:eastAsia="en-US"/>
        </w:rPr>
      </w:pPr>
      <w:r w:rsidRPr="006579B1">
        <w:rPr>
          <w:rFonts w:eastAsia="Calibri"/>
          <w:sz w:val="28"/>
          <w:szCs w:val="28"/>
          <w:lang w:eastAsia="en-US"/>
        </w:rPr>
        <w:t>Администрации</w:t>
      </w:r>
    </w:p>
    <w:p w:rsidR="00557AAA" w:rsidRPr="006579B1" w:rsidRDefault="00387685" w:rsidP="006579B1">
      <w:pPr>
        <w:spacing w:line="244" w:lineRule="auto"/>
        <w:ind w:left="6237"/>
        <w:jc w:val="right"/>
        <w:rPr>
          <w:rFonts w:eastAsia="Calibri"/>
          <w:sz w:val="28"/>
          <w:szCs w:val="28"/>
          <w:lang w:eastAsia="en-US"/>
        </w:rPr>
      </w:pPr>
      <w:r w:rsidRPr="006579B1">
        <w:rPr>
          <w:rFonts w:eastAsia="Calibri"/>
          <w:sz w:val="28"/>
          <w:szCs w:val="28"/>
          <w:lang w:eastAsia="en-US"/>
        </w:rPr>
        <w:t>Миллеровского</w:t>
      </w:r>
      <w:r w:rsidRPr="006579B1">
        <w:rPr>
          <w:sz w:val="28"/>
          <w:szCs w:val="28"/>
        </w:rPr>
        <w:t xml:space="preserve"> городского поселения</w:t>
      </w:r>
    </w:p>
    <w:p w:rsidR="00557AAA" w:rsidRPr="006C5AA3" w:rsidRDefault="006C5AA3" w:rsidP="006579B1">
      <w:pPr>
        <w:spacing w:line="244" w:lineRule="auto"/>
        <w:ind w:left="6237"/>
        <w:jc w:val="right"/>
        <w:rPr>
          <w:rFonts w:eastAsia="Calibri"/>
          <w:sz w:val="28"/>
          <w:szCs w:val="28"/>
          <w:u w:val="single"/>
          <w:lang w:eastAsia="en-US"/>
        </w:rPr>
      </w:pPr>
      <w:r w:rsidRPr="006C5AA3">
        <w:rPr>
          <w:rFonts w:eastAsia="Calibri"/>
          <w:sz w:val="28"/>
          <w:szCs w:val="28"/>
          <w:u w:val="single"/>
          <w:lang w:eastAsia="en-US"/>
        </w:rPr>
        <w:t>о</w:t>
      </w:r>
      <w:r w:rsidR="00557AAA" w:rsidRPr="006C5AA3">
        <w:rPr>
          <w:rFonts w:eastAsia="Calibri"/>
          <w:sz w:val="28"/>
          <w:szCs w:val="28"/>
          <w:u w:val="single"/>
          <w:lang w:eastAsia="en-US"/>
        </w:rPr>
        <w:t>т</w:t>
      </w:r>
      <w:r w:rsidRPr="006C5AA3">
        <w:rPr>
          <w:rFonts w:eastAsia="Calibri"/>
          <w:sz w:val="28"/>
          <w:szCs w:val="28"/>
          <w:u w:val="single"/>
          <w:lang w:eastAsia="en-US"/>
        </w:rPr>
        <w:t xml:space="preserve"> 21.12.2021 № 477</w:t>
      </w:r>
    </w:p>
    <w:p w:rsidR="000A3140" w:rsidRPr="006579B1" w:rsidRDefault="000A3140" w:rsidP="004B40CA">
      <w:pPr>
        <w:jc w:val="both"/>
        <w:rPr>
          <w:sz w:val="28"/>
          <w:szCs w:val="28"/>
        </w:rPr>
      </w:pPr>
    </w:p>
    <w:p w:rsidR="00702655" w:rsidRPr="006579B1" w:rsidRDefault="00702655" w:rsidP="004B40CA">
      <w:pPr>
        <w:jc w:val="both"/>
        <w:rPr>
          <w:sz w:val="28"/>
          <w:szCs w:val="28"/>
        </w:rPr>
      </w:pPr>
    </w:p>
    <w:p w:rsidR="00141A21" w:rsidRPr="006579B1" w:rsidRDefault="00141A21" w:rsidP="00141A21">
      <w:pPr>
        <w:keepLines/>
        <w:autoSpaceDE w:val="0"/>
        <w:autoSpaceDN w:val="0"/>
        <w:adjustRightInd w:val="0"/>
        <w:jc w:val="center"/>
        <w:rPr>
          <w:sz w:val="28"/>
          <w:szCs w:val="28"/>
        </w:rPr>
      </w:pPr>
      <w:bookmarkStart w:id="1" w:name="bookmark9"/>
      <w:bookmarkEnd w:id="1"/>
      <w:r w:rsidRPr="006579B1">
        <w:rPr>
          <w:sz w:val="28"/>
          <w:szCs w:val="28"/>
        </w:rPr>
        <w:t>ПОЛОЖЕНИЕ</w:t>
      </w:r>
    </w:p>
    <w:p w:rsidR="000A3140" w:rsidRPr="006579B1" w:rsidRDefault="006579B1" w:rsidP="006579B1">
      <w:pPr>
        <w:keepLines/>
        <w:autoSpaceDE w:val="0"/>
        <w:autoSpaceDN w:val="0"/>
        <w:adjustRightInd w:val="0"/>
        <w:jc w:val="both"/>
        <w:rPr>
          <w:sz w:val="28"/>
          <w:szCs w:val="28"/>
        </w:rPr>
      </w:pPr>
      <w:r>
        <w:rPr>
          <w:sz w:val="28"/>
          <w:szCs w:val="28"/>
        </w:rPr>
        <w:t xml:space="preserve">         </w:t>
      </w:r>
      <w:r w:rsidR="00141A21" w:rsidRPr="006579B1">
        <w:rPr>
          <w:sz w:val="28"/>
          <w:szCs w:val="28"/>
        </w:rPr>
        <w:t>о внесении изменений в Перечень главных администраторов</w:t>
      </w:r>
      <w:r>
        <w:rPr>
          <w:sz w:val="28"/>
          <w:szCs w:val="28"/>
        </w:rPr>
        <w:t xml:space="preserve"> </w:t>
      </w:r>
      <w:r w:rsidR="00141A21" w:rsidRPr="006579B1">
        <w:rPr>
          <w:sz w:val="28"/>
          <w:szCs w:val="28"/>
        </w:rPr>
        <w:t xml:space="preserve">доходов бюджета Миллеровского </w:t>
      </w:r>
      <w:proofErr w:type="gramStart"/>
      <w:r w:rsidR="00141A21" w:rsidRPr="006579B1">
        <w:rPr>
          <w:sz w:val="28"/>
          <w:szCs w:val="28"/>
        </w:rPr>
        <w:t>городского  поселения</w:t>
      </w:r>
      <w:proofErr w:type="gramEnd"/>
      <w:r>
        <w:rPr>
          <w:sz w:val="28"/>
          <w:szCs w:val="28"/>
        </w:rPr>
        <w:t xml:space="preserve"> </w:t>
      </w:r>
      <w:r w:rsidR="00141A21" w:rsidRPr="006579B1">
        <w:rPr>
          <w:sz w:val="28"/>
          <w:szCs w:val="28"/>
        </w:rPr>
        <w:t>Миллеровского района и Перечень главных</w:t>
      </w:r>
      <w:r>
        <w:rPr>
          <w:sz w:val="28"/>
          <w:szCs w:val="28"/>
        </w:rPr>
        <w:t xml:space="preserve"> </w:t>
      </w:r>
      <w:r w:rsidR="00141A21" w:rsidRPr="006579B1">
        <w:rPr>
          <w:sz w:val="28"/>
          <w:szCs w:val="28"/>
        </w:rPr>
        <w:t>администраторов источников финансирования дефицита</w:t>
      </w:r>
      <w:r>
        <w:rPr>
          <w:sz w:val="28"/>
          <w:szCs w:val="28"/>
        </w:rPr>
        <w:t xml:space="preserve"> </w:t>
      </w:r>
      <w:r w:rsidR="00141A21" w:rsidRPr="006579B1">
        <w:rPr>
          <w:sz w:val="28"/>
          <w:szCs w:val="28"/>
        </w:rPr>
        <w:t>бюджета Миллеровского городского  поселения</w:t>
      </w:r>
      <w:r>
        <w:rPr>
          <w:sz w:val="28"/>
          <w:szCs w:val="28"/>
        </w:rPr>
        <w:t xml:space="preserve">   </w:t>
      </w:r>
      <w:r w:rsidR="00141A21" w:rsidRPr="006579B1">
        <w:rPr>
          <w:sz w:val="28"/>
          <w:szCs w:val="28"/>
        </w:rPr>
        <w:t>Миллеровского района</w:t>
      </w:r>
    </w:p>
    <w:p w:rsidR="007C19B2" w:rsidRPr="006579B1" w:rsidRDefault="007C19B2" w:rsidP="007C19B2">
      <w:pPr>
        <w:ind w:left="-567" w:firstLine="142"/>
        <w:jc w:val="both"/>
      </w:pPr>
    </w:p>
    <w:p w:rsidR="00C86569" w:rsidRPr="00560EC5" w:rsidRDefault="00C86569" w:rsidP="00AD5F8A">
      <w:pPr>
        <w:pStyle w:val="ab"/>
        <w:numPr>
          <w:ilvl w:val="0"/>
          <w:numId w:val="9"/>
        </w:numPr>
        <w:ind w:left="-142" w:firstLine="141"/>
        <w:jc w:val="both"/>
        <w:rPr>
          <w:sz w:val="28"/>
          <w:szCs w:val="28"/>
        </w:rPr>
      </w:pPr>
      <w:r w:rsidRPr="00560EC5">
        <w:rPr>
          <w:sz w:val="28"/>
          <w:szCs w:val="28"/>
        </w:rPr>
        <w:t>Настоящее Положение определяет порядок и сроки внесения изменений в Перечень главных администраторов доходов бюджета Миллеровского городского поселения   Миллеровского района и Перечень главных администраторов источников финансирования дефицита бюджета Миллеровского городского поселения   Миллеровского района.</w:t>
      </w:r>
      <w:r w:rsidR="00D8614E" w:rsidRPr="00560EC5">
        <w:rPr>
          <w:sz w:val="28"/>
          <w:szCs w:val="28"/>
        </w:rPr>
        <w:t xml:space="preserve"> </w:t>
      </w:r>
      <w:r w:rsidRPr="00560EC5">
        <w:rPr>
          <w:sz w:val="28"/>
          <w:szCs w:val="28"/>
        </w:rPr>
        <w:t>Внесение изменений в Перечень главных администраторов доходов бюджета Миллеровского городского поселения   Миллеровского района и Перечень главных администраторов источников финансирования дефицита бюджета Миллеровского городского поселения   Миллеровского района (далее – Перечни) осуществляется в случаях:</w:t>
      </w:r>
    </w:p>
    <w:p w:rsidR="00560EC5" w:rsidRDefault="00C86569" w:rsidP="00AD5F8A">
      <w:pPr>
        <w:pStyle w:val="ab"/>
        <w:numPr>
          <w:ilvl w:val="0"/>
          <w:numId w:val="11"/>
        </w:numPr>
        <w:ind w:left="-142" w:firstLine="141"/>
        <w:jc w:val="both"/>
        <w:rPr>
          <w:sz w:val="28"/>
          <w:szCs w:val="28"/>
        </w:rPr>
      </w:pPr>
      <w:r w:rsidRPr="00560EC5">
        <w:rPr>
          <w:sz w:val="28"/>
          <w:szCs w:val="28"/>
        </w:rPr>
        <w:t>изменения состава главных администраторов доходов бюджета Миллеровского городского поселения   Миллеровского района, главных администраторов источников финансирования дефицита бюджета Миллеровского городского поселения   Миллеровского района, а также изменения наименования главного администратора доходов бюджета Миллеровского городского поселения   Миллеровского района, главного администратора источников финансирования дефицита бюджета Миллеровского городского поселения   Миллеровского района;</w:t>
      </w:r>
    </w:p>
    <w:p w:rsidR="00560EC5" w:rsidRDefault="00C86569" w:rsidP="00AD5F8A">
      <w:pPr>
        <w:pStyle w:val="ab"/>
        <w:numPr>
          <w:ilvl w:val="0"/>
          <w:numId w:val="11"/>
        </w:numPr>
        <w:ind w:left="-142" w:firstLine="141"/>
        <w:jc w:val="both"/>
        <w:rPr>
          <w:sz w:val="28"/>
          <w:szCs w:val="28"/>
        </w:rPr>
      </w:pPr>
      <w:r w:rsidRPr="00560EC5">
        <w:rPr>
          <w:sz w:val="28"/>
          <w:szCs w:val="28"/>
        </w:rPr>
        <w:t xml:space="preserve">изменения состава закрепленных за главными администраторами доходов кодов классификации доходов бюджета Миллеровского городского поселения   Миллеровского района, закрепленных за главными администраторами источников финансирования дефицита бюджета Миллеровского городского поселения   Миллеровского района кодов источников финансирования </w:t>
      </w:r>
      <w:proofErr w:type="gramStart"/>
      <w:r w:rsidRPr="00560EC5">
        <w:rPr>
          <w:sz w:val="28"/>
          <w:szCs w:val="28"/>
        </w:rPr>
        <w:t>дефицита  бюджета</w:t>
      </w:r>
      <w:proofErr w:type="gramEnd"/>
      <w:r w:rsidRPr="00560EC5">
        <w:rPr>
          <w:sz w:val="28"/>
          <w:szCs w:val="28"/>
        </w:rPr>
        <w:t xml:space="preserve"> Миллеровского городского поселения   Миллеровского района;</w:t>
      </w:r>
    </w:p>
    <w:p w:rsidR="00AD5F8A" w:rsidRDefault="00C86569" w:rsidP="00AD5F8A">
      <w:pPr>
        <w:pStyle w:val="ab"/>
        <w:numPr>
          <w:ilvl w:val="0"/>
          <w:numId w:val="11"/>
        </w:numPr>
        <w:ind w:left="-142" w:firstLine="141"/>
        <w:jc w:val="both"/>
        <w:rPr>
          <w:sz w:val="28"/>
          <w:szCs w:val="28"/>
        </w:rPr>
      </w:pPr>
      <w:r w:rsidRPr="00560EC5">
        <w:rPr>
          <w:sz w:val="28"/>
          <w:szCs w:val="28"/>
        </w:rPr>
        <w:t>изменения принципов назначения и присвоения структуры кодов классификации доходов, источников финансирования дефицита бюджетов бюджетной системы Российской Федерации в текущем финансовом году.</w:t>
      </w:r>
    </w:p>
    <w:p w:rsidR="00560EC5" w:rsidRPr="00AD5F8A" w:rsidRDefault="00C86569" w:rsidP="00AD5F8A">
      <w:pPr>
        <w:pStyle w:val="ab"/>
        <w:numPr>
          <w:ilvl w:val="0"/>
          <w:numId w:val="9"/>
        </w:numPr>
        <w:ind w:left="-142" w:firstLine="141"/>
        <w:jc w:val="both"/>
        <w:rPr>
          <w:sz w:val="28"/>
          <w:szCs w:val="28"/>
        </w:rPr>
      </w:pPr>
      <w:r w:rsidRPr="00AD5F8A">
        <w:rPr>
          <w:sz w:val="28"/>
          <w:szCs w:val="28"/>
        </w:rPr>
        <w:t>Администраци</w:t>
      </w:r>
      <w:r w:rsidR="00B011BE" w:rsidRPr="00AD5F8A">
        <w:rPr>
          <w:sz w:val="28"/>
          <w:szCs w:val="28"/>
        </w:rPr>
        <w:t>я</w:t>
      </w:r>
      <w:r w:rsidRPr="00AD5F8A">
        <w:rPr>
          <w:sz w:val="28"/>
          <w:szCs w:val="28"/>
        </w:rPr>
        <w:t xml:space="preserve"> Миллеровского городского поселения   в течение 30 рабочих дней с даты возникновения оснований, предусмотренных пунктом 2 настоящего Положения, разрабатывает соответствующий проект постановления Администрации Милле</w:t>
      </w:r>
      <w:r w:rsidR="00D8614E" w:rsidRPr="00AD5F8A">
        <w:rPr>
          <w:sz w:val="28"/>
          <w:szCs w:val="28"/>
        </w:rPr>
        <w:t xml:space="preserve">ровского городского поселения </w:t>
      </w:r>
      <w:r w:rsidRPr="00AD5F8A">
        <w:rPr>
          <w:sz w:val="28"/>
          <w:szCs w:val="28"/>
        </w:rPr>
        <w:t>в порядке, определенном Регламентом Администрации Милле</w:t>
      </w:r>
      <w:r w:rsidR="00D8614E" w:rsidRPr="00AD5F8A">
        <w:rPr>
          <w:sz w:val="28"/>
          <w:szCs w:val="28"/>
        </w:rPr>
        <w:t xml:space="preserve">ровского городского </w:t>
      </w:r>
      <w:proofErr w:type="gramStart"/>
      <w:r w:rsidR="00D8614E" w:rsidRPr="00AD5F8A">
        <w:rPr>
          <w:sz w:val="28"/>
          <w:szCs w:val="28"/>
        </w:rPr>
        <w:t xml:space="preserve">поселения </w:t>
      </w:r>
      <w:r w:rsidRPr="00AD5F8A">
        <w:rPr>
          <w:sz w:val="28"/>
          <w:szCs w:val="28"/>
        </w:rPr>
        <w:t>.</w:t>
      </w:r>
      <w:proofErr w:type="gramEnd"/>
      <w:r w:rsidRPr="00AD5F8A">
        <w:rPr>
          <w:sz w:val="28"/>
          <w:szCs w:val="28"/>
        </w:rPr>
        <w:t xml:space="preserve">  Внесение изменений в настоящее постановление с учетом всех изменений, внесенных в Перечни в течение текущего финансового года правовыми актами </w:t>
      </w:r>
    </w:p>
    <w:p w:rsidR="00C86569" w:rsidRPr="00560EC5" w:rsidRDefault="00C86569" w:rsidP="00AD5F8A">
      <w:pPr>
        <w:pStyle w:val="ab"/>
        <w:numPr>
          <w:ilvl w:val="0"/>
          <w:numId w:val="9"/>
        </w:numPr>
        <w:ind w:left="-142" w:firstLine="141"/>
        <w:jc w:val="both"/>
        <w:rPr>
          <w:sz w:val="28"/>
          <w:szCs w:val="28"/>
        </w:rPr>
      </w:pPr>
      <w:r w:rsidRPr="00560EC5">
        <w:rPr>
          <w:sz w:val="28"/>
          <w:szCs w:val="28"/>
        </w:rPr>
        <w:t>Администрации Милле</w:t>
      </w:r>
      <w:r w:rsidR="00D8614E" w:rsidRPr="00560EC5">
        <w:rPr>
          <w:sz w:val="28"/>
          <w:szCs w:val="28"/>
        </w:rPr>
        <w:t xml:space="preserve">ровского городского </w:t>
      </w:r>
      <w:proofErr w:type="gramStart"/>
      <w:r w:rsidR="00D8614E" w:rsidRPr="00560EC5">
        <w:rPr>
          <w:sz w:val="28"/>
          <w:szCs w:val="28"/>
        </w:rPr>
        <w:t xml:space="preserve">поселения </w:t>
      </w:r>
      <w:r w:rsidRPr="00560EC5">
        <w:rPr>
          <w:sz w:val="28"/>
          <w:szCs w:val="28"/>
        </w:rPr>
        <w:t>,</w:t>
      </w:r>
      <w:proofErr w:type="gramEnd"/>
      <w:r w:rsidRPr="00560EC5">
        <w:rPr>
          <w:sz w:val="28"/>
          <w:szCs w:val="28"/>
        </w:rPr>
        <w:t xml:space="preserve"> а также с учетом изменений, необходимых для составления проекта бюджета Миллеровского городского поселения   Миллеровского района на очередной финансовый год и плановый период,  осуществляется не реже одного раза в год и не позднее 31 декабря текущего года в порядке, определенном Регламентом Администрации Миллеровского городского поселения.</w:t>
      </w:r>
      <w:r w:rsidR="00560EC5">
        <w:rPr>
          <w:sz w:val="28"/>
          <w:szCs w:val="28"/>
        </w:rPr>
        <w:t xml:space="preserve">  </w:t>
      </w:r>
    </w:p>
    <w:p w:rsidR="004B40CA" w:rsidRPr="007C19B2" w:rsidRDefault="004B40CA" w:rsidP="00AD5F8A">
      <w:pPr>
        <w:ind w:left="-142" w:firstLine="141"/>
        <w:jc w:val="both"/>
        <w:rPr>
          <w:sz w:val="28"/>
          <w:szCs w:val="28"/>
        </w:rPr>
      </w:pPr>
    </w:p>
    <w:sectPr w:rsidR="004B40CA" w:rsidRPr="007C19B2" w:rsidSect="003D3BE0">
      <w:headerReference w:type="default" r:id="rId9"/>
      <w:pgSz w:w="11906" w:h="16838"/>
      <w:pgMar w:top="1134" w:right="850"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FB0" w:rsidRDefault="00833FB0" w:rsidP="00E37BC7">
      <w:r>
        <w:separator/>
      </w:r>
    </w:p>
  </w:endnote>
  <w:endnote w:type="continuationSeparator" w:id="0">
    <w:p w:rsidR="00833FB0" w:rsidRDefault="00833FB0" w:rsidP="00E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FB0" w:rsidRDefault="00833FB0" w:rsidP="00E37BC7">
      <w:r>
        <w:separator/>
      </w:r>
    </w:p>
  </w:footnote>
  <w:footnote w:type="continuationSeparator" w:id="0">
    <w:p w:rsidR="00833FB0" w:rsidRDefault="00833FB0" w:rsidP="00E3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B0" w:rsidRPr="00336314" w:rsidRDefault="00833FB0" w:rsidP="00336314">
    <w:pPr>
      <w:pStyle w:val="a3"/>
      <w:jc w:val="center"/>
      <w:rPr>
        <w:sz w:val="28"/>
        <w:szCs w:val="28"/>
      </w:rPr>
    </w:pPr>
    <w:r w:rsidRPr="00336314">
      <w:rPr>
        <w:sz w:val="28"/>
        <w:szCs w:val="28"/>
      </w:rPr>
      <w:fldChar w:fldCharType="begin"/>
    </w:r>
    <w:r w:rsidRPr="00336314">
      <w:rPr>
        <w:sz w:val="28"/>
        <w:szCs w:val="28"/>
      </w:rPr>
      <w:instrText xml:space="preserve"> PAGE   \* MERGEFORMAT </w:instrText>
    </w:r>
    <w:r w:rsidRPr="00336314">
      <w:rPr>
        <w:sz w:val="28"/>
        <w:szCs w:val="28"/>
      </w:rPr>
      <w:fldChar w:fldCharType="separate"/>
    </w:r>
    <w:r w:rsidR="00353A42">
      <w:rPr>
        <w:noProof/>
        <w:sz w:val="28"/>
        <w:szCs w:val="28"/>
      </w:rPr>
      <w:t>17</w:t>
    </w:r>
    <w:r w:rsidRPr="00336314">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573A"/>
    <w:multiLevelType w:val="hybridMultilevel"/>
    <w:tmpl w:val="92869398"/>
    <w:lvl w:ilvl="0" w:tplc="F734472A">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 w15:restartNumberingAfterBreak="0">
    <w:nsid w:val="07405CDA"/>
    <w:multiLevelType w:val="multilevel"/>
    <w:tmpl w:val="BBB2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D7CA7"/>
    <w:multiLevelType w:val="hybridMultilevel"/>
    <w:tmpl w:val="D7FEB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CA4E31"/>
    <w:multiLevelType w:val="hybridMultilevel"/>
    <w:tmpl w:val="D0A012E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28866519"/>
    <w:multiLevelType w:val="multilevel"/>
    <w:tmpl w:val="5E36B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2545D"/>
    <w:multiLevelType w:val="hybridMultilevel"/>
    <w:tmpl w:val="90ACA13A"/>
    <w:lvl w:ilvl="0" w:tplc="F7344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405D02"/>
    <w:multiLevelType w:val="multilevel"/>
    <w:tmpl w:val="A3382E8C"/>
    <w:lvl w:ilvl="0">
      <w:start w:val="1"/>
      <w:numFmt w:val="decimal"/>
      <w:lvlText w:val="%1."/>
      <w:lvlJc w:val="left"/>
      <w:pPr>
        <w:ind w:left="927" w:hanging="360"/>
      </w:pPr>
      <w:rPr>
        <w:rFonts w:hint="default"/>
      </w:rPr>
    </w:lvl>
    <w:lvl w:ilvl="1">
      <w:start w:val="1"/>
      <w:numFmt w:val="decimal"/>
      <w:isLgl/>
      <w:lvlText w:val="%1.%2."/>
      <w:lvlJc w:val="left"/>
      <w:pPr>
        <w:ind w:left="1857" w:hanging="1290"/>
      </w:pPr>
      <w:rPr>
        <w:rFonts w:hint="default"/>
        <w:sz w:val="24"/>
      </w:rPr>
    </w:lvl>
    <w:lvl w:ilvl="2">
      <w:start w:val="1"/>
      <w:numFmt w:val="decimal"/>
      <w:isLgl/>
      <w:lvlText w:val="%1.%2.%3."/>
      <w:lvlJc w:val="left"/>
      <w:pPr>
        <w:ind w:left="1857" w:hanging="1290"/>
      </w:pPr>
      <w:rPr>
        <w:rFonts w:hint="default"/>
        <w:sz w:val="24"/>
      </w:rPr>
    </w:lvl>
    <w:lvl w:ilvl="3">
      <w:start w:val="1"/>
      <w:numFmt w:val="decimal"/>
      <w:isLgl/>
      <w:lvlText w:val="%1.%2.%3.%4."/>
      <w:lvlJc w:val="left"/>
      <w:pPr>
        <w:ind w:left="1857" w:hanging="1290"/>
      </w:pPr>
      <w:rPr>
        <w:rFonts w:hint="default"/>
        <w:sz w:val="24"/>
      </w:rPr>
    </w:lvl>
    <w:lvl w:ilvl="4">
      <w:start w:val="1"/>
      <w:numFmt w:val="decimal"/>
      <w:isLgl/>
      <w:lvlText w:val="%1.%2.%3.%4.%5."/>
      <w:lvlJc w:val="left"/>
      <w:pPr>
        <w:ind w:left="1857" w:hanging="129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367" w:hanging="180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727" w:hanging="2160"/>
      </w:pPr>
      <w:rPr>
        <w:rFonts w:hint="default"/>
        <w:sz w:val="24"/>
      </w:rPr>
    </w:lvl>
  </w:abstractNum>
  <w:abstractNum w:abstractNumId="7" w15:restartNumberingAfterBreak="0">
    <w:nsid w:val="5A6D5D6E"/>
    <w:multiLevelType w:val="hybridMultilevel"/>
    <w:tmpl w:val="7E2CE7DE"/>
    <w:lvl w:ilvl="0" w:tplc="0419000F">
      <w:start w:val="1"/>
      <w:numFmt w:val="decimal"/>
      <w:lvlText w:val="%1."/>
      <w:lvlJc w:val="left"/>
      <w:pPr>
        <w:ind w:left="429" w:hanging="360"/>
      </w:p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8" w15:restartNumberingAfterBreak="0">
    <w:nsid w:val="5BD25689"/>
    <w:multiLevelType w:val="hybridMultilevel"/>
    <w:tmpl w:val="FE7C7A38"/>
    <w:lvl w:ilvl="0" w:tplc="0419000F">
      <w:start w:val="1"/>
      <w:numFmt w:val="decimal"/>
      <w:lvlText w:val="%1."/>
      <w:lvlJc w:val="left"/>
      <w:pPr>
        <w:ind w:left="651" w:hanging="360"/>
      </w:p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9" w15:restartNumberingAfterBreak="0">
    <w:nsid w:val="69CA2D49"/>
    <w:multiLevelType w:val="hybridMultilevel"/>
    <w:tmpl w:val="149C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FA50B9"/>
    <w:multiLevelType w:val="hybridMultilevel"/>
    <w:tmpl w:val="11B2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8"/>
  </w:num>
  <w:num w:numId="6">
    <w:abstractNumId w:val="9"/>
  </w:num>
  <w:num w:numId="7">
    <w:abstractNumId w:val="10"/>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DD1"/>
    <w:rsid w:val="00022FA3"/>
    <w:rsid w:val="00023488"/>
    <w:rsid w:val="00041868"/>
    <w:rsid w:val="000546E0"/>
    <w:rsid w:val="00061566"/>
    <w:rsid w:val="00064CFB"/>
    <w:rsid w:val="000676ED"/>
    <w:rsid w:val="00081DD1"/>
    <w:rsid w:val="000A02B6"/>
    <w:rsid w:val="000A3140"/>
    <w:rsid w:val="000D04C5"/>
    <w:rsid w:val="000D0FF6"/>
    <w:rsid w:val="000E1214"/>
    <w:rsid w:val="00103697"/>
    <w:rsid w:val="00106F7D"/>
    <w:rsid w:val="001104F7"/>
    <w:rsid w:val="00110654"/>
    <w:rsid w:val="00121596"/>
    <w:rsid w:val="001251F7"/>
    <w:rsid w:val="00135075"/>
    <w:rsid w:val="00141A21"/>
    <w:rsid w:val="001433E0"/>
    <w:rsid w:val="00154091"/>
    <w:rsid w:val="00166C56"/>
    <w:rsid w:val="00171C6E"/>
    <w:rsid w:val="00174A01"/>
    <w:rsid w:val="0017686C"/>
    <w:rsid w:val="0018505A"/>
    <w:rsid w:val="001946A3"/>
    <w:rsid w:val="001A05F8"/>
    <w:rsid w:val="001B2911"/>
    <w:rsid w:val="001C0069"/>
    <w:rsid w:val="001C1A0A"/>
    <w:rsid w:val="001C5CDB"/>
    <w:rsid w:val="001D6D69"/>
    <w:rsid w:val="001E13AA"/>
    <w:rsid w:val="001E1B6B"/>
    <w:rsid w:val="00207E7E"/>
    <w:rsid w:val="002150FD"/>
    <w:rsid w:val="00221D1C"/>
    <w:rsid w:val="00222E4E"/>
    <w:rsid w:val="00246A67"/>
    <w:rsid w:val="002519C7"/>
    <w:rsid w:val="002527C4"/>
    <w:rsid w:val="00262DE9"/>
    <w:rsid w:val="002648ED"/>
    <w:rsid w:val="00266844"/>
    <w:rsid w:val="0028494B"/>
    <w:rsid w:val="002905FB"/>
    <w:rsid w:val="00292C6E"/>
    <w:rsid w:val="002A06D2"/>
    <w:rsid w:val="002A4B0F"/>
    <w:rsid w:val="002A7FDB"/>
    <w:rsid w:val="002B2998"/>
    <w:rsid w:val="002B320F"/>
    <w:rsid w:val="002B478F"/>
    <w:rsid w:val="002D089A"/>
    <w:rsid w:val="002D21E1"/>
    <w:rsid w:val="002E110B"/>
    <w:rsid w:val="002E237A"/>
    <w:rsid w:val="002E4ABD"/>
    <w:rsid w:val="002F12B4"/>
    <w:rsid w:val="002F2BAC"/>
    <w:rsid w:val="002F7823"/>
    <w:rsid w:val="00305A57"/>
    <w:rsid w:val="00305CC8"/>
    <w:rsid w:val="00325F05"/>
    <w:rsid w:val="0032613D"/>
    <w:rsid w:val="0033108C"/>
    <w:rsid w:val="00336314"/>
    <w:rsid w:val="00352210"/>
    <w:rsid w:val="00353A42"/>
    <w:rsid w:val="00366B55"/>
    <w:rsid w:val="003726CF"/>
    <w:rsid w:val="003856DA"/>
    <w:rsid w:val="00387685"/>
    <w:rsid w:val="003A337F"/>
    <w:rsid w:val="003D3BE0"/>
    <w:rsid w:val="003F3CEC"/>
    <w:rsid w:val="003F673E"/>
    <w:rsid w:val="003F6A88"/>
    <w:rsid w:val="003F75EB"/>
    <w:rsid w:val="00402038"/>
    <w:rsid w:val="00422261"/>
    <w:rsid w:val="00431045"/>
    <w:rsid w:val="00431700"/>
    <w:rsid w:val="00436383"/>
    <w:rsid w:val="00445450"/>
    <w:rsid w:val="00450BDF"/>
    <w:rsid w:val="00451BFD"/>
    <w:rsid w:val="00454AF3"/>
    <w:rsid w:val="004560B0"/>
    <w:rsid w:val="00466511"/>
    <w:rsid w:val="0046685A"/>
    <w:rsid w:val="00472909"/>
    <w:rsid w:val="00476FD7"/>
    <w:rsid w:val="00480B1A"/>
    <w:rsid w:val="0049179F"/>
    <w:rsid w:val="004923E1"/>
    <w:rsid w:val="00494CD8"/>
    <w:rsid w:val="004B1D5E"/>
    <w:rsid w:val="004B40CA"/>
    <w:rsid w:val="004B7CD1"/>
    <w:rsid w:val="004E5362"/>
    <w:rsid w:val="004F3EF2"/>
    <w:rsid w:val="004F4F37"/>
    <w:rsid w:val="004F6EEF"/>
    <w:rsid w:val="00507354"/>
    <w:rsid w:val="0051285E"/>
    <w:rsid w:val="0053251F"/>
    <w:rsid w:val="0054033F"/>
    <w:rsid w:val="00546A61"/>
    <w:rsid w:val="0055092A"/>
    <w:rsid w:val="00557AAA"/>
    <w:rsid w:val="00560EC5"/>
    <w:rsid w:val="00565A0F"/>
    <w:rsid w:val="00572CD9"/>
    <w:rsid w:val="00572EB8"/>
    <w:rsid w:val="00573015"/>
    <w:rsid w:val="00581894"/>
    <w:rsid w:val="00591709"/>
    <w:rsid w:val="0059266A"/>
    <w:rsid w:val="005A5944"/>
    <w:rsid w:val="005A7182"/>
    <w:rsid w:val="005B4FD0"/>
    <w:rsid w:val="005D0A3E"/>
    <w:rsid w:val="005F1619"/>
    <w:rsid w:val="005F3EF3"/>
    <w:rsid w:val="00603A15"/>
    <w:rsid w:val="00606EE8"/>
    <w:rsid w:val="00617B76"/>
    <w:rsid w:val="00620CC0"/>
    <w:rsid w:val="00632810"/>
    <w:rsid w:val="006360FF"/>
    <w:rsid w:val="00640B4C"/>
    <w:rsid w:val="00653CE4"/>
    <w:rsid w:val="00654C75"/>
    <w:rsid w:val="00655517"/>
    <w:rsid w:val="006579B1"/>
    <w:rsid w:val="00661E57"/>
    <w:rsid w:val="006654FE"/>
    <w:rsid w:val="006837BF"/>
    <w:rsid w:val="00690759"/>
    <w:rsid w:val="00697566"/>
    <w:rsid w:val="006A5D31"/>
    <w:rsid w:val="006A7A21"/>
    <w:rsid w:val="006A7BCA"/>
    <w:rsid w:val="006C1B54"/>
    <w:rsid w:val="006C3162"/>
    <w:rsid w:val="006C3266"/>
    <w:rsid w:val="006C5AA3"/>
    <w:rsid w:val="006C6D56"/>
    <w:rsid w:val="006D0E56"/>
    <w:rsid w:val="006D7F81"/>
    <w:rsid w:val="006E49A9"/>
    <w:rsid w:val="006F24E4"/>
    <w:rsid w:val="006F5B0C"/>
    <w:rsid w:val="00702655"/>
    <w:rsid w:val="00714835"/>
    <w:rsid w:val="00716A7B"/>
    <w:rsid w:val="00720B13"/>
    <w:rsid w:val="00726C28"/>
    <w:rsid w:val="00727ECA"/>
    <w:rsid w:val="0074764D"/>
    <w:rsid w:val="00754471"/>
    <w:rsid w:val="007614C4"/>
    <w:rsid w:val="007665FC"/>
    <w:rsid w:val="00771DC6"/>
    <w:rsid w:val="00772981"/>
    <w:rsid w:val="00783505"/>
    <w:rsid w:val="00785CAB"/>
    <w:rsid w:val="00790227"/>
    <w:rsid w:val="007A25F8"/>
    <w:rsid w:val="007B501F"/>
    <w:rsid w:val="007C19B2"/>
    <w:rsid w:val="007C4727"/>
    <w:rsid w:val="007C5052"/>
    <w:rsid w:val="007E673D"/>
    <w:rsid w:val="007F6C3E"/>
    <w:rsid w:val="008022DA"/>
    <w:rsid w:val="008029D0"/>
    <w:rsid w:val="00816045"/>
    <w:rsid w:val="00833FB0"/>
    <w:rsid w:val="00835C7F"/>
    <w:rsid w:val="00841B53"/>
    <w:rsid w:val="0084418C"/>
    <w:rsid w:val="00846DE9"/>
    <w:rsid w:val="0086484A"/>
    <w:rsid w:val="0087415A"/>
    <w:rsid w:val="008817F1"/>
    <w:rsid w:val="00892086"/>
    <w:rsid w:val="008965A5"/>
    <w:rsid w:val="008D4082"/>
    <w:rsid w:val="008D4CBD"/>
    <w:rsid w:val="008E3567"/>
    <w:rsid w:val="00904B49"/>
    <w:rsid w:val="00905FB6"/>
    <w:rsid w:val="009109B9"/>
    <w:rsid w:val="009151B9"/>
    <w:rsid w:val="00922C06"/>
    <w:rsid w:val="00926DA2"/>
    <w:rsid w:val="009361EE"/>
    <w:rsid w:val="0094038E"/>
    <w:rsid w:val="00962942"/>
    <w:rsid w:val="009663DC"/>
    <w:rsid w:val="009844C2"/>
    <w:rsid w:val="00984F9A"/>
    <w:rsid w:val="00995938"/>
    <w:rsid w:val="009B2DFD"/>
    <w:rsid w:val="009B6BE3"/>
    <w:rsid w:val="009E1A7A"/>
    <w:rsid w:val="009F52DA"/>
    <w:rsid w:val="009F5DC8"/>
    <w:rsid w:val="00A04379"/>
    <w:rsid w:val="00A06714"/>
    <w:rsid w:val="00A07197"/>
    <w:rsid w:val="00A223F1"/>
    <w:rsid w:val="00A244EF"/>
    <w:rsid w:val="00A259E7"/>
    <w:rsid w:val="00A2757B"/>
    <w:rsid w:val="00A359D7"/>
    <w:rsid w:val="00A45120"/>
    <w:rsid w:val="00A45D3B"/>
    <w:rsid w:val="00A5642D"/>
    <w:rsid w:val="00A70498"/>
    <w:rsid w:val="00A7070F"/>
    <w:rsid w:val="00A76CE3"/>
    <w:rsid w:val="00A8085D"/>
    <w:rsid w:val="00A86343"/>
    <w:rsid w:val="00AA1BA9"/>
    <w:rsid w:val="00AA6C9A"/>
    <w:rsid w:val="00AC0D95"/>
    <w:rsid w:val="00AD5F8A"/>
    <w:rsid w:val="00AD6461"/>
    <w:rsid w:val="00AD70BC"/>
    <w:rsid w:val="00AE1364"/>
    <w:rsid w:val="00AE13EA"/>
    <w:rsid w:val="00AE30A7"/>
    <w:rsid w:val="00AE7387"/>
    <w:rsid w:val="00AF5C03"/>
    <w:rsid w:val="00B011BE"/>
    <w:rsid w:val="00B024F3"/>
    <w:rsid w:val="00B06EF3"/>
    <w:rsid w:val="00B13C78"/>
    <w:rsid w:val="00B1716D"/>
    <w:rsid w:val="00B17B65"/>
    <w:rsid w:val="00B215F6"/>
    <w:rsid w:val="00B46A3A"/>
    <w:rsid w:val="00B52E8F"/>
    <w:rsid w:val="00B555BC"/>
    <w:rsid w:val="00B55689"/>
    <w:rsid w:val="00B83633"/>
    <w:rsid w:val="00B854BD"/>
    <w:rsid w:val="00B943C6"/>
    <w:rsid w:val="00B978BA"/>
    <w:rsid w:val="00BB1476"/>
    <w:rsid w:val="00BD29B8"/>
    <w:rsid w:val="00BD62BF"/>
    <w:rsid w:val="00BE7314"/>
    <w:rsid w:val="00BF26B8"/>
    <w:rsid w:val="00BF7B43"/>
    <w:rsid w:val="00C117FC"/>
    <w:rsid w:val="00C179B7"/>
    <w:rsid w:val="00C244F6"/>
    <w:rsid w:val="00C37FC4"/>
    <w:rsid w:val="00C60658"/>
    <w:rsid w:val="00C60E36"/>
    <w:rsid w:val="00C84CEC"/>
    <w:rsid w:val="00C86569"/>
    <w:rsid w:val="00CA27F3"/>
    <w:rsid w:val="00CA789F"/>
    <w:rsid w:val="00CB200F"/>
    <w:rsid w:val="00CB2F8F"/>
    <w:rsid w:val="00CC3248"/>
    <w:rsid w:val="00CD696D"/>
    <w:rsid w:val="00CE6710"/>
    <w:rsid w:val="00CF23EA"/>
    <w:rsid w:val="00CF5E27"/>
    <w:rsid w:val="00D25E5F"/>
    <w:rsid w:val="00D448F2"/>
    <w:rsid w:val="00D53C34"/>
    <w:rsid w:val="00D60580"/>
    <w:rsid w:val="00D622CD"/>
    <w:rsid w:val="00D71985"/>
    <w:rsid w:val="00D7593B"/>
    <w:rsid w:val="00D82309"/>
    <w:rsid w:val="00D8614E"/>
    <w:rsid w:val="00D869C6"/>
    <w:rsid w:val="00D921D2"/>
    <w:rsid w:val="00DA12CF"/>
    <w:rsid w:val="00DA63D9"/>
    <w:rsid w:val="00DA736E"/>
    <w:rsid w:val="00DB1554"/>
    <w:rsid w:val="00DB3B7A"/>
    <w:rsid w:val="00DC56F8"/>
    <w:rsid w:val="00DD5D51"/>
    <w:rsid w:val="00DF6F28"/>
    <w:rsid w:val="00E00E3B"/>
    <w:rsid w:val="00E05F16"/>
    <w:rsid w:val="00E20493"/>
    <w:rsid w:val="00E23E84"/>
    <w:rsid w:val="00E37BC7"/>
    <w:rsid w:val="00E44D2C"/>
    <w:rsid w:val="00E44FB7"/>
    <w:rsid w:val="00E4575A"/>
    <w:rsid w:val="00E5151B"/>
    <w:rsid w:val="00E60805"/>
    <w:rsid w:val="00E65E22"/>
    <w:rsid w:val="00E6710B"/>
    <w:rsid w:val="00E76699"/>
    <w:rsid w:val="00E8220F"/>
    <w:rsid w:val="00E837AF"/>
    <w:rsid w:val="00E83CF6"/>
    <w:rsid w:val="00E83F9B"/>
    <w:rsid w:val="00E84030"/>
    <w:rsid w:val="00EA2254"/>
    <w:rsid w:val="00EB08C6"/>
    <w:rsid w:val="00EB4AF4"/>
    <w:rsid w:val="00EC4D7B"/>
    <w:rsid w:val="00ED2BAD"/>
    <w:rsid w:val="00ED5B89"/>
    <w:rsid w:val="00ED6C87"/>
    <w:rsid w:val="00EE1983"/>
    <w:rsid w:val="00EE19A4"/>
    <w:rsid w:val="00EE1D57"/>
    <w:rsid w:val="00EF132D"/>
    <w:rsid w:val="00EF1B48"/>
    <w:rsid w:val="00F0582B"/>
    <w:rsid w:val="00F10DD1"/>
    <w:rsid w:val="00F110AC"/>
    <w:rsid w:val="00F219D3"/>
    <w:rsid w:val="00F237A8"/>
    <w:rsid w:val="00F31B59"/>
    <w:rsid w:val="00F32095"/>
    <w:rsid w:val="00F36867"/>
    <w:rsid w:val="00F42E02"/>
    <w:rsid w:val="00F450CB"/>
    <w:rsid w:val="00F478CE"/>
    <w:rsid w:val="00F47B69"/>
    <w:rsid w:val="00F65863"/>
    <w:rsid w:val="00F75F49"/>
    <w:rsid w:val="00F77CD4"/>
    <w:rsid w:val="00F87ADE"/>
    <w:rsid w:val="00F90A6B"/>
    <w:rsid w:val="00F957DA"/>
    <w:rsid w:val="00F9742B"/>
    <w:rsid w:val="00FA0BB1"/>
    <w:rsid w:val="00FA24CA"/>
    <w:rsid w:val="00FB408E"/>
    <w:rsid w:val="00FC3C4F"/>
    <w:rsid w:val="00FE35A3"/>
    <w:rsid w:val="00FE3F94"/>
    <w:rsid w:val="00FF0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87F3D-1E61-40ED-822E-E25CD64D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E4E"/>
    <w:rPr>
      <w:rFonts w:ascii="Times New Roman" w:eastAsia="Times New Roman" w:hAnsi="Times New Roman"/>
      <w:sz w:val="24"/>
      <w:szCs w:val="24"/>
    </w:rPr>
  </w:style>
  <w:style w:type="paragraph" w:styleId="1">
    <w:name w:val="heading 1"/>
    <w:basedOn w:val="a"/>
    <w:next w:val="a"/>
    <w:link w:val="10"/>
    <w:uiPriority w:val="99"/>
    <w:qFormat/>
    <w:rsid w:val="00292C6E"/>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
    <w:semiHidden/>
    <w:unhideWhenUsed/>
    <w:qFormat/>
    <w:rsid w:val="00CF23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CF23E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DD1"/>
    <w:pPr>
      <w:widowControl w:val="0"/>
      <w:autoSpaceDE w:val="0"/>
      <w:autoSpaceDN w:val="0"/>
    </w:pPr>
    <w:rPr>
      <w:rFonts w:eastAsia="Times New Roman" w:cs="Calibri"/>
      <w:sz w:val="22"/>
    </w:rPr>
  </w:style>
  <w:style w:type="paragraph" w:customStyle="1" w:styleId="ConsPlusTitle">
    <w:name w:val="ConsPlusTitle"/>
    <w:rsid w:val="00081DD1"/>
    <w:pPr>
      <w:widowControl w:val="0"/>
      <w:autoSpaceDE w:val="0"/>
      <w:autoSpaceDN w:val="0"/>
    </w:pPr>
    <w:rPr>
      <w:rFonts w:eastAsia="Times New Roman" w:cs="Calibri"/>
      <w:b/>
      <w:sz w:val="22"/>
    </w:rPr>
  </w:style>
  <w:style w:type="paragraph" w:styleId="a3">
    <w:name w:val="header"/>
    <w:basedOn w:val="a"/>
    <w:link w:val="a4"/>
    <w:uiPriority w:val="99"/>
    <w:unhideWhenUsed/>
    <w:rsid w:val="00E37BC7"/>
    <w:pPr>
      <w:tabs>
        <w:tab w:val="center" w:pos="4677"/>
        <w:tab w:val="right" w:pos="9355"/>
      </w:tabs>
    </w:pPr>
  </w:style>
  <w:style w:type="character" w:customStyle="1" w:styleId="a4">
    <w:name w:val="Верхний колонтитул Знак"/>
    <w:link w:val="a3"/>
    <w:uiPriority w:val="99"/>
    <w:rsid w:val="00E37BC7"/>
    <w:rPr>
      <w:rFonts w:ascii="Times New Roman" w:eastAsia="Times New Roman" w:hAnsi="Times New Roman" w:cs="Times New Roman"/>
      <w:sz w:val="24"/>
      <w:szCs w:val="24"/>
      <w:lang w:eastAsia="ru-RU"/>
    </w:rPr>
  </w:style>
  <w:style w:type="paragraph" w:styleId="a5">
    <w:name w:val="footer"/>
    <w:aliases w:val="Знак"/>
    <w:basedOn w:val="a"/>
    <w:link w:val="a6"/>
    <w:uiPriority w:val="99"/>
    <w:unhideWhenUsed/>
    <w:rsid w:val="00E37BC7"/>
    <w:pPr>
      <w:tabs>
        <w:tab w:val="center" w:pos="4677"/>
        <w:tab w:val="right" w:pos="9355"/>
      </w:tabs>
    </w:pPr>
  </w:style>
  <w:style w:type="character" w:customStyle="1" w:styleId="a6">
    <w:name w:val="Нижний колонтитул Знак"/>
    <w:aliases w:val="Знак Знак"/>
    <w:link w:val="a5"/>
    <w:uiPriority w:val="99"/>
    <w:rsid w:val="00E37BC7"/>
    <w:rPr>
      <w:rFonts w:ascii="Times New Roman" w:eastAsia="Times New Roman" w:hAnsi="Times New Roman" w:cs="Times New Roman"/>
      <w:sz w:val="24"/>
      <w:szCs w:val="24"/>
      <w:lang w:eastAsia="ru-RU"/>
    </w:rPr>
  </w:style>
  <w:style w:type="character" w:customStyle="1" w:styleId="10">
    <w:name w:val="Заголовок 1 Знак"/>
    <w:link w:val="1"/>
    <w:uiPriority w:val="99"/>
    <w:rsid w:val="00292C6E"/>
    <w:rPr>
      <w:rFonts w:ascii="AG Souvenir" w:eastAsia="Times New Roman" w:hAnsi="AG Souvenir"/>
      <w:b/>
      <w:spacing w:val="38"/>
      <w:sz w:val="28"/>
    </w:rPr>
  </w:style>
  <w:style w:type="paragraph" w:customStyle="1" w:styleId="21">
    <w:name w:val="Основной текст 21"/>
    <w:basedOn w:val="a"/>
    <w:rsid w:val="00292C6E"/>
    <w:pPr>
      <w:overflowPunct w:val="0"/>
      <w:autoSpaceDE w:val="0"/>
      <w:autoSpaceDN w:val="0"/>
      <w:adjustRightInd w:val="0"/>
    </w:pPr>
    <w:rPr>
      <w:sz w:val="28"/>
      <w:szCs w:val="20"/>
    </w:rPr>
  </w:style>
  <w:style w:type="paragraph" w:styleId="22">
    <w:name w:val="Body Text 2"/>
    <w:basedOn w:val="a"/>
    <w:link w:val="23"/>
    <w:uiPriority w:val="99"/>
    <w:rsid w:val="00292C6E"/>
    <w:pPr>
      <w:spacing w:after="120" w:line="480" w:lineRule="auto"/>
    </w:pPr>
    <w:rPr>
      <w:sz w:val="20"/>
      <w:szCs w:val="20"/>
    </w:rPr>
  </w:style>
  <w:style w:type="character" w:customStyle="1" w:styleId="23">
    <w:name w:val="Основной текст 2 Знак"/>
    <w:link w:val="22"/>
    <w:uiPriority w:val="99"/>
    <w:rsid w:val="00292C6E"/>
    <w:rPr>
      <w:rFonts w:ascii="Times New Roman" w:eastAsia="Times New Roman" w:hAnsi="Times New Roman"/>
    </w:rPr>
  </w:style>
  <w:style w:type="paragraph" w:customStyle="1" w:styleId="230">
    <w:name w:val="Основной текст 23"/>
    <w:basedOn w:val="a"/>
    <w:rsid w:val="00292C6E"/>
    <w:pPr>
      <w:overflowPunct w:val="0"/>
      <w:autoSpaceDE w:val="0"/>
      <w:autoSpaceDN w:val="0"/>
      <w:adjustRightInd w:val="0"/>
    </w:pPr>
    <w:rPr>
      <w:sz w:val="28"/>
      <w:szCs w:val="20"/>
    </w:rPr>
  </w:style>
  <w:style w:type="paragraph" w:styleId="a7">
    <w:name w:val="Balloon Text"/>
    <w:basedOn w:val="a"/>
    <w:link w:val="a8"/>
    <w:uiPriority w:val="99"/>
    <w:semiHidden/>
    <w:unhideWhenUsed/>
    <w:rsid w:val="00A5642D"/>
    <w:rPr>
      <w:rFonts w:ascii="Tahoma" w:hAnsi="Tahoma" w:cs="Tahoma"/>
      <w:sz w:val="16"/>
      <w:szCs w:val="16"/>
    </w:rPr>
  </w:style>
  <w:style w:type="character" w:customStyle="1" w:styleId="a8">
    <w:name w:val="Текст выноски Знак"/>
    <w:basedOn w:val="a0"/>
    <w:link w:val="a7"/>
    <w:uiPriority w:val="99"/>
    <w:semiHidden/>
    <w:rsid w:val="00A5642D"/>
    <w:rPr>
      <w:rFonts w:ascii="Tahoma" w:eastAsia="Times New Roman" w:hAnsi="Tahoma" w:cs="Tahoma"/>
      <w:sz w:val="16"/>
      <w:szCs w:val="16"/>
    </w:rPr>
  </w:style>
  <w:style w:type="paragraph" w:customStyle="1" w:styleId="a9">
    <w:name w:val="Прижатый влево"/>
    <w:basedOn w:val="a"/>
    <w:next w:val="a"/>
    <w:rsid w:val="006E49A9"/>
    <w:pPr>
      <w:widowControl w:val="0"/>
      <w:autoSpaceDE w:val="0"/>
      <w:autoSpaceDN w:val="0"/>
      <w:adjustRightInd w:val="0"/>
    </w:pPr>
    <w:rPr>
      <w:rFonts w:ascii="Arial" w:hAnsi="Arial" w:cs="Arial"/>
      <w:sz w:val="20"/>
      <w:szCs w:val="20"/>
    </w:rPr>
  </w:style>
  <w:style w:type="character" w:customStyle="1" w:styleId="20">
    <w:name w:val="Заголовок 2 Знак"/>
    <w:basedOn w:val="a0"/>
    <w:link w:val="2"/>
    <w:uiPriority w:val="9"/>
    <w:semiHidden/>
    <w:rsid w:val="00CF23EA"/>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CF23EA"/>
    <w:rPr>
      <w:rFonts w:ascii="Times New Roman" w:eastAsia="Times New Roman" w:hAnsi="Times New Roman"/>
      <w:sz w:val="24"/>
      <w:szCs w:val="24"/>
    </w:rPr>
  </w:style>
  <w:style w:type="character" w:customStyle="1" w:styleId="aa">
    <w:name w:val="Основной текст_"/>
    <w:basedOn w:val="a0"/>
    <w:link w:val="11"/>
    <w:rsid w:val="000A3140"/>
    <w:rPr>
      <w:rFonts w:ascii="Times New Roman" w:eastAsia="Times New Roman" w:hAnsi="Times New Roman"/>
      <w:sz w:val="28"/>
      <w:szCs w:val="28"/>
    </w:rPr>
  </w:style>
  <w:style w:type="character" w:customStyle="1" w:styleId="12">
    <w:name w:val="Заголовок №1_"/>
    <w:basedOn w:val="a0"/>
    <w:link w:val="13"/>
    <w:rsid w:val="000A3140"/>
    <w:rPr>
      <w:rFonts w:ascii="Times New Roman" w:eastAsia="Times New Roman" w:hAnsi="Times New Roman"/>
      <w:b/>
      <w:bCs/>
      <w:sz w:val="28"/>
      <w:szCs w:val="28"/>
    </w:rPr>
  </w:style>
  <w:style w:type="paragraph" w:customStyle="1" w:styleId="11">
    <w:name w:val="Основной текст1"/>
    <w:basedOn w:val="a"/>
    <w:link w:val="aa"/>
    <w:rsid w:val="000A3140"/>
    <w:pPr>
      <w:widowControl w:val="0"/>
      <w:ind w:firstLine="400"/>
    </w:pPr>
    <w:rPr>
      <w:sz w:val="28"/>
      <w:szCs w:val="28"/>
    </w:rPr>
  </w:style>
  <w:style w:type="paragraph" w:customStyle="1" w:styleId="13">
    <w:name w:val="Заголовок №1"/>
    <w:basedOn w:val="a"/>
    <w:link w:val="12"/>
    <w:rsid w:val="000A3140"/>
    <w:pPr>
      <w:widowControl w:val="0"/>
      <w:spacing w:after="280"/>
      <w:jc w:val="center"/>
      <w:outlineLvl w:val="0"/>
    </w:pPr>
    <w:rPr>
      <w:b/>
      <w:bCs/>
      <w:sz w:val="28"/>
      <w:szCs w:val="28"/>
    </w:rPr>
  </w:style>
  <w:style w:type="paragraph" w:styleId="ab">
    <w:name w:val="List Paragraph"/>
    <w:basedOn w:val="a"/>
    <w:uiPriority w:val="34"/>
    <w:qFormat/>
    <w:rsid w:val="00121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26134">
      <w:bodyDiv w:val="1"/>
      <w:marLeft w:val="0"/>
      <w:marRight w:val="0"/>
      <w:marTop w:val="0"/>
      <w:marBottom w:val="0"/>
      <w:divBdr>
        <w:top w:val="none" w:sz="0" w:space="0" w:color="auto"/>
        <w:left w:val="none" w:sz="0" w:space="0" w:color="auto"/>
        <w:bottom w:val="none" w:sz="0" w:space="0" w:color="auto"/>
        <w:right w:val="none" w:sz="0" w:space="0" w:color="auto"/>
      </w:divBdr>
    </w:div>
    <w:div w:id="19375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5E27D-9696-4CD9-83FA-FEF78964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17</Pages>
  <Words>3881</Words>
  <Characters>22127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dc:creator>
  <cp:lastModifiedBy>Пользователь</cp:lastModifiedBy>
  <cp:revision>191</cp:revision>
  <cp:lastPrinted>2021-12-21T10:11:00Z</cp:lastPrinted>
  <dcterms:created xsi:type="dcterms:W3CDTF">2021-10-19T09:03:00Z</dcterms:created>
  <dcterms:modified xsi:type="dcterms:W3CDTF">2021-12-21T11:05:00Z</dcterms:modified>
</cp:coreProperties>
</file>