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F82D68">
        <w:rPr>
          <w:rFonts w:ascii="Times New Roman" w:hAnsi="Times New Roman"/>
          <w:b w:val="0"/>
          <w:spacing w:val="0"/>
          <w:sz w:val="36"/>
          <w:szCs w:val="36"/>
        </w:rPr>
        <w:t>Е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0B12C9">
        <w:rPr>
          <w:szCs w:val="28"/>
        </w:rPr>
        <w:t xml:space="preserve">25.07.2022       </w:t>
      </w:r>
      <w:r w:rsidR="002C3084">
        <w:rPr>
          <w:szCs w:val="28"/>
        </w:rPr>
        <w:t xml:space="preserve">   </w:t>
      </w:r>
      <w:r>
        <w:rPr>
          <w:szCs w:val="28"/>
        </w:rPr>
        <w:t xml:space="preserve">                           №</w:t>
      </w:r>
      <w:r w:rsidR="000963B2">
        <w:rPr>
          <w:szCs w:val="28"/>
        </w:rPr>
        <w:t xml:space="preserve"> </w:t>
      </w:r>
      <w:r w:rsidR="000B12C9">
        <w:rPr>
          <w:szCs w:val="28"/>
        </w:rPr>
        <w:t>318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0"/>
      </w:tblGrid>
      <w:tr w:rsidR="00E87312" w:rsidTr="00E87312">
        <w:tc>
          <w:tcPr>
            <w:tcW w:w="4928" w:type="dxa"/>
          </w:tcPr>
          <w:p w:rsidR="00E87312" w:rsidRDefault="00E87312" w:rsidP="00E87312">
            <w:pPr>
              <w:jc w:val="both"/>
              <w:rPr>
                <w:color w:val="000000"/>
              </w:rPr>
            </w:pPr>
            <w:r w:rsidRPr="003A44F6">
              <w:t xml:space="preserve">Об </w:t>
            </w:r>
            <w:r>
              <w:t>установлении Перечня земельных участков, которые будут предоставляться бесплатно в собственность граждан, имеющих трех и более несовершеннолетних детей и совместно проживающих с ними</w:t>
            </w:r>
          </w:p>
        </w:tc>
        <w:tc>
          <w:tcPr>
            <w:tcW w:w="5210" w:type="dxa"/>
          </w:tcPr>
          <w:p w:rsidR="00E87312" w:rsidRDefault="00E87312" w:rsidP="00E35742">
            <w:pPr>
              <w:jc w:val="center"/>
              <w:rPr>
                <w:color w:val="000000"/>
              </w:rPr>
            </w:pPr>
          </w:p>
        </w:tc>
      </w:tr>
    </w:tbl>
    <w:p w:rsidR="00A07812" w:rsidRDefault="00A07812" w:rsidP="008A32D7">
      <w:pPr>
        <w:pStyle w:val="a3"/>
        <w:ind w:firstLine="0"/>
        <w:rPr>
          <w:color w:val="000000"/>
        </w:rPr>
      </w:pPr>
    </w:p>
    <w:p w:rsidR="003A44F6" w:rsidRDefault="00352C73" w:rsidP="003A44F6">
      <w:pPr>
        <w:ind w:firstLine="708"/>
        <w:jc w:val="both"/>
      </w:pPr>
      <w:proofErr w:type="gramStart"/>
      <w:r>
        <w:t>В соответствии с Областным законом Ростовской области от 22.07.2003 №19-ЗС «О регулировании земельных отношений в Ростовской области»</w:t>
      </w:r>
      <w:r w:rsidR="002F4DDD">
        <w:t xml:space="preserve">, </w:t>
      </w:r>
      <w:r w:rsidR="00326C09">
        <w:t xml:space="preserve">постановлением Администрации Миллеровского городского поселения от 30.12.2006 № 783 «Об утверждении Положения о порядке предоставления земельных участков гражданам, имеющим трех и более несовершеннолетних детей и совместно проживающих с ними, в собственность бесплатно», </w:t>
      </w:r>
      <w:r w:rsidR="002F4DDD">
        <w:t>Администрация Миллеровского городского поселения</w:t>
      </w:r>
      <w:proofErr w:type="gramEnd"/>
    </w:p>
    <w:p w:rsidR="00E35742" w:rsidRDefault="00E35742" w:rsidP="008A32D7">
      <w:pPr>
        <w:pStyle w:val="a3"/>
        <w:ind w:firstLine="68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3A44F6" w:rsidRDefault="003A44F6" w:rsidP="003A44F6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t>1</w:t>
      </w:r>
      <w:r w:rsidRPr="00EF0FA3">
        <w:t>.</w:t>
      </w:r>
      <w:r w:rsidR="000F3048">
        <w:t xml:space="preserve"> </w:t>
      </w:r>
      <w:r w:rsidR="00352C73">
        <w:t xml:space="preserve">Установить Перечень земельных участков, которые будут предоставляться бесплатно в собственность граждан, имеющих трех и более </w:t>
      </w:r>
      <w:r w:rsidR="0087353E">
        <w:t xml:space="preserve">несовершеннолетних </w:t>
      </w:r>
      <w:r w:rsidR="00352C73">
        <w:t>детей</w:t>
      </w:r>
      <w:r w:rsidR="0087353E">
        <w:t xml:space="preserve"> и совместно проживающих с ними</w:t>
      </w:r>
      <w:r w:rsidR="00352C73">
        <w:t>,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352C73">
        <w:t xml:space="preserve">Настоящее постановление подлежит </w:t>
      </w:r>
      <w:r w:rsidR="00C12B12">
        <w:t>опубликованию в газете «Вести власти»</w:t>
      </w:r>
      <w:r w:rsidR="000F3048">
        <w:t xml:space="preserve"> </w:t>
      </w:r>
      <w:r w:rsidR="00C12B12">
        <w:t xml:space="preserve">и размещению </w:t>
      </w:r>
      <w:r w:rsidR="00352C73">
        <w:t xml:space="preserve">на </w:t>
      </w:r>
      <w:proofErr w:type="gramStart"/>
      <w:r w:rsidR="00352C73">
        <w:t>официальном</w:t>
      </w:r>
      <w:proofErr w:type="gramEnd"/>
      <w:r w:rsidR="00352C73">
        <w:t xml:space="preserve"> </w:t>
      </w:r>
      <w:r w:rsidR="00C12B12">
        <w:t>Интернет-портале</w:t>
      </w:r>
      <w:r w:rsidR="00352C73">
        <w:t xml:space="preserve"> Администрации Миллеровского городского поселения.</w:t>
      </w:r>
    </w:p>
    <w:p w:rsidR="005B30B7" w:rsidRDefault="00352C73" w:rsidP="003A44F6">
      <w:pPr>
        <w:ind w:firstLine="851"/>
        <w:jc w:val="both"/>
      </w:pPr>
      <w:r>
        <w:t xml:space="preserve">3. </w:t>
      </w:r>
      <w:r w:rsidR="005B30B7">
        <w:t>Признать утратившими силу</w:t>
      </w:r>
      <w:r w:rsidR="00A049B4">
        <w:t xml:space="preserve"> постановлени</w:t>
      </w:r>
      <w:r w:rsidR="004F6C08">
        <w:t>е</w:t>
      </w:r>
      <w:r w:rsidR="00A049B4">
        <w:t xml:space="preserve"> Администрации Миллеровского городского поселения</w:t>
      </w:r>
      <w:r w:rsidR="005B30B7">
        <w:t xml:space="preserve"> </w:t>
      </w:r>
      <w:r>
        <w:t xml:space="preserve">от </w:t>
      </w:r>
      <w:r w:rsidR="003F298A">
        <w:t>27</w:t>
      </w:r>
      <w:r w:rsidR="009E223E">
        <w:t>.</w:t>
      </w:r>
      <w:r w:rsidR="003F298A">
        <w:t>09</w:t>
      </w:r>
      <w:r w:rsidR="009E223E">
        <w:t>.20</w:t>
      </w:r>
      <w:r w:rsidR="003F298A">
        <w:t>21</w:t>
      </w:r>
      <w:r w:rsidR="009E223E">
        <w:t xml:space="preserve"> №</w:t>
      </w:r>
      <w:r w:rsidR="003F298A">
        <w:t xml:space="preserve"> 367</w:t>
      </w:r>
      <w:r w:rsidR="009E223E">
        <w:t xml:space="preserve"> «Об установлении П</w:t>
      </w:r>
      <w:r>
        <w:t>еречня земельных участков, которые будут предоставляться бесплатно в собственность гражд</w:t>
      </w:r>
      <w:r w:rsidR="009B552F">
        <w:t>ан, имеющих трех и более детей»</w:t>
      </w:r>
      <w:r w:rsidR="004F6C08">
        <w:t>.</w:t>
      </w:r>
    </w:p>
    <w:p w:rsidR="003A44F6" w:rsidRDefault="000F3048" w:rsidP="003A44F6">
      <w:pPr>
        <w:ind w:firstLine="851"/>
        <w:jc w:val="both"/>
        <w:rPr>
          <w:szCs w:val="28"/>
        </w:rPr>
      </w:pPr>
      <w:r>
        <w:lastRenderedPageBreak/>
        <w:t>4</w:t>
      </w:r>
      <w:r w:rsidR="00352C73">
        <w:t xml:space="preserve">. </w:t>
      </w:r>
      <w:proofErr w:type="gramStart"/>
      <w:r w:rsidR="003A44F6">
        <w:rPr>
          <w:szCs w:val="28"/>
        </w:rPr>
        <w:t>Контроль за</w:t>
      </w:r>
      <w:proofErr w:type="gramEnd"/>
      <w:r w:rsidR="003A44F6">
        <w:rPr>
          <w:szCs w:val="28"/>
        </w:rPr>
        <w:t xml:space="preserve"> исполнением настоящего постановления </w:t>
      </w:r>
      <w:r w:rsidR="00A818A0">
        <w:rPr>
          <w:szCs w:val="28"/>
        </w:rPr>
        <w:t>возложить на</w:t>
      </w:r>
      <w:r w:rsidR="00A07812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2C3084">
        <w:rPr>
          <w:szCs w:val="28"/>
        </w:rPr>
        <w:t xml:space="preserve"> отдела жилищно-имущественных и</w:t>
      </w:r>
      <w:r w:rsidR="00DD4805">
        <w:rPr>
          <w:szCs w:val="28"/>
        </w:rPr>
        <w:t xml:space="preserve"> земельных отношений </w:t>
      </w:r>
      <w:r w:rsidR="00F82D68">
        <w:rPr>
          <w:szCs w:val="28"/>
        </w:rPr>
        <w:t>Администрации Миллеровского городского поселения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C3084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2C3084" w:rsidRDefault="002C3084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977CE3" w:rsidRDefault="002E76D5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</w:t>
      </w:r>
      <w:r w:rsidR="002C3084">
        <w:rPr>
          <w:rFonts w:ascii="Times New Roman" w:hAnsi="Times New Roman" w:cs="Times New Roman"/>
          <w:color w:val="000000"/>
          <w:szCs w:val="28"/>
        </w:rPr>
        <w:t xml:space="preserve">оселения                          </w:t>
      </w:r>
      <w:r w:rsidR="000F3048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977CE3" w:rsidRDefault="00977CE3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к </w:t>
      </w:r>
      <w:r w:rsidR="00120F38">
        <w:rPr>
          <w:rFonts w:ascii="Times New Roman" w:hAnsi="Times New Roman" w:cs="Times New Roman"/>
          <w:color w:val="000000"/>
          <w:szCs w:val="28"/>
        </w:rPr>
        <w:t>постановлени</w:t>
      </w:r>
      <w:r w:rsidR="00B76161">
        <w:rPr>
          <w:rFonts w:ascii="Times New Roman" w:hAnsi="Times New Roman" w:cs="Times New Roman"/>
          <w:color w:val="000000"/>
          <w:szCs w:val="28"/>
        </w:rPr>
        <w:t>ю</w:t>
      </w:r>
      <w:r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Pr="002C3084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0B12C9">
        <w:rPr>
          <w:rFonts w:ascii="Times New Roman" w:hAnsi="Times New Roman" w:cs="Times New Roman"/>
          <w:color w:val="000000"/>
          <w:szCs w:val="28"/>
        </w:rPr>
        <w:t>25.70.2022</w:t>
      </w:r>
      <w:r w:rsidRPr="002C3084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0B12C9">
        <w:rPr>
          <w:rFonts w:ascii="Times New Roman" w:hAnsi="Times New Roman" w:cs="Times New Roman"/>
          <w:color w:val="000000"/>
          <w:szCs w:val="28"/>
        </w:rPr>
        <w:t>318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Перечень земельных участков,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которые будут предоставляться бесплатно в собственность граждан, имеющих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трех и более детей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Style w:val="a8"/>
        <w:tblW w:w="0" w:type="auto"/>
        <w:tblLook w:val="04A0"/>
      </w:tblPr>
      <w:tblGrid>
        <w:gridCol w:w="810"/>
        <w:gridCol w:w="4194"/>
        <w:gridCol w:w="1273"/>
        <w:gridCol w:w="1764"/>
        <w:gridCol w:w="2097"/>
      </w:tblGrid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(местоположение) земельного участка</w:t>
            </w:r>
          </w:p>
        </w:tc>
        <w:tc>
          <w:tcPr>
            <w:tcW w:w="1273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4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F57EE5" w:rsidRPr="00F57EE5" w:rsidTr="00121D9A">
        <w:tc>
          <w:tcPr>
            <w:tcW w:w="810" w:type="dxa"/>
            <w:vAlign w:val="center"/>
          </w:tcPr>
          <w:p w:rsidR="00F57EE5" w:rsidRPr="00F57EE5" w:rsidRDefault="00F57EE5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4" w:type="dxa"/>
            <w:vAlign w:val="center"/>
          </w:tcPr>
          <w:p w:rsidR="00F57EE5" w:rsidRPr="00F57EE5" w:rsidRDefault="00F57EE5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Миллеровский район, г.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F57EE5" w:rsidRPr="00F57EE5" w:rsidRDefault="002C3084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64" w:type="dxa"/>
            <w:vAlign w:val="center"/>
          </w:tcPr>
          <w:p w:rsidR="00F57EE5" w:rsidRPr="00F57EE5" w:rsidRDefault="002C3084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F57EE5" w:rsidRPr="00F57EE5" w:rsidRDefault="00F57EE5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 w:rsidR="002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2C3084" w:rsidRPr="00F57EE5" w:rsidTr="00121D9A">
        <w:tc>
          <w:tcPr>
            <w:tcW w:w="810" w:type="dxa"/>
            <w:vAlign w:val="center"/>
          </w:tcPr>
          <w:p w:rsidR="002C3084" w:rsidRPr="00F57EE5" w:rsidRDefault="002C3084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6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</w:tr>
      <w:tr w:rsidR="002C3084" w:rsidRPr="00F57EE5" w:rsidTr="00121D9A">
        <w:tc>
          <w:tcPr>
            <w:tcW w:w="810" w:type="dxa"/>
            <w:vAlign w:val="center"/>
          </w:tcPr>
          <w:p w:rsidR="002C3084" w:rsidRPr="00F57EE5" w:rsidRDefault="002C3084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76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2C3084" w:rsidRPr="00F57EE5" w:rsidTr="00121D9A">
        <w:tc>
          <w:tcPr>
            <w:tcW w:w="810" w:type="dxa"/>
            <w:vAlign w:val="center"/>
          </w:tcPr>
          <w:p w:rsidR="002C3084" w:rsidRPr="00F57EE5" w:rsidRDefault="002C3084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76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2C3084" w:rsidRPr="00F57EE5" w:rsidTr="00121D9A">
        <w:tc>
          <w:tcPr>
            <w:tcW w:w="810" w:type="dxa"/>
            <w:vAlign w:val="center"/>
          </w:tcPr>
          <w:p w:rsidR="002C3084" w:rsidRPr="00F57EE5" w:rsidRDefault="002C3084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6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C3084" w:rsidRPr="00F57EE5" w:rsidTr="00121D9A">
        <w:tc>
          <w:tcPr>
            <w:tcW w:w="810" w:type="dxa"/>
            <w:vAlign w:val="center"/>
          </w:tcPr>
          <w:p w:rsidR="002C3084" w:rsidRPr="00F57EE5" w:rsidRDefault="003F298A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6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2C3084" w:rsidRPr="00F57EE5" w:rsidRDefault="002C3084" w:rsidP="002C3084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2C3084" w:rsidRPr="00F57EE5" w:rsidTr="00121D9A">
        <w:tc>
          <w:tcPr>
            <w:tcW w:w="810" w:type="dxa"/>
            <w:vAlign w:val="center"/>
          </w:tcPr>
          <w:p w:rsidR="002C3084" w:rsidRPr="00F57EE5" w:rsidRDefault="003F298A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2C3084" w:rsidRPr="00F57EE5" w:rsidRDefault="003F298A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64" w:type="dxa"/>
            <w:vAlign w:val="center"/>
          </w:tcPr>
          <w:p w:rsidR="002C3084" w:rsidRPr="00F57EE5" w:rsidRDefault="002C3084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2C3084" w:rsidRPr="00F57EE5" w:rsidRDefault="002C3084" w:rsidP="003F298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F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298A" w:rsidRPr="00F57EE5" w:rsidTr="00121D9A">
        <w:tc>
          <w:tcPr>
            <w:tcW w:w="810" w:type="dxa"/>
            <w:vAlign w:val="center"/>
          </w:tcPr>
          <w:p w:rsidR="003F298A" w:rsidRPr="00F57EE5" w:rsidRDefault="003F298A" w:rsidP="00121D9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4" w:type="dxa"/>
            <w:vAlign w:val="center"/>
          </w:tcPr>
          <w:p w:rsidR="003F298A" w:rsidRPr="00F57EE5" w:rsidRDefault="003F298A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3" w:type="dxa"/>
            <w:vAlign w:val="center"/>
          </w:tcPr>
          <w:p w:rsidR="003F298A" w:rsidRPr="00F57EE5" w:rsidRDefault="003F298A" w:rsidP="003F298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64" w:type="dxa"/>
            <w:vAlign w:val="center"/>
          </w:tcPr>
          <w:p w:rsidR="003F298A" w:rsidRPr="00F57EE5" w:rsidRDefault="003F298A" w:rsidP="000A1366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2097" w:type="dxa"/>
            <w:vAlign w:val="center"/>
          </w:tcPr>
          <w:p w:rsidR="003F298A" w:rsidRPr="00F57EE5" w:rsidRDefault="003F298A" w:rsidP="003F298A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</w:tbl>
    <w:p w:rsidR="00977CE3" w:rsidRPr="00E172C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sectPr w:rsidR="00977CE3" w:rsidRPr="00E172C2" w:rsidSect="00A07812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721"/>
    <w:rsid w:val="00016EEB"/>
    <w:rsid w:val="00056633"/>
    <w:rsid w:val="000963B2"/>
    <w:rsid w:val="000A1160"/>
    <w:rsid w:val="000B12C9"/>
    <w:rsid w:val="000F3048"/>
    <w:rsid w:val="00120F38"/>
    <w:rsid w:val="00121D9A"/>
    <w:rsid w:val="00132090"/>
    <w:rsid w:val="001618AE"/>
    <w:rsid w:val="00186DEC"/>
    <w:rsid w:val="001D2FD3"/>
    <w:rsid w:val="00214148"/>
    <w:rsid w:val="002B5B3A"/>
    <w:rsid w:val="002C3084"/>
    <w:rsid w:val="002E76D5"/>
    <w:rsid w:val="002F4DDD"/>
    <w:rsid w:val="00326C09"/>
    <w:rsid w:val="00352C73"/>
    <w:rsid w:val="003A44F6"/>
    <w:rsid w:val="003D7C05"/>
    <w:rsid w:val="003F298A"/>
    <w:rsid w:val="004F6C08"/>
    <w:rsid w:val="00570580"/>
    <w:rsid w:val="005715F5"/>
    <w:rsid w:val="005B30B7"/>
    <w:rsid w:val="006B6F33"/>
    <w:rsid w:val="006D22F1"/>
    <w:rsid w:val="006F1E13"/>
    <w:rsid w:val="006F777C"/>
    <w:rsid w:val="00723721"/>
    <w:rsid w:val="00774249"/>
    <w:rsid w:val="0081187F"/>
    <w:rsid w:val="00863DC3"/>
    <w:rsid w:val="008700D3"/>
    <w:rsid w:val="0087353E"/>
    <w:rsid w:val="008A32D7"/>
    <w:rsid w:val="008D1600"/>
    <w:rsid w:val="00956353"/>
    <w:rsid w:val="009565F0"/>
    <w:rsid w:val="00977CE3"/>
    <w:rsid w:val="009B552F"/>
    <w:rsid w:val="009E223E"/>
    <w:rsid w:val="00A049B4"/>
    <w:rsid w:val="00A07812"/>
    <w:rsid w:val="00A7058E"/>
    <w:rsid w:val="00A818A0"/>
    <w:rsid w:val="00A8436B"/>
    <w:rsid w:val="00AA0529"/>
    <w:rsid w:val="00AE1545"/>
    <w:rsid w:val="00B115FF"/>
    <w:rsid w:val="00B76161"/>
    <w:rsid w:val="00B90F50"/>
    <w:rsid w:val="00C12B12"/>
    <w:rsid w:val="00C50599"/>
    <w:rsid w:val="00CF6437"/>
    <w:rsid w:val="00DD4805"/>
    <w:rsid w:val="00E07CA4"/>
    <w:rsid w:val="00E172C2"/>
    <w:rsid w:val="00E35742"/>
    <w:rsid w:val="00E87312"/>
    <w:rsid w:val="00EB4D6A"/>
    <w:rsid w:val="00F57EE5"/>
    <w:rsid w:val="00F62223"/>
    <w:rsid w:val="00F82D68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5301-9FC1-49E2-AC05-041D6775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49</cp:revision>
  <cp:lastPrinted>2022-07-26T08:18:00Z</cp:lastPrinted>
  <dcterms:created xsi:type="dcterms:W3CDTF">2021-01-14T07:51:00Z</dcterms:created>
  <dcterms:modified xsi:type="dcterms:W3CDTF">2022-07-28T13:40:00Z</dcterms:modified>
</cp:coreProperties>
</file>