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63ADD" w14:textId="77777777" w:rsidR="001C0BCC" w:rsidRDefault="001C0BCC" w:rsidP="00E35742">
      <w:pPr>
        <w:pStyle w:val="210"/>
        <w:jc w:val="center"/>
        <w:rPr>
          <w:szCs w:val="28"/>
        </w:rPr>
      </w:pPr>
    </w:p>
    <w:p w14:paraId="7F5A905B" w14:textId="77777777" w:rsidR="00E35742" w:rsidRPr="00F65FC3" w:rsidRDefault="00E35742" w:rsidP="00E35742">
      <w:pPr>
        <w:pStyle w:val="210"/>
        <w:jc w:val="center"/>
        <w:rPr>
          <w:szCs w:val="28"/>
        </w:rPr>
      </w:pPr>
      <w:r w:rsidRPr="00F65FC3">
        <w:rPr>
          <w:szCs w:val="28"/>
        </w:rPr>
        <w:t>РОССИЙСКАЯ ФЕДЕРАЦИЯ</w:t>
      </w:r>
    </w:p>
    <w:p w14:paraId="5060FB0E" w14:textId="77777777" w:rsidR="00E35742" w:rsidRPr="00F65FC3" w:rsidRDefault="00E35742" w:rsidP="00E35742">
      <w:pPr>
        <w:pStyle w:val="210"/>
        <w:jc w:val="center"/>
        <w:rPr>
          <w:szCs w:val="28"/>
        </w:rPr>
      </w:pPr>
      <w:r w:rsidRPr="00F65FC3">
        <w:rPr>
          <w:szCs w:val="28"/>
        </w:rPr>
        <w:t>РОСТОВСКАЯ ОБЛАСТЬ</w:t>
      </w:r>
    </w:p>
    <w:p w14:paraId="338C15A3" w14:textId="77777777" w:rsidR="00E35742" w:rsidRDefault="00E35742" w:rsidP="00E35742">
      <w:pPr>
        <w:pStyle w:val="210"/>
        <w:jc w:val="center"/>
        <w:rPr>
          <w:szCs w:val="28"/>
        </w:rPr>
      </w:pPr>
      <w:r w:rsidRPr="00F65FC3">
        <w:rPr>
          <w:szCs w:val="28"/>
        </w:rPr>
        <w:t>МУНИЦИПАЛЬНОЕ ОБРАЗОВАНИЕ «МИЛЛЕРОВСКОЕ ГОРОДСКОЕ ПОСЕЛЕНИЕ»</w:t>
      </w:r>
    </w:p>
    <w:p w14:paraId="4FE1ED9B" w14:textId="77777777" w:rsidR="00F15F7D" w:rsidRPr="00F65FC3" w:rsidRDefault="00F15F7D" w:rsidP="00E35742">
      <w:pPr>
        <w:pStyle w:val="210"/>
        <w:jc w:val="center"/>
        <w:rPr>
          <w:szCs w:val="28"/>
        </w:rPr>
      </w:pPr>
    </w:p>
    <w:p w14:paraId="2026E7FB" w14:textId="77777777" w:rsidR="00E35742" w:rsidRDefault="00E35742" w:rsidP="00E35742">
      <w:pPr>
        <w:pStyle w:val="210"/>
        <w:jc w:val="center"/>
        <w:rPr>
          <w:sz w:val="10"/>
          <w:szCs w:val="10"/>
        </w:rPr>
      </w:pPr>
      <w:r w:rsidRPr="00F65FC3">
        <w:rPr>
          <w:noProof/>
        </w:rPr>
        <w:drawing>
          <wp:inline distT="0" distB="0" distL="0" distR="0" wp14:anchorId="43A49381" wp14:editId="1BBB981A">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2965232F" w14:textId="77777777" w:rsidR="00F15F7D" w:rsidRPr="00F65FC3" w:rsidRDefault="00F15F7D" w:rsidP="00E35742">
      <w:pPr>
        <w:pStyle w:val="210"/>
        <w:jc w:val="center"/>
        <w:rPr>
          <w:sz w:val="10"/>
          <w:szCs w:val="10"/>
        </w:rPr>
      </w:pPr>
    </w:p>
    <w:p w14:paraId="0F9E52E4" w14:textId="77777777" w:rsidR="00E35742" w:rsidRPr="00F65FC3" w:rsidRDefault="00E35742" w:rsidP="00E35742">
      <w:pPr>
        <w:pStyle w:val="3"/>
        <w:rPr>
          <w:b w:val="0"/>
          <w:spacing w:val="0"/>
          <w:szCs w:val="44"/>
        </w:rPr>
      </w:pPr>
      <w:r w:rsidRPr="00F65FC3">
        <w:rPr>
          <w:b w:val="0"/>
          <w:spacing w:val="0"/>
          <w:szCs w:val="44"/>
        </w:rPr>
        <w:t>АДМИНИСТРАЦИЯ МИЛЛЕРОВСКОГО ГОРОДСКОГО ПОСЕЛЕНИЯ</w:t>
      </w:r>
    </w:p>
    <w:p w14:paraId="47DEABFA" w14:textId="77777777" w:rsidR="00E35742" w:rsidRPr="00F65FC3" w:rsidRDefault="00E35742" w:rsidP="00E35742">
      <w:pPr>
        <w:jc w:val="center"/>
        <w:rPr>
          <w:spacing w:val="20"/>
          <w:sz w:val="26"/>
          <w:szCs w:val="26"/>
        </w:rPr>
      </w:pPr>
    </w:p>
    <w:p w14:paraId="447863AC" w14:textId="77777777" w:rsidR="00E35742" w:rsidRPr="00F65FC3" w:rsidRDefault="00E35742" w:rsidP="00E35742">
      <w:pPr>
        <w:pStyle w:val="1"/>
        <w:spacing w:line="240" w:lineRule="auto"/>
        <w:rPr>
          <w:rFonts w:ascii="Times New Roman" w:hAnsi="Times New Roman"/>
          <w:b w:val="0"/>
          <w:spacing w:val="0"/>
          <w:sz w:val="36"/>
          <w:szCs w:val="36"/>
        </w:rPr>
      </w:pPr>
      <w:r w:rsidRPr="00F65FC3">
        <w:rPr>
          <w:rFonts w:ascii="Times New Roman" w:hAnsi="Times New Roman"/>
          <w:b w:val="0"/>
          <w:spacing w:val="0"/>
          <w:sz w:val="36"/>
          <w:szCs w:val="36"/>
        </w:rPr>
        <w:t>ПОСТАНОВЛЕНИ</w:t>
      </w:r>
      <w:r w:rsidR="0049333B" w:rsidRPr="00F65FC3">
        <w:rPr>
          <w:rFonts w:ascii="Times New Roman" w:hAnsi="Times New Roman"/>
          <w:b w:val="0"/>
          <w:spacing w:val="0"/>
          <w:sz w:val="36"/>
          <w:szCs w:val="36"/>
        </w:rPr>
        <w:t>Е</w:t>
      </w:r>
      <w:r w:rsidRPr="00F65FC3">
        <w:rPr>
          <w:rFonts w:ascii="Times New Roman" w:hAnsi="Times New Roman"/>
          <w:b w:val="0"/>
          <w:spacing w:val="0"/>
          <w:sz w:val="36"/>
          <w:szCs w:val="36"/>
        </w:rPr>
        <w:t xml:space="preserve"> </w:t>
      </w:r>
    </w:p>
    <w:p w14:paraId="59948CC2" w14:textId="77777777" w:rsidR="00136712" w:rsidRPr="00F65FC3" w:rsidRDefault="00136712" w:rsidP="004F71AB">
      <w:pPr>
        <w:ind w:left="-567"/>
        <w:rPr>
          <w:szCs w:val="28"/>
        </w:rPr>
      </w:pPr>
    </w:p>
    <w:p w14:paraId="18C3F5BD" w14:textId="369C0619" w:rsidR="000A697A" w:rsidRDefault="00F415D2" w:rsidP="000A697A">
      <w:pPr>
        <w:rPr>
          <w:szCs w:val="28"/>
        </w:rPr>
      </w:pPr>
      <w:r>
        <w:rPr>
          <w:szCs w:val="28"/>
        </w:rPr>
        <w:t>о</w:t>
      </w:r>
      <w:r w:rsidR="00E35742" w:rsidRPr="00F65FC3">
        <w:rPr>
          <w:szCs w:val="28"/>
        </w:rPr>
        <w:t>т</w:t>
      </w:r>
      <w:r w:rsidR="008F336F">
        <w:rPr>
          <w:szCs w:val="28"/>
        </w:rPr>
        <w:t xml:space="preserve"> 31.10.2023</w:t>
      </w:r>
      <w:r>
        <w:rPr>
          <w:szCs w:val="28"/>
        </w:rPr>
        <w:t xml:space="preserve">                </w:t>
      </w:r>
      <w:r w:rsidR="00BC0247">
        <w:rPr>
          <w:szCs w:val="28"/>
        </w:rPr>
        <w:t xml:space="preserve">    </w:t>
      </w:r>
      <w:r w:rsidR="008F336F">
        <w:rPr>
          <w:szCs w:val="28"/>
        </w:rPr>
        <w:t xml:space="preserve">               </w:t>
      </w:r>
      <w:r w:rsidR="000A697A">
        <w:rPr>
          <w:szCs w:val="28"/>
        </w:rPr>
        <w:t xml:space="preserve"> </w:t>
      </w:r>
      <w:r w:rsidR="00E35742" w:rsidRPr="00F65FC3">
        <w:rPr>
          <w:szCs w:val="28"/>
        </w:rPr>
        <w:t>№</w:t>
      </w:r>
      <w:r w:rsidR="00933648" w:rsidRPr="00F65FC3">
        <w:rPr>
          <w:szCs w:val="28"/>
        </w:rPr>
        <w:t xml:space="preserve"> </w:t>
      </w:r>
      <w:r w:rsidR="008F336F">
        <w:rPr>
          <w:szCs w:val="28"/>
        </w:rPr>
        <w:t>668</w:t>
      </w:r>
    </w:p>
    <w:p w14:paraId="285C5176" w14:textId="6D96BC29" w:rsidR="00E35742" w:rsidRPr="00F65FC3" w:rsidRDefault="000A697A" w:rsidP="000A697A">
      <w:pPr>
        <w:rPr>
          <w:szCs w:val="28"/>
        </w:rPr>
      </w:pPr>
      <w:r>
        <w:rPr>
          <w:szCs w:val="28"/>
        </w:rPr>
        <w:t xml:space="preserve">                            </w:t>
      </w:r>
      <w:r w:rsidR="00AB434A">
        <w:rPr>
          <w:szCs w:val="28"/>
        </w:rPr>
        <w:t xml:space="preserve">                              </w:t>
      </w:r>
      <w:r>
        <w:rPr>
          <w:szCs w:val="28"/>
        </w:rPr>
        <w:t xml:space="preserve"> </w:t>
      </w:r>
      <w:r w:rsidR="00E35742" w:rsidRPr="00F65FC3">
        <w:rPr>
          <w:szCs w:val="28"/>
        </w:rPr>
        <w:t>г. Миллерово</w:t>
      </w:r>
    </w:p>
    <w:p w14:paraId="78ADDBA1" w14:textId="77777777" w:rsidR="003657EA" w:rsidRDefault="003657EA" w:rsidP="00E35742">
      <w:pPr>
        <w:jc w:val="center"/>
        <w:rPr>
          <w:sz w:val="18"/>
          <w:szCs w:val="18"/>
        </w:rPr>
      </w:pPr>
    </w:p>
    <w:p w14:paraId="15289DAB" w14:textId="77777777" w:rsidR="00F15F7D" w:rsidRPr="00B23F7D" w:rsidRDefault="00F15F7D" w:rsidP="00E35742">
      <w:pPr>
        <w:jc w:val="center"/>
        <w:rPr>
          <w:sz w:val="18"/>
          <w:szCs w:val="18"/>
        </w:rPr>
      </w:pPr>
    </w:p>
    <w:p w14:paraId="2DBC886F" w14:textId="77777777" w:rsidR="005F0B5F" w:rsidRDefault="005F0B5F" w:rsidP="005F0B5F">
      <w:pPr>
        <w:pStyle w:val="21"/>
        <w:tabs>
          <w:tab w:val="left" w:pos="350"/>
        </w:tabs>
        <w:ind w:right="3826"/>
        <w:rPr>
          <w:szCs w:val="20"/>
        </w:rPr>
      </w:pPr>
      <w:r>
        <w:rPr>
          <w:szCs w:val="20"/>
        </w:rPr>
        <w:t>Об оплате труда работников муниципального казенного учреждения Миллеровского городского поселения «Благоустройство»</w:t>
      </w:r>
    </w:p>
    <w:p w14:paraId="34CACD16" w14:textId="77777777" w:rsidR="005F0B5F" w:rsidRDefault="005F0B5F" w:rsidP="005F0B5F">
      <w:pPr>
        <w:pStyle w:val="a3"/>
        <w:tabs>
          <w:tab w:val="left" w:pos="350"/>
        </w:tabs>
      </w:pPr>
    </w:p>
    <w:p w14:paraId="632A98C3" w14:textId="229D2616" w:rsidR="005F0B5F" w:rsidRDefault="005F0B5F" w:rsidP="005F0B5F">
      <w:pPr>
        <w:pStyle w:val="a3"/>
        <w:tabs>
          <w:tab w:val="left" w:pos="350"/>
        </w:tabs>
      </w:pPr>
      <w:r>
        <w:rPr>
          <w:szCs w:val="28"/>
        </w:rPr>
        <w:t>В соответствии  с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постановлением Администрации Миллеровского городского поселения                            от 16.06.2022г. № 241 «О системе оплаты труда работников муниципальных автономных и казенных учреждений Милле</w:t>
      </w:r>
      <w:r w:rsidR="003B03FB">
        <w:rPr>
          <w:szCs w:val="28"/>
        </w:rPr>
        <w:t>ровского городского поселения»,</w:t>
      </w:r>
      <w:r>
        <w:rPr>
          <w:szCs w:val="28"/>
        </w:rPr>
        <w:t xml:space="preserve"> </w:t>
      </w:r>
      <w:r>
        <w:t xml:space="preserve"> Едиными рекомендациями по установлению на федеральном, региональном и</w:t>
      </w:r>
      <w:r>
        <w:rPr>
          <w:spacing w:val="1"/>
        </w:rPr>
        <w:t xml:space="preserve"> </w:t>
      </w:r>
      <w:r>
        <w:t>местном</w:t>
      </w:r>
      <w:r>
        <w:rPr>
          <w:spacing w:val="1"/>
        </w:rPr>
        <w:t xml:space="preserve"> </w:t>
      </w:r>
      <w:r>
        <w:t>уровнях</w:t>
      </w:r>
      <w:r>
        <w:rPr>
          <w:spacing w:val="1"/>
        </w:rPr>
        <w:t xml:space="preserve"> </w:t>
      </w:r>
      <w:r>
        <w:t>систем</w:t>
      </w:r>
      <w:r>
        <w:rPr>
          <w:spacing w:val="1"/>
        </w:rPr>
        <w:t xml:space="preserve"> </w:t>
      </w:r>
      <w:r>
        <w:t>оплаты</w:t>
      </w:r>
      <w:r>
        <w:rPr>
          <w:spacing w:val="1"/>
        </w:rPr>
        <w:t xml:space="preserve"> </w:t>
      </w:r>
      <w:r>
        <w:t>труда</w:t>
      </w:r>
      <w:r>
        <w:rPr>
          <w:spacing w:val="1"/>
        </w:rPr>
        <w:t xml:space="preserve"> </w:t>
      </w:r>
      <w:r>
        <w:t>работников</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учреждений</w:t>
      </w:r>
      <w:r>
        <w:rPr>
          <w:spacing w:val="1"/>
        </w:rPr>
        <w:t xml:space="preserve"> </w:t>
      </w:r>
      <w:r>
        <w:t>на</w:t>
      </w:r>
      <w:r>
        <w:rPr>
          <w:spacing w:val="1"/>
        </w:rPr>
        <w:t xml:space="preserve"> </w:t>
      </w:r>
      <w:r w:rsidR="00F771C4">
        <w:t>2023</w:t>
      </w:r>
      <w:r>
        <w:rPr>
          <w:spacing w:val="1"/>
        </w:rPr>
        <w:t xml:space="preserve"> </w:t>
      </w:r>
      <w:r>
        <w:t>год,</w:t>
      </w:r>
      <w:r>
        <w:rPr>
          <w:spacing w:val="1"/>
        </w:rPr>
        <w:t xml:space="preserve"> </w:t>
      </w:r>
      <w:r>
        <w:t>утвержденных</w:t>
      </w:r>
      <w:r>
        <w:rPr>
          <w:spacing w:val="1"/>
        </w:rPr>
        <w:t xml:space="preserve"> </w:t>
      </w:r>
      <w:r>
        <w:t>решением</w:t>
      </w:r>
      <w:r>
        <w:rPr>
          <w:spacing w:val="1"/>
        </w:rPr>
        <w:t xml:space="preserve"> </w:t>
      </w:r>
      <w:r>
        <w:t>Российской</w:t>
      </w:r>
      <w:r>
        <w:rPr>
          <w:spacing w:val="1"/>
        </w:rPr>
        <w:t xml:space="preserve"> </w:t>
      </w:r>
      <w:r>
        <w:t>трехсторонней</w:t>
      </w:r>
      <w:r>
        <w:rPr>
          <w:spacing w:val="1"/>
        </w:rPr>
        <w:t xml:space="preserve"> </w:t>
      </w:r>
      <w:r>
        <w:t>комиссии</w:t>
      </w:r>
      <w:r>
        <w:rPr>
          <w:spacing w:val="1"/>
        </w:rPr>
        <w:t xml:space="preserve"> </w:t>
      </w:r>
      <w:r>
        <w:t>по</w:t>
      </w:r>
      <w:r>
        <w:rPr>
          <w:spacing w:val="1"/>
        </w:rPr>
        <w:t xml:space="preserve"> </w:t>
      </w:r>
      <w:r>
        <w:t>регулированию</w:t>
      </w:r>
      <w:r>
        <w:rPr>
          <w:spacing w:val="1"/>
        </w:rPr>
        <w:t xml:space="preserve"> </w:t>
      </w:r>
      <w:r>
        <w:t>социально-трудовых</w:t>
      </w:r>
      <w:r>
        <w:rPr>
          <w:spacing w:val="1"/>
        </w:rPr>
        <w:t xml:space="preserve"> </w:t>
      </w:r>
      <w:r>
        <w:t>отношений</w:t>
      </w:r>
      <w:r>
        <w:rPr>
          <w:spacing w:val="1"/>
        </w:rPr>
        <w:t xml:space="preserve"> </w:t>
      </w:r>
      <w:r>
        <w:t>(протокол от 23.12.202</w:t>
      </w:r>
      <w:r w:rsidR="00F771C4">
        <w:t>2</w:t>
      </w:r>
      <w:r>
        <w:t xml:space="preserve"> № 11) в целях развития кадрового потенциала, соверше</w:t>
      </w:r>
      <w:r w:rsidR="003B03FB">
        <w:t xml:space="preserve">нствования системы оплаты труда и </w:t>
      </w:r>
      <w:r w:rsidR="003B03FB">
        <w:rPr>
          <w:szCs w:val="28"/>
        </w:rPr>
        <w:t>постановлением Администрации Миллеровского городского поселения от 29.09.2023 № 597 «Об увеличении (индексации) должностных окладов, ставок заработной платы работников муниципальных учреждений Миллеровского городского поселения, технического и обслуживающего персонала органов местного самоуправления Миллеровского городского поселения»</w:t>
      </w:r>
      <w:r w:rsidR="001C0BCC">
        <w:rPr>
          <w:szCs w:val="28"/>
        </w:rPr>
        <w:t>,</w:t>
      </w:r>
      <w:r>
        <w:rPr>
          <w:szCs w:val="28"/>
        </w:rPr>
        <w:t xml:space="preserve"> </w:t>
      </w:r>
      <w:r>
        <w:t>Администрация Миллеровского городского поселения</w:t>
      </w:r>
    </w:p>
    <w:p w14:paraId="74334D86" w14:textId="77777777" w:rsidR="005F0B5F" w:rsidRDefault="005F0B5F" w:rsidP="005F0B5F">
      <w:pPr>
        <w:pStyle w:val="a3"/>
        <w:tabs>
          <w:tab w:val="left" w:pos="350"/>
        </w:tabs>
        <w:ind w:firstLine="0"/>
        <w:jc w:val="center"/>
      </w:pPr>
    </w:p>
    <w:p w14:paraId="6F3201F7" w14:textId="77777777" w:rsidR="005F0B5F" w:rsidRDefault="005F0B5F" w:rsidP="005F0B5F">
      <w:pPr>
        <w:pStyle w:val="a3"/>
        <w:tabs>
          <w:tab w:val="left" w:pos="350"/>
        </w:tabs>
        <w:ind w:firstLine="0"/>
        <w:jc w:val="center"/>
      </w:pPr>
      <w:r>
        <w:t>ПОСТАНОВЛЯЕТ:</w:t>
      </w:r>
    </w:p>
    <w:p w14:paraId="604388C7" w14:textId="77777777" w:rsidR="005F0B5F" w:rsidRDefault="005F0B5F" w:rsidP="005F0B5F">
      <w:pPr>
        <w:pStyle w:val="a3"/>
        <w:numPr>
          <w:ilvl w:val="0"/>
          <w:numId w:val="42"/>
        </w:numPr>
        <w:tabs>
          <w:tab w:val="left" w:pos="350"/>
          <w:tab w:val="left" w:pos="709"/>
        </w:tabs>
      </w:pPr>
      <w:r>
        <w:t>Утвердить:</w:t>
      </w:r>
    </w:p>
    <w:p w14:paraId="19E320B9" w14:textId="45A6CDC9" w:rsidR="005F0B5F" w:rsidRDefault="001C0BCC" w:rsidP="001C0BCC">
      <w:pPr>
        <w:pStyle w:val="a3"/>
        <w:tabs>
          <w:tab w:val="left" w:pos="350"/>
          <w:tab w:val="left" w:pos="851"/>
          <w:tab w:val="left" w:pos="993"/>
          <w:tab w:val="left" w:pos="6700"/>
        </w:tabs>
        <w:ind w:firstLine="0"/>
      </w:pPr>
      <w:r>
        <w:lastRenderedPageBreak/>
        <w:t xml:space="preserve">           </w:t>
      </w:r>
      <w:r w:rsidR="005F0B5F">
        <w:t>1.1. Положение об оплате труда работников муниципального казенного учреждения Миллеровского город</w:t>
      </w:r>
      <w:r w:rsidR="00723B4D">
        <w:t>ского поселения «Благоустройство</w:t>
      </w:r>
      <w:r w:rsidR="005F0B5F">
        <w:t>» согласно приложению № 1.</w:t>
      </w:r>
    </w:p>
    <w:p w14:paraId="396B184C" w14:textId="413A4421" w:rsidR="005F0B5F" w:rsidRDefault="005F0B5F" w:rsidP="005F0B5F">
      <w:pPr>
        <w:pStyle w:val="a3"/>
        <w:tabs>
          <w:tab w:val="left" w:pos="350"/>
          <w:tab w:val="left" w:pos="709"/>
        </w:tabs>
        <w:ind w:hanging="709"/>
      </w:pPr>
      <w:r>
        <w:t xml:space="preserve">    </w:t>
      </w:r>
      <w:r>
        <w:tab/>
      </w:r>
      <w:r>
        <w:tab/>
      </w:r>
      <w:r w:rsidR="001C0BCC">
        <w:t xml:space="preserve">      </w:t>
      </w:r>
      <w:r>
        <w:t>1.2.Перечень должностей административно-управленческого персонала согласно приложению № 2.</w:t>
      </w:r>
    </w:p>
    <w:p w14:paraId="5C8FF333" w14:textId="74C7B901" w:rsidR="005F0B5F" w:rsidRDefault="005F0B5F" w:rsidP="005F0B5F">
      <w:pPr>
        <w:pStyle w:val="a3"/>
        <w:tabs>
          <w:tab w:val="left" w:pos="350"/>
          <w:tab w:val="left" w:pos="709"/>
        </w:tabs>
        <w:ind w:hanging="709"/>
      </w:pPr>
      <w:r>
        <w:t xml:space="preserve">     </w:t>
      </w:r>
      <w:r>
        <w:tab/>
      </w:r>
      <w:r>
        <w:tab/>
      </w:r>
      <w:r w:rsidR="001C0BCC">
        <w:t xml:space="preserve">      1.3.</w:t>
      </w:r>
      <w:r>
        <w:t>Порядок формирования фонда оплаты труда работников муниципального казенного учреждения Миллеровского городского поселения «Благоустройство», согласно приложению № 3.</w:t>
      </w:r>
    </w:p>
    <w:p w14:paraId="1971D255" w14:textId="55C8DC42" w:rsidR="005F0B5F" w:rsidRPr="001F11E4" w:rsidRDefault="001F11E4" w:rsidP="001F11E4">
      <w:pPr>
        <w:jc w:val="both"/>
        <w:rPr>
          <w:szCs w:val="28"/>
        </w:rPr>
      </w:pPr>
      <w:r>
        <w:t xml:space="preserve">           </w:t>
      </w:r>
      <w:r w:rsidR="001C0BCC">
        <w:t xml:space="preserve"> </w:t>
      </w:r>
      <w:r w:rsidR="005F0B5F">
        <w:t>2.</w:t>
      </w:r>
      <w:r w:rsidR="001C0BCC">
        <w:t xml:space="preserve"> </w:t>
      </w:r>
      <w:r w:rsidR="005F0B5F">
        <w:rPr>
          <w:szCs w:val="28"/>
        </w:rPr>
        <w:t>Признать утратившим силу постановление Администрации Миллеровского городско</w:t>
      </w:r>
      <w:r>
        <w:rPr>
          <w:szCs w:val="28"/>
        </w:rPr>
        <w:t>го поселения от 12.07.2023 № 329</w:t>
      </w:r>
      <w:r w:rsidR="005F0B5F">
        <w:t xml:space="preserve"> «</w:t>
      </w:r>
      <w:r w:rsidR="005F0B5F">
        <w:rPr>
          <w:szCs w:val="28"/>
        </w:rPr>
        <w:t>Об оплате труда работников муниципального казенного учреждения Миллеровского городск</w:t>
      </w:r>
      <w:r>
        <w:rPr>
          <w:szCs w:val="28"/>
        </w:rPr>
        <w:t>ого поселения «Благоустройство» и от 29.09.2023 №598 «</w:t>
      </w:r>
      <w:r w:rsidRPr="001F11E4">
        <w:rPr>
          <w:szCs w:val="28"/>
        </w:rPr>
        <w:t>О внесении изменений в постановление Администрации Миллеровского городского поселения от 12.07.2023 № 329 «Об оплате труда работников муниципального казенного учреждения Миллеровского городск</w:t>
      </w:r>
      <w:r>
        <w:rPr>
          <w:szCs w:val="28"/>
        </w:rPr>
        <w:t>ого поселения «Благоустройство»»</w:t>
      </w:r>
      <w:r w:rsidR="005733E7" w:rsidRPr="005733E7">
        <w:rPr>
          <w:szCs w:val="28"/>
        </w:rPr>
        <w:t xml:space="preserve"> </w:t>
      </w:r>
      <w:r w:rsidR="005733E7">
        <w:rPr>
          <w:szCs w:val="28"/>
        </w:rPr>
        <w:t>с 01.02.2024 года</w:t>
      </w:r>
      <w:r>
        <w:rPr>
          <w:szCs w:val="28"/>
        </w:rPr>
        <w:t>.</w:t>
      </w:r>
    </w:p>
    <w:p w14:paraId="3E9EC273" w14:textId="5E10E1DA" w:rsidR="005F0B5F" w:rsidRDefault="001C0BCC" w:rsidP="005F0B5F">
      <w:pPr>
        <w:widowControl w:val="0"/>
        <w:tabs>
          <w:tab w:val="left" w:pos="0"/>
          <w:tab w:val="left" w:pos="350"/>
          <w:tab w:val="left" w:pos="993"/>
        </w:tabs>
        <w:autoSpaceDE w:val="0"/>
        <w:autoSpaceDN w:val="0"/>
        <w:adjustRightInd w:val="0"/>
        <w:ind w:firstLine="720"/>
        <w:jc w:val="both"/>
        <w:rPr>
          <w:szCs w:val="28"/>
        </w:rPr>
      </w:pPr>
      <w:r>
        <w:rPr>
          <w:szCs w:val="28"/>
        </w:rPr>
        <w:t xml:space="preserve"> 3. </w:t>
      </w:r>
      <w:r w:rsidR="005F0B5F">
        <w:rPr>
          <w:szCs w:val="28"/>
        </w:rPr>
        <w:t>Настоящее постановление вступает в силу с момента его офиц</w:t>
      </w:r>
      <w:r w:rsidR="00F928E4">
        <w:rPr>
          <w:szCs w:val="28"/>
        </w:rPr>
        <w:t>иального опубликования</w:t>
      </w:r>
      <w:r w:rsidR="005733E7" w:rsidRPr="005733E7">
        <w:rPr>
          <w:szCs w:val="28"/>
        </w:rPr>
        <w:t xml:space="preserve"> </w:t>
      </w:r>
      <w:r w:rsidR="005733E7">
        <w:rPr>
          <w:szCs w:val="28"/>
        </w:rPr>
        <w:t>и распространяется на правоотношения с 01.02.2024 года</w:t>
      </w:r>
      <w:r w:rsidR="003124E4">
        <w:rPr>
          <w:szCs w:val="28"/>
        </w:rPr>
        <w:t>.</w:t>
      </w:r>
    </w:p>
    <w:p w14:paraId="6B9678C3" w14:textId="48A54C1F" w:rsidR="005F0B5F" w:rsidRDefault="005F0B5F" w:rsidP="001C0BCC">
      <w:pPr>
        <w:tabs>
          <w:tab w:val="left" w:pos="350"/>
          <w:tab w:val="left" w:pos="851"/>
          <w:tab w:val="left" w:pos="1134"/>
        </w:tabs>
        <w:ind w:left="-709" w:right="-141" w:hanging="141"/>
        <w:jc w:val="both"/>
        <w:rPr>
          <w:kern w:val="2"/>
          <w:szCs w:val="28"/>
        </w:rPr>
      </w:pPr>
      <w:r>
        <w:rPr>
          <w:kern w:val="2"/>
          <w:szCs w:val="28"/>
        </w:rPr>
        <w:t xml:space="preserve">       </w:t>
      </w:r>
      <w:r>
        <w:rPr>
          <w:kern w:val="2"/>
          <w:szCs w:val="28"/>
        </w:rPr>
        <w:tab/>
        <w:t xml:space="preserve"> </w:t>
      </w:r>
      <w:r w:rsidR="001C0BCC">
        <w:rPr>
          <w:kern w:val="2"/>
          <w:szCs w:val="28"/>
        </w:rPr>
        <w:t xml:space="preserve">      4.   </w:t>
      </w:r>
      <w:r>
        <w:rPr>
          <w:kern w:val="2"/>
          <w:szCs w:val="28"/>
        </w:rPr>
        <w:t>Контроль за выполнением постановления оставляю за собой.</w:t>
      </w:r>
    </w:p>
    <w:p w14:paraId="06A3B985" w14:textId="77777777" w:rsidR="005F0B5F" w:rsidRDefault="005F0B5F" w:rsidP="005F0B5F">
      <w:pPr>
        <w:pStyle w:val="a3"/>
        <w:tabs>
          <w:tab w:val="left" w:pos="350"/>
        </w:tabs>
        <w:ind w:firstLine="0"/>
        <w:rPr>
          <w:spacing w:val="-24"/>
        </w:rPr>
      </w:pPr>
    </w:p>
    <w:p w14:paraId="5210CD5A" w14:textId="77777777" w:rsidR="005F0B5F" w:rsidRDefault="005F0B5F" w:rsidP="005F0B5F">
      <w:pPr>
        <w:pStyle w:val="a3"/>
        <w:tabs>
          <w:tab w:val="left" w:pos="350"/>
        </w:tabs>
        <w:ind w:firstLine="0"/>
        <w:rPr>
          <w:spacing w:val="-24"/>
        </w:rPr>
      </w:pPr>
    </w:p>
    <w:p w14:paraId="69A2CBB6" w14:textId="77777777" w:rsidR="005F0B5F" w:rsidRDefault="005F0B5F" w:rsidP="005F0B5F">
      <w:pPr>
        <w:pStyle w:val="ConsNormal"/>
        <w:widowControl/>
        <w:tabs>
          <w:tab w:val="left" w:pos="350"/>
          <w:tab w:val="left" w:pos="4320"/>
          <w:tab w:val="center" w:pos="4875"/>
        </w:tabs>
        <w:ind w:right="0" w:firstLine="0"/>
        <w:jc w:val="both"/>
        <w:rPr>
          <w:rFonts w:ascii="Times New Roman" w:hAnsi="Times New Roman" w:cs="Times New Roman"/>
          <w:szCs w:val="28"/>
        </w:rPr>
      </w:pPr>
      <w:proofErr w:type="spellStart"/>
      <w:r>
        <w:rPr>
          <w:rFonts w:ascii="Times New Roman" w:hAnsi="Times New Roman" w:cs="Times New Roman"/>
          <w:szCs w:val="28"/>
        </w:rPr>
        <w:t>И.о</w:t>
      </w:r>
      <w:proofErr w:type="spellEnd"/>
      <w:r>
        <w:rPr>
          <w:rFonts w:ascii="Times New Roman" w:hAnsi="Times New Roman" w:cs="Times New Roman"/>
          <w:szCs w:val="28"/>
        </w:rPr>
        <w:t xml:space="preserve">. главы Администрации </w:t>
      </w:r>
    </w:p>
    <w:p w14:paraId="256DF30A" w14:textId="77777777" w:rsidR="005F0B5F" w:rsidRDefault="005F0B5F" w:rsidP="005F0B5F">
      <w:pPr>
        <w:pStyle w:val="ConsNormal"/>
        <w:widowControl/>
        <w:tabs>
          <w:tab w:val="left" w:pos="350"/>
          <w:tab w:val="left" w:pos="4320"/>
          <w:tab w:val="center" w:pos="4875"/>
        </w:tabs>
        <w:ind w:right="0" w:firstLine="0"/>
        <w:jc w:val="both"/>
        <w:rPr>
          <w:rFonts w:ascii="Times New Roman" w:hAnsi="Times New Roman" w:cs="Times New Roman"/>
          <w:szCs w:val="28"/>
        </w:rPr>
      </w:pPr>
      <w:r>
        <w:rPr>
          <w:rFonts w:ascii="Times New Roman" w:hAnsi="Times New Roman" w:cs="Times New Roman"/>
          <w:szCs w:val="28"/>
        </w:rPr>
        <w:t>Миллеровского городского поселения                                            А.А. Локтев</w:t>
      </w:r>
    </w:p>
    <w:p w14:paraId="06118C05" w14:textId="77777777" w:rsidR="005F0B5F" w:rsidRDefault="005F0B5F" w:rsidP="005F0B5F">
      <w:pPr>
        <w:rPr>
          <w:szCs w:val="28"/>
        </w:rPr>
        <w:sectPr w:rsidR="005F0B5F" w:rsidSect="001C0BCC">
          <w:pgSz w:w="11906" w:h="16838"/>
          <w:pgMar w:top="851" w:right="851" w:bottom="1134" w:left="1701" w:header="709" w:footer="709" w:gutter="0"/>
          <w:cols w:space="720"/>
        </w:sectPr>
      </w:pPr>
    </w:p>
    <w:tbl>
      <w:tblPr>
        <w:tblStyle w:val="a7"/>
        <w:tblW w:w="96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869"/>
      </w:tblGrid>
      <w:tr w:rsidR="005F0B5F" w14:paraId="0F8F79F9" w14:textId="77777777" w:rsidTr="00560D06">
        <w:tc>
          <w:tcPr>
            <w:tcW w:w="6804" w:type="dxa"/>
            <w:hideMark/>
          </w:tcPr>
          <w:p w14:paraId="6A3556EF" w14:textId="77777777" w:rsidR="005F0B5F" w:rsidRDefault="005F0B5F">
            <w:pPr>
              <w:pStyle w:val="ConsPlusTitle"/>
              <w:tabs>
                <w:tab w:val="left" w:pos="350"/>
              </w:tabs>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p>
        </w:tc>
        <w:tc>
          <w:tcPr>
            <w:tcW w:w="2869" w:type="dxa"/>
          </w:tcPr>
          <w:p w14:paraId="1B54F4BB" w14:textId="77777777" w:rsidR="005F0B5F" w:rsidRDefault="005F0B5F" w:rsidP="00560D06">
            <w:pPr>
              <w:pStyle w:val="ConsPlusTitle"/>
              <w:tabs>
                <w:tab w:val="left" w:pos="350"/>
              </w:tabs>
              <w:ind w:firstLine="351"/>
              <w:jc w:val="center"/>
              <w:rPr>
                <w:rFonts w:ascii="Times New Roman" w:hAnsi="Times New Roman" w:cs="Times New Roman"/>
                <w:b w:val="0"/>
                <w:sz w:val="28"/>
                <w:szCs w:val="28"/>
              </w:rPr>
            </w:pPr>
            <w:r>
              <w:rPr>
                <w:rFonts w:ascii="Times New Roman" w:hAnsi="Times New Roman" w:cs="Times New Roman"/>
                <w:b w:val="0"/>
                <w:sz w:val="28"/>
                <w:szCs w:val="28"/>
              </w:rPr>
              <w:t>Приложение № 1</w:t>
            </w:r>
          </w:p>
          <w:p w14:paraId="253D5E9C" w14:textId="77777777" w:rsidR="005F0B5F" w:rsidRDefault="005F0B5F" w:rsidP="00560D06">
            <w:pPr>
              <w:pStyle w:val="ConsPlusTitle"/>
              <w:tabs>
                <w:tab w:val="left" w:pos="350"/>
              </w:tabs>
              <w:ind w:left="-567" w:firstLine="351"/>
              <w:contextualSpacing/>
              <w:jc w:val="center"/>
              <w:rPr>
                <w:rFonts w:ascii="Times New Roman" w:hAnsi="Times New Roman" w:cs="Times New Roman"/>
                <w:b w:val="0"/>
                <w:sz w:val="28"/>
                <w:szCs w:val="28"/>
              </w:rPr>
            </w:pPr>
            <w:r>
              <w:rPr>
                <w:rFonts w:ascii="Times New Roman" w:hAnsi="Times New Roman" w:cs="Times New Roman"/>
                <w:b w:val="0"/>
                <w:sz w:val="28"/>
                <w:szCs w:val="28"/>
              </w:rPr>
              <w:t>к постановлению</w:t>
            </w:r>
          </w:p>
          <w:p w14:paraId="3E6354BF" w14:textId="77777777" w:rsidR="005F0B5F" w:rsidRDefault="005F0B5F" w:rsidP="00560D06">
            <w:pPr>
              <w:pStyle w:val="ConsPlusTitle"/>
              <w:tabs>
                <w:tab w:val="left" w:pos="350"/>
              </w:tabs>
              <w:ind w:left="-567" w:firstLine="351"/>
              <w:contextualSpacing/>
              <w:jc w:val="center"/>
              <w:rPr>
                <w:rFonts w:ascii="Times New Roman" w:hAnsi="Times New Roman" w:cs="Times New Roman"/>
                <w:b w:val="0"/>
                <w:sz w:val="28"/>
                <w:szCs w:val="28"/>
              </w:rPr>
            </w:pPr>
            <w:r>
              <w:rPr>
                <w:rFonts w:ascii="Times New Roman" w:hAnsi="Times New Roman" w:cs="Times New Roman"/>
                <w:b w:val="0"/>
                <w:sz w:val="28"/>
                <w:szCs w:val="28"/>
              </w:rPr>
              <w:t>Администрации</w:t>
            </w:r>
          </w:p>
          <w:p w14:paraId="03B70792" w14:textId="77777777" w:rsidR="005F0B5F" w:rsidRDefault="005F0B5F" w:rsidP="00560D06">
            <w:pPr>
              <w:pStyle w:val="ConsPlusTitle"/>
              <w:tabs>
                <w:tab w:val="left" w:pos="350"/>
              </w:tabs>
              <w:ind w:left="-567" w:firstLine="351"/>
              <w:contextualSpacing/>
              <w:jc w:val="center"/>
              <w:rPr>
                <w:rFonts w:ascii="Times New Roman" w:hAnsi="Times New Roman" w:cs="Times New Roman"/>
                <w:b w:val="0"/>
                <w:sz w:val="28"/>
                <w:szCs w:val="28"/>
              </w:rPr>
            </w:pPr>
            <w:r>
              <w:rPr>
                <w:rFonts w:ascii="Times New Roman" w:hAnsi="Times New Roman" w:cs="Times New Roman"/>
                <w:b w:val="0"/>
                <w:sz w:val="28"/>
                <w:szCs w:val="28"/>
              </w:rPr>
              <w:t>Миллеровского</w:t>
            </w:r>
          </w:p>
          <w:p w14:paraId="1FAA19E6" w14:textId="77777777" w:rsidR="005F0B5F" w:rsidRDefault="005F0B5F" w:rsidP="00560D06">
            <w:pPr>
              <w:pStyle w:val="ConsPlusTitle"/>
              <w:tabs>
                <w:tab w:val="left" w:pos="350"/>
              </w:tabs>
              <w:ind w:left="-567" w:firstLine="351"/>
              <w:contextualSpacing/>
              <w:jc w:val="center"/>
              <w:rPr>
                <w:rFonts w:ascii="Times New Roman" w:hAnsi="Times New Roman" w:cs="Times New Roman"/>
                <w:b w:val="0"/>
                <w:sz w:val="28"/>
                <w:szCs w:val="28"/>
              </w:rPr>
            </w:pPr>
            <w:r>
              <w:rPr>
                <w:rFonts w:ascii="Times New Roman" w:hAnsi="Times New Roman" w:cs="Times New Roman"/>
                <w:b w:val="0"/>
                <w:sz w:val="28"/>
                <w:szCs w:val="28"/>
              </w:rPr>
              <w:t>городского поселения</w:t>
            </w:r>
          </w:p>
          <w:p w14:paraId="5BB04653" w14:textId="1D5A1236" w:rsidR="005F0B5F" w:rsidRDefault="005F0B5F" w:rsidP="00560D06">
            <w:pPr>
              <w:pStyle w:val="ConsPlusTitle"/>
              <w:tabs>
                <w:tab w:val="left" w:pos="350"/>
              </w:tabs>
              <w:ind w:left="-567" w:firstLine="351"/>
              <w:contextualSpacing/>
              <w:jc w:val="center"/>
              <w:rPr>
                <w:rFonts w:ascii="Times New Roman" w:hAnsi="Times New Roman" w:cs="Times New Roman"/>
                <w:b w:val="0"/>
                <w:sz w:val="28"/>
                <w:szCs w:val="28"/>
              </w:rPr>
            </w:pPr>
            <w:r>
              <w:rPr>
                <w:rFonts w:ascii="Times New Roman" w:hAnsi="Times New Roman" w:cs="Times New Roman"/>
                <w:b w:val="0"/>
                <w:sz w:val="28"/>
                <w:szCs w:val="28"/>
              </w:rPr>
              <w:t xml:space="preserve">от </w:t>
            </w:r>
            <w:r w:rsidR="008F336F">
              <w:rPr>
                <w:rFonts w:ascii="Times New Roman" w:hAnsi="Times New Roman" w:cs="Times New Roman"/>
                <w:b w:val="0"/>
                <w:sz w:val="28"/>
                <w:szCs w:val="28"/>
              </w:rPr>
              <w:t>31.10.2023 № 668</w:t>
            </w:r>
          </w:p>
          <w:p w14:paraId="1486B9B8" w14:textId="77777777" w:rsidR="005F0B5F" w:rsidRDefault="005F0B5F">
            <w:pPr>
              <w:pStyle w:val="ConsPlusTitle"/>
              <w:tabs>
                <w:tab w:val="left" w:pos="350"/>
              </w:tabs>
              <w:jc w:val="center"/>
              <w:rPr>
                <w:rFonts w:ascii="Times New Roman" w:hAnsi="Times New Roman" w:cs="Times New Roman"/>
                <w:b w:val="0"/>
                <w:sz w:val="28"/>
                <w:szCs w:val="28"/>
              </w:rPr>
            </w:pPr>
          </w:p>
        </w:tc>
      </w:tr>
    </w:tbl>
    <w:p w14:paraId="0E470CCB" w14:textId="77777777" w:rsidR="005F0B5F" w:rsidRDefault="005F0B5F" w:rsidP="005F0B5F">
      <w:pPr>
        <w:pStyle w:val="ConsPlusTitle"/>
        <w:tabs>
          <w:tab w:val="left" w:pos="350"/>
        </w:tabs>
        <w:rPr>
          <w:rFonts w:ascii="Times New Roman" w:hAnsi="Times New Roman" w:cs="Times New Roman"/>
          <w:b w:val="0"/>
          <w:sz w:val="28"/>
          <w:szCs w:val="28"/>
        </w:rPr>
      </w:pPr>
      <w:r>
        <w:rPr>
          <w:rFonts w:ascii="Times New Roman" w:hAnsi="Times New Roman" w:cs="Times New Roman"/>
          <w:b w:val="0"/>
          <w:sz w:val="28"/>
          <w:szCs w:val="28"/>
        </w:rPr>
        <w:t xml:space="preserve">                                                    Положение</w:t>
      </w:r>
    </w:p>
    <w:p w14:paraId="56C27839" w14:textId="77777777" w:rsidR="005F0B5F" w:rsidRDefault="005F0B5F" w:rsidP="005F0B5F">
      <w:pPr>
        <w:pStyle w:val="ConsPlusTitle"/>
        <w:tabs>
          <w:tab w:val="left" w:pos="350"/>
        </w:tabs>
        <w:ind w:firstLine="75"/>
        <w:jc w:val="center"/>
        <w:rPr>
          <w:rFonts w:ascii="Times New Roman" w:hAnsi="Times New Roman" w:cs="Times New Roman"/>
          <w:b w:val="0"/>
          <w:sz w:val="28"/>
          <w:szCs w:val="28"/>
        </w:rPr>
      </w:pPr>
      <w:r>
        <w:rPr>
          <w:rFonts w:ascii="Times New Roman" w:hAnsi="Times New Roman" w:cs="Times New Roman"/>
          <w:b w:val="0"/>
          <w:sz w:val="28"/>
          <w:szCs w:val="28"/>
        </w:rPr>
        <w:t xml:space="preserve">об оплате труда работников муниципального казенного учреждения Миллеровского городского поселения «Благоустройство»  </w:t>
      </w:r>
    </w:p>
    <w:p w14:paraId="7D8B108C" w14:textId="77777777" w:rsidR="005F0B5F" w:rsidRDefault="005F0B5F" w:rsidP="005F0B5F">
      <w:pPr>
        <w:pStyle w:val="ConsPlusNormal"/>
        <w:tabs>
          <w:tab w:val="left" w:pos="350"/>
        </w:tabs>
        <w:ind w:left="-567" w:firstLine="567"/>
        <w:contextualSpacing/>
        <w:outlineLvl w:val="1"/>
        <w:rPr>
          <w:sz w:val="28"/>
          <w:szCs w:val="28"/>
        </w:rPr>
      </w:pPr>
    </w:p>
    <w:p w14:paraId="5B06D600" w14:textId="77777777" w:rsidR="005F0B5F" w:rsidRDefault="005F0B5F" w:rsidP="005F0B5F">
      <w:pPr>
        <w:pStyle w:val="ConsPlusNormal"/>
        <w:tabs>
          <w:tab w:val="left" w:pos="350"/>
        </w:tabs>
        <w:ind w:left="-567" w:firstLine="567"/>
        <w:contextualSpacing/>
        <w:outlineLvl w:val="1"/>
        <w:rPr>
          <w:sz w:val="28"/>
          <w:szCs w:val="28"/>
        </w:rPr>
      </w:pPr>
      <w:r>
        <w:rPr>
          <w:sz w:val="28"/>
          <w:szCs w:val="28"/>
        </w:rPr>
        <w:t xml:space="preserve">                                      Раздел 1. Общие положения</w:t>
      </w:r>
    </w:p>
    <w:p w14:paraId="304CA3AE" w14:textId="77777777" w:rsidR="005F0B5F" w:rsidRDefault="005F0B5F" w:rsidP="005F0B5F">
      <w:pPr>
        <w:pStyle w:val="ConsPlusNormal"/>
        <w:tabs>
          <w:tab w:val="left" w:pos="350"/>
        </w:tabs>
        <w:ind w:left="-567" w:firstLine="567"/>
        <w:contextualSpacing/>
        <w:jc w:val="both"/>
        <w:rPr>
          <w:sz w:val="28"/>
          <w:szCs w:val="28"/>
        </w:rPr>
      </w:pPr>
    </w:p>
    <w:p w14:paraId="07301059" w14:textId="16FD6AA6" w:rsidR="005F0B5F" w:rsidRDefault="005F0B5F" w:rsidP="005F0B5F">
      <w:pPr>
        <w:pStyle w:val="ConsPlusNormal"/>
        <w:tabs>
          <w:tab w:val="left" w:pos="350"/>
        </w:tabs>
        <w:ind w:firstLine="708"/>
        <w:jc w:val="both"/>
        <w:rPr>
          <w:sz w:val="28"/>
          <w:szCs w:val="28"/>
        </w:rPr>
      </w:pPr>
      <w:r>
        <w:rPr>
          <w:sz w:val="28"/>
          <w:szCs w:val="28"/>
        </w:rPr>
        <w:t xml:space="preserve">1.1. Положение об оплате труда (далее - Положение) работников муниципального казенного учреждения Миллеровского городского поселения  «Благоустройство»   (далее - Учреждение), разработано в соответствии с </w:t>
      </w:r>
      <w:hyperlink r:id="rId9" w:history="1">
        <w:r w:rsidRPr="00387058">
          <w:rPr>
            <w:rStyle w:val="af8"/>
            <w:sz w:val="28"/>
            <w:szCs w:val="28"/>
            <w:u w:val="none"/>
          </w:rPr>
          <w:t>постановлением</w:t>
        </w:r>
      </w:hyperlink>
      <w:r>
        <w:rPr>
          <w:sz w:val="28"/>
          <w:szCs w:val="28"/>
        </w:rPr>
        <w:t xml:space="preserve"> Администрации Миллеровского городского поселения от 16.06.2022г. № 241 «О системе оплаты труда работников муниципальных автономных и казенных учреждений Миллеровского городского поселения», Едиными рекомендациями по установлению на федеральном, региональном и</w:t>
      </w:r>
      <w:r>
        <w:rPr>
          <w:spacing w:val="1"/>
          <w:sz w:val="28"/>
          <w:szCs w:val="28"/>
        </w:rPr>
        <w:t xml:space="preserve"> </w:t>
      </w:r>
      <w:r>
        <w:rPr>
          <w:sz w:val="28"/>
          <w:szCs w:val="28"/>
        </w:rPr>
        <w:t>местном</w:t>
      </w:r>
      <w:r>
        <w:rPr>
          <w:spacing w:val="1"/>
          <w:sz w:val="28"/>
          <w:szCs w:val="28"/>
        </w:rPr>
        <w:t xml:space="preserve"> </w:t>
      </w:r>
      <w:r>
        <w:rPr>
          <w:sz w:val="28"/>
          <w:szCs w:val="28"/>
        </w:rPr>
        <w:t>уровнях</w:t>
      </w:r>
      <w:r>
        <w:rPr>
          <w:spacing w:val="1"/>
          <w:sz w:val="28"/>
          <w:szCs w:val="28"/>
        </w:rPr>
        <w:t xml:space="preserve"> </w:t>
      </w:r>
      <w:r>
        <w:rPr>
          <w:sz w:val="28"/>
          <w:szCs w:val="28"/>
        </w:rPr>
        <w:t>систем</w:t>
      </w:r>
      <w:r>
        <w:rPr>
          <w:spacing w:val="1"/>
          <w:sz w:val="28"/>
          <w:szCs w:val="28"/>
        </w:rPr>
        <w:t xml:space="preserve"> </w:t>
      </w:r>
      <w:r>
        <w:rPr>
          <w:sz w:val="28"/>
          <w:szCs w:val="28"/>
        </w:rPr>
        <w:t>оплаты</w:t>
      </w:r>
      <w:r>
        <w:rPr>
          <w:spacing w:val="1"/>
          <w:sz w:val="28"/>
          <w:szCs w:val="28"/>
        </w:rPr>
        <w:t xml:space="preserve"> </w:t>
      </w:r>
      <w:r>
        <w:rPr>
          <w:sz w:val="28"/>
          <w:szCs w:val="28"/>
        </w:rPr>
        <w:t>труда</w:t>
      </w:r>
      <w:r>
        <w:rPr>
          <w:spacing w:val="1"/>
          <w:sz w:val="28"/>
          <w:szCs w:val="28"/>
        </w:rPr>
        <w:t xml:space="preserve"> </w:t>
      </w:r>
      <w:r>
        <w:rPr>
          <w:sz w:val="28"/>
          <w:szCs w:val="28"/>
        </w:rPr>
        <w:t>работников</w:t>
      </w:r>
      <w:r>
        <w:rPr>
          <w:spacing w:val="1"/>
          <w:sz w:val="28"/>
          <w:szCs w:val="28"/>
        </w:rPr>
        <w:t xml:space="preserve"> </w:t>
      </w:r>
      <w:r>
        <w:rPr>
          <w:sz w:val="28"/>
          <w:szCs w:val="28"/>
        </w:rPr>
        <w:t>государственных</w:t>
      </w:r>
      <w:r>
        <w:rPr>
          <w:spacing w:val="1"/>
          <w:sz w:val="28"/>
          <w:szCs w:val="28"/>
        </w:rPr>
        <w:t xml:space="preserve"> </w:t>
      </w:r>
      <w:r>
        <w:rPr>
          <w:sz w:val="28"/>
          <w:szCs w:val="28"/>
        </w:rPr>
        <w:t>и</w:t>
      </w:r>
      <w:r>
        <w:rPr>
          <w:spacing w:val="1"/>
          <w:sz w:val="28"/>
          <w:szCs w:val="28"/>
        </w:rPr>
        <w:t xml:space="preserve"> </w:t>
      </w:r>
      <w:r>
        <w:rPr>
          <w:sz w:val="28"/>
          <w:szCs w:val="28"/>
        </w:rPr>
        <w:t>муниципальных</w:t>
      </w:r>
      <w:r>
        <w:rPr>
          <w:spacing w:val="1"/>
          <w:sz w:val="28"/>
          <w:szCs w:val="28"/>
        </w:rPr>
        <w:t xml:space="preserve"> </w:t>
      </w:r>
      <w:r>
        <w:rPr>
          <w:sz w:val="28"/>
          <w:szCs w:val="28"/>
        </w:rPr>
        <w:t>учреждений</w:t>
      </w:r>
      <w:r>
        <w:rPr>
          <w:spacing w:val="1"/>
          <w:sz w:val="28"/>
          <w:szCs w:val="28"/>
        </w:rPr>
        <w:t xml:space="preserve"> </w:t>
      </w:r>
      <w:r>
        <w:rPr>
          <w:sz w:val="28"/>
          <w:szCs w:val="28"/>
        </w:rPr>
        <w:t>на</w:t>
      </w:r>
      <w:r>
        <w:rPr>
          <w:spacing w:val="1"/>
          <w:sz w:val="28"/>
          <w:szCs w:val="28"/>
        </w:rPr>
        <w:t xml:space="preserve"> </w:t>
      </w:r>
      <w:r w:rsidR="00723B4D">
        <w:rPr>
          <w:sz w:val="28"/>
          <w:szCs w:val="28"/>
        </w:rPr>
        <w:t>2023</w:t>
      </w:r>
      <w:r>
        <w:rPr>
          <w:spacing w:val="1"/>
          <w:sz w:val="28"/>
          <w:szCs w:val="28"/>
        </w:rPr>
        <w:t xml:space="preserve"> </w:t>
      </w:r>
      <w:r>
        <w:rPr>
          <w:sz w:val="28"/>
          <w:szCs w:val="28"/>
        </w:rPr>
        <w:t>год,</w:t>
      </w:r>
      <w:r>
        <w:rPr>
          <w:spacing w:val="1"/>
          <w:sz w:val="28"/>
          <w:szCs w:val="28"/>
        </w:rPr>
        <w:t xml:space="preserve"> </w:t>
      </w:r>
      <w:r>
        <w:rPr>
          <w:sz w:val="28"/>
          <w:szCs w:val="28"/>
        </w:rPr>
        <w:t>утвержденных</w:t>
      </w:r>
      <w:r>
        <w:rPr>
          <w:spacing w:val="1"/>
          <w:sz w:val="28"/>
          <w:szCs w:val="28"/>
        </w:rPr>
        <w:t xml:space="preserve"> </w:t>
      </w:r>
      <w:r>
        <w:rPr>
          <w:sz w:val="28"/>
          <w:szCs w:val="28"/>
        </w:rPr>
        <w:t>решением</w:t>
      </w:r>
      <w:r>
        <w:rPr>
          <w:spacing w:val="1"/>
          <w:sz w:val="28"/>
          <w:szCs w:val="28"/>
        </w:rPr>
        <w:t xml:space="preserve"> </w:t>
      </w:r>
      <w:r>
        <w:rPr>
          <w:sz w:val="28"/>
          <w:szCs w:val="28"/>
        </w:rPr>
        <w:t>Российской</w:t>
      </w:r>
      <w:r>
        <w:rPr>
          <w:spacing w:val="1"/>
          <w:sz w:val="28"/>
          <w:szCs w:val="28"/>
        </w:rPr>
        <w:t xml:space="preserve"> </w:t>
      </w:r>
      <w:r>
        <w:rPr>
          <w:sz w:val="28"/>
          <w:szCs w:val="28"/>
        </w:rPr>
        <w:t>трехсторонней</w:t>
      </w:r>
      <w:r>
        <w:rPr>
          <w:spacing w:val="1"/>
          <w:sz w:val="28"/>
          <w:szCs w:val="28"/>
        </w:rPr>
        <w:t xml:space="preserve"> </w:t>
      </w:r>
      <w:r>
        <w:rPr>
          <w:sz w:val="28"/>
          <w:szCs w:val="28"/>
        </w:rPr>
        <w:t>комиссии</w:t>
      </w:r>
      <w:r>
        <w:rPr>
          <w:spacing w:val="1"/>
          <w:sz w:val="28"/>
          <w:szCs w:val="28"/>
        </w:rPr>
        <w:t xml:space="preserve"> </w:t>
      </w:r>
      <w:r>
        <w:rPr>
          <w:sz w:val="28"/>
          <w:szCs w:val="28"/>
        </w:rPr>
        <w:t>по</w:t>
      </w:r>
      <w:r>
        <w:rPr>
          <w:spacing w:val="1"/>
          <w:sz w:val="28"/>
          <w:szCs w:val="28"/>
        </w:rPr>
        <w:t xml:space="preserve"> </w:t>
      </w:r>
      <w:r>
        <w:rPr>
          <w:sz w:val="28"/>
          <w:szCs w:val="28"/>
        </w:rPr>
        <w:t>регулированию</w:t>
      </w:r>
      <w:r>
        <w:rPr>
          <w:spacing w:val="1"/>
          <w:sz w:val="28"/>
          <w:szCs w:val="28"/>
        </w:rPr>
        <w:t xml:space="preserve"> </w:t>
      </w:r>
      <w:r>
        <w:rPr>
          <w:sz w:val="28"/>
          <w:szCs w:val="28"/>
        </w:rPr>
        <w:t>социально-трудовых</w:t>
      </w:r>
      <w:r>
        <w:rPr>
          <w:spacing w:val="1"/>
          <w:sz w:val="28"/>
          <w:szCs w:val="28"/>
        </w:rPr>
        <w:t xml:space="preserve"> </w:t>
      </w:r>
      <w:r>
        <w:rPr>
          <w:sz w:val="28"/>
          <w:szCs w:val="28"/>
        </w:rPr>
        <w:t>отношений</w:t>
      </w:r>
      <w:r>
        <w:rPr>
          <w:spacing w:val="1"/>
          <w:sz w:val="28"/>
          <w:szCs w:val="28"/>
        </w:rPr>
        <w:t xml:space="preserve"> </w:t>
      </w:r>
      <w:r w:rsidR="00723B4D">
        <w:rPr>
          <w:sz w:val="28"/>
          <w:szCs w:val="28"/>
        </w:rPr>
        <w:t>(протокол от 23.12.2022</w:t>
      </w:r>
      <w:r>
        <w:rPr>
          <w:sz w:val="28"/>
          <w:szCs w:val="28"/>
        </w:rPr>
        <w:t xml:space="preserve"> № 11) в целях развития кадрового потенциала, совершенствования системы оплаты труда и включает в себя:</w:t>
      </w:r>
    </w:p>
    <w:p w14:paraId="59EFDA68"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порядок установления должностных окладов (ставок заработной платы) работников Учреждения;</w:t>
      </w:r>
    </w:p>
    <w:p w14:paraId="619AAAD6" w14:textId="77777777" w:rsidR="005F0B5F" w:rsidRDefault="005F0B5F" w:rsidP="005F0B5F">
      <w:pPr>
        <w:pStyle w:val="ConsPlusNormal"/>
        <w:tabs>
          <w:tab w:val="left" w:pos="350"/>
        </w:tabs>
        <w:spacing w:before="220"/>
        <w:ind w:left="141" w:firstLine="567"/>
        <w:contextualSpacing/>
        <w:jc w:val="both"/>
        <w:rPr>
          <w:sz w:val="28"/>
          <w:szCs w:val="28"/>
        </w:rPr>
      </w:pPr>
      <w:r>
        <w:rPr>
          <w:sz w:val="28"/>
          <w:szCs w:val="28"/>
        </w:rPr>
        <w:t>порядок и условия установления выплат компенсационного характера;</w:t>
      </w:r>
    </w:p>
    <w:p w14:paraId="0598B288" w14:textId="77777777" w:rsidR="005F0B5F" w:rsidRDefault="005F0B5F" w:rsidP="005F0B5F">
      <w:pPr>
        <w:pStyle w:val="ConsPlusNormal"/>
        <w:tabs>
          <w:tab w:val="left" w:pos="350"/>
        </w:tabs>
        <w:spacing w:before="220"/>
        <w:ind w:left="141" w:firstLine="567"/>
        <w:contextualSpacing/>
        <w:jc w:val="both"/>
        <w:rPr>
          <w:sz w:val="28"/>
          <w:szCs w:val="28"/>
        </w:rPr>
      </w:pPr>
      <w:r>
        <w:rPr>
          <w:sz w:val="28"/>
          <w:szCs w:val="28"/>
        </w:rPr>
        <w:t>порядок и условия установления выплат стимулирующего характера;</w:t>
      </w:r>
    </w:p>
    <w:p w14:paraId="4E05B644"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условия оплаты труда директора Учреждения,</w:t>
      </w:r>
      <w:r>
        <w:t xml:space="preserve"> </w:t>
      </w:r>
      <w:r>
        <w:rPr>
          <w:sz w:val="28"/>
          <w:szCs w:val="28"/>
        </w:rPr>
        <w:t>заместителя руководителя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4C2E24A5" w14:textId="77777777" w:rsidR="005F0B5F" w:rsidRDefault="005F0B5F" w:rsidP="005F0B5F">
      <w:pPr>
        <w:pStyle w:val="ConsPlusNormal"/>
        <w:tabs>
          <w:tab w:val="left" w:pos="350"/>
        </w:tabs>
        <w:spacing w:before="220"/>
        <w:ind w:left="-567" w:firstLine="567"/>
        <w:contextualSpacing/>
        <w:jc w:val="both"/>
        <w:rPr>
          <w:sz w:val="28"/>
          <w:szCs w:val="28"/>
        </w:rPr>
      </w:pPr>
      <w:r>
        <w:rPr>
          <w:sz w:val="28"/>
          <w:szCs w:val="28"/>
        </w:rPr>
        <w:t xml:space="preserve">          другие вопросы оплаты труда.</w:t>
      </w:r>
    </w:p>
    <w:p w14:paraId="2140B4E5"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1.2.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14:paraId="4A687EB2"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1.3. 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25D153C6"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lastRenderedPageBreak/>
        <w:t>В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14:paraId="6A8795FD"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6E91FA8D"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14:paraId="7145E5C9"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218D45E2"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1.5.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14:paraId="43BEBE4D"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14:paraId="07976997"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 xml:space="preserve">1.7. При заключении трудовых договоров с работниками рекомендуется использовать примерную форму </w:t>
      </w:r>
      <w:hyperlink r:id="rId10" w:history="1">
        <w:r w:rsidRPr="00387058">
          <w:rPr>
            <w:rStyle w:val="af8"/>
            <w:sz w:val="28"/>
            <w:szCs w:val="28"/>
            <w:u w:val="none"/>
          </w:rPr>
          <w:t>трудового договора</w:t>
        </w:r>
      </w:hyperlink>
      <w:r>
        <w:rPr>
          <w:sz w:val="28"/>
          <w:szCs w:val="28"/>
        </w:rPr>
        <w:t>, приведенную в приложении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w:t>
      </w:r>
    </w:p>
    <w:p w14:paraId="56BA829F"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1.8. Штатное расписание Учреждения утверждается приказом директора Учреждения и включает в себя все должности руководителей, специалистов и служащих, профессии рабочих данного Учреждения.</w:t>
      </w:r>
    </w:p>
    <w:p w14:paraId="4C31F384" w14:textId="3FCC2B61" w:rsidR="005F0B5F" w:rsidRDefault="005F0B5F" w:rsidP="005F0B5F">
      <w:pPr>
        <w:pStyle w:val="ConsPlusNormal"/>
        <w:tabs>
          <w:tab w:val="left" w:pos="350"/>
        </w:tabs>
        <w:spacing w:before="220"/>
        <w:ind w:firstLine="708"/>
        <w:contextualSpacing/>
        <w:jc w:val="both"/>
        <w:rPr>
          <w:sz w:val="28"/>
          <w:szCs w:val="28"/>
        </w:rPr>
      </w:pPr>
      <w:r>
        <w:rPr>
          <w:sz w:val="28"/>
          <w:szCs w:val="28"/>
        </w:rPr>
        <w:t>1.9. Положение об оплате труда работников Учреждения утверждается локальным нормативным актом</w:t>
      </w:r>
      <w:r w:rsidR="00387058">
        <w:rPr>
          <w:sz w:val="28"/>
          <w:szCs w:val="28"/>
        </w:rPr>
        <w:t>.</w:t>
      </w:r>
      <w:r>
        <w:rPr>
          <w:sz w:val="28"/>
          <w:szCs w:val="28"/>
        </w:rPr>
        <w:t xml:space="preserve"> </w:t>
      </w:r>
      <w:r w:rsidR="00387058">
        <w:rPr>
          <w:sz w:val="28"/>
          <w:szCs w:val="28"/>
        </w:rPr>
        <w:t xml:space="preserve"> </w:t>
      </w:r>
    </w:p>
    <w:p w14:paraId="3357DC0E" w14:textId="77777777" w:rsidR="005F0B5F" w:rsidRDefault="005F0B5F" w:rsidP="005F0B5F">
      <w:pPr>
        <w:pStyle w:val="ConsPlusNormal"/>
        <w:tabs>
          <w:tab w:val="left" w:pos="350"/>
        </w:tabs>
        <w:spacing w:before="220"/>
        <w:ind w:left="-567" w:firstLine="567"/>
        <w:contextualSpacing/>
        <w:jc w:val="center"/>
        <w:rPr>
          <w:sz w:val="28"/>
          <w:szCs w:val="28"/>
        </w:rPr>
      </w:pPr>
    </w:p>
    <w:p w14:paraId="4CA1DB67" w14:textId="77777777" w:rsidR="005F0B5F" w:rsidRDefault="005F0B5F" w:rsidP="005F0B5F">
      <w:pPr>
        <w:pStyle w:val="ConsPlusNormal"/>
        <w:tabs>
          <w:tab w:val="left" w:pos="350"/>
        </w:tabs>
        <w:spacing w:before="220"/>
        <w:ind w:left="-567" w:firstLine="567"/>
        <w:contextualSpacing/>
        <w:jc w:val="center"/>
        <w:rPr>
          <w:sz w:val="28"/>
          <w:szCs w:val="28"/>
        </w:rPr>
      </w:pPr>
      <w:r>
        <w:rPr>
          <w:sz w:val="28"/>
          <w:szCs w:val="28"/>
        </w:rPr>
        <w:t xml:space="preserve">Раздел 2. Порядок установления должностных окладов </w:t>
      </w:r>
    </w:p>
    <w:p w14:paraId="786AE1D8" w14:textId="77777777" w:rsidR="005F0B5F" w:rsidRDefault="005F0B5F" w:rsidP="005F0B5F">
      <w:pPr>
        <w:pStyle w:val="ConsPlusNormal"/>
        <w:tabs>
          <w:tab w:val="left" w:pos="350"/>
        </w:tabs>
        <w:spacing w:before="220"/>
        <w:ind w:left="-567" w:firstLine="567"/>
        <w:contextualSpacing/>
        <w:jc w:val="center"/>
        <w:rPr>
          <w:sz w:val="28"/>
          <w:szCs w:val="28"/>
        </w:rPr>
      </w:pPr>
      <w:r>
        <w:rPr>
          <w:sz w:val="28"/>
          <w:szCs w:val="28"/>
        </w:rPr>
        <w:t>(ставок заработной платы) работников Учреждения</w:t>
      </w:r>
    </w:p>
    <w:p w14:paraId="37671D18" w14:textId="77777777" w:rsidR="005F0B5F" w:rsidRDefault="005F0B5F" w:rsidP="005F0B5F">
      <w:pPr>
        <w:pStyle w:val="ConsPlusNormal"/>
        <w:tabs>
          <w:tab w:val="left" w:pos="350"/>
        </w:tabs>
        <w:ind w:firstLine="708"/>
        <w:jc w:val="both"/>
        <w:rPr>
          <w:sz w:val="28"/>
          <w:szCs w:val="28"/>
        </w:rPr>
      </w:pPr>
      <w:r>
        <w:rPr>
          <w:sz w:val="28"/>
          <w:szCs w:val="28"/>
        </w:rPr>
        <w:t xml:space="preserve">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w:t>
      </w:r>
      <w:r>
        <w:rPr>
          <w:sz w:val="28"/>
          <w:szCs w:val="28"/>
        </w:rPr>
        <w:lastRenderedPageBreak/>
        <w:t>компенсационных и стимулирующих выплат.</w:t>
      </w:r>
    </w:p>
    <w:p w14:paraId="09D404DA" w14:textId="77777777" w:rsidR="005F0B5F" w:rsidRPr="00D870B9" w:rsidRDefault="005F0B5F" w:rsidP="005F0B5F">
      <w:pPr>
        <w:pStyle w:val="ConsPlusNormal"/>
        <w:tabs>
          <w:tab w:val="left" w:pos="350"/>
        </w:tabs>
        <w:spacing w:before="220"/>
        <w:ind w:firstLine="708"/>
        <w:contextualSpacing/>
        <w:jc w:val="both"/>
        <w:rPr>
          <w:sz w:val="28"/>
          <w:szCs w:val="28"/>
        </w:rPr>
      </w:pPr>
      <w:r w:rsidRPr="00D870B9">
        <w:rPr>
          <w:sz w:val="28"/>
          <w:szCs w:val="28"/>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14:paraId="30194C17" w14:textId="5ECF16D3" w:rsidR="00B72E2E" w:rsidRPr="00C45BB1" w:rsidRDefault="00A121B6" w:rsidP="00A121B6">
      <w:pPr>
        <w:autoSpaceDE w:val="0"/>
        <w:autoSpaceDN w:val="0"/>
        <w:adjustRightInd w:val="0"/>
        <w:ind w:firstLine="709"/>
        <w:jc w:val="both"/>
        <w:rPr>
          <w:szCs w:val="28"/>
        </w:rPr>
      </w:pPr>
      <w:r w:rsidRPr="00D870B9">
        <w:rPr>
          <w:szCs w:val="28"/>
        </w:rPr>
        <w:t xml:space="preserve"> </w:t>
      </w:r>
      <w:r w:rsidR="005F0B5F" w:rsidRPr="00D870B9">
        <w:rPr>
          <w:szCs w:val="28"/>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w:t>
      </w:r>
      <w:r w:rsidR="00A26109">
        <w:rPr>
          <w:szCs w:val="28"/>
        </w:rPr>
        <w:t>Администрацией Миллеровского городского поселения, осуществляющей</w:t>
      </w:r>
      <w:r w:rsidR="008D1C6D" w:rsidRPr="00C45BB1">
        <w:rPr>
          <w:szCs w:val="28"/>
        </w:rPr>
        <w:t xml:space="preserve"> функции и полномочия учредит</w:t>
      </w:r>
      <w:r w:rsidR="00A26109">
        <w:rPr>
          <w:szCs w:val="28"/>
        </w:rPr>
        <w:t>еля</w:t>
      </w:r>
      <w:r w:rsidR="00BF1246">
        <w:rPr>
          <w:szCs w:val="28"/>
        </w:rPr>
        <w:t xml:space="preserve"> </w:t>
      </w:r>
      <w:r w:rsidR="00A26109">
        <w:rPr>
          <w:szCs w:val="28"/>
        </w:rPr>
        <w:t>казенного учреждения.</w:t>
      </w:r>
    </w:p>
    <w:p w14:paraId="72C9ED97" w14:textId="77777777" w:rsidR="005F0B5F" w:rsidRDefault="005F0B5F" w:rsidP="00A121B6">
      <w:pPr>
        <w:pStyle w:val="ConsPlusNormal"/>
        <w:tabs>
          <w:tab w:val="left" w:pos="350"/>
        </w:tabs>
        <w:ind w:firstLine="708"/>
        <w:contextualSpacing/>
        <w:jc w:val="both"/>
        <w:rPr>
          <w:sz w:val="28"/>
          <w:szCs w:val="28"/>
        </w:rPr>
      </w:pPr>
      <w:r>
        <w:rPr>
          <w:sz w:val="28"/>
          <w:szCs w:val="28"/>
        </w:rPr>
        <w:t>2.2. Должностные оклады (ставки заработной платы) работников Учреждения.</w:t>
      </w:r>
    </w:p>
    <w:p w14:paraId="47ACB689" w14:textId="7A16C5B2" w:rsidR="005F0B5F" w:rsidRDefault="005F0B5F" w:rsidP="005F0B5F">
      <w:pPr>
        <w:pStyle w:val="ConsPlusNormal"/>
        <w:tabs>
          <w:tab w:val="left" w:pos="350"/>
        </w:tabs>
        <w:ind w:firstLine="708"/>
        <w:jc w:val="both"/>
        <w:rPr>
          <w:sz w:val="28"/>
          <w:szCs w:val="28"/>
        </w:rPr>
      </w:pPr>
      <w:r>
        <w:rPr>
          <w:sz w:val="28"/>
          <w:szCs w:val="28"/>
        </w:rPr>
        <w:t xml:space="preserve">2.2.1. Должностные оклады работников Учреждения устанавливаются на основе ПКГ должностей, утвержденных Приказом Министерства здравоохранения и социального развития Российской Федерации утвержденных Приказом Минздравсоцразвития России от 29.05.2008г. № 247н «Об утверждении профессиональных квалификационных групп общеотраслевых должностей руководителей, специалистов и служащих» с  учетом Единых рекомендаций по установлению на федеральном, региональном и местном уровнях систем оплаты труда работников государственных и </w:t>
      </w:r>
      <w:r w:rsidR="00387058">
        <w:rPr>
          <w:sz w:val="28"/>
          <w:szCs w:val="28"/>
        </w:rPr>
        <w:t>муниципальных учреждений на 2023</w:t>
      </w:r>
      <w:r>
        <w:rPr>
          <w:sz w:val="28"/>
          <w:szCs w:val="28"/>
        </w:rPr>
        <w:t xml:space="preserve"> год, утвержденных решением Российской трехсторонней комиссии по регулированию социально-трудовых о</w:t>
      </w:r>
      <w:r w:rsidR="00387058">
        <w:rPr>
          <w:sz w:val="28"/>
          <w:szCs w:val="28"/>
        </w:rPr>
        <w:t>тношений (протокол от 23.12.2022</w:t>
      </w:r>
      <w:r>
        <w:rPr>
          <w:sz w:val="28"/>
          <w:szCs w:val="28"/>
        </w:rPr>
        <w:t xml:space="preserve"> № 11).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1.</w:t>
      </w:r>
    </w:p>
    <w:p w14:paraId="47E38933" w14:textId="77777777" w:rsidR="005F0B5F" w:rsidRDefault="005F0B5F" w:rsidP="005F0B5F">
      <w:pPr>
        <w:pStyle w:val="ConsPlusNormal"/>
        <w:tabs>
          <w:tab w:val="left" w:pos="350"/>
        </w:tabs>
        <w:ind w:left="-567" w:firstLine="567"/>
        <w:jc w:val="right"/>
        <w:outlineLvl w:val="2"/>
        <w:rPr>
          <w:sz w:val="28"/>
          <w:szCs w:val="28"/>
        </w:rPr>
      </w:pPr>
    </w:p>
    <w:p w14:paraId="7F1344C9" w14:textId="77777777" w:rsidR="005F0B5F" w:rsidRDefault="005F0B5F" w:rsidP="005F0B5F">
      <w:pPr>
        <w:pStyle w:val="ConsPlusNormal"/>
        <w:tabs>
          <w:tab w:val="left" w:pos="350"/>
        </w:tabs>
        <w:ind w:left="-567" w:firstLine="567"/>
        <w:jc w:val="right"/>
        <w:outlineLvl w:val="2"/>
        <w:rPr>
          <w:sz w:val="28"/>
          <w:szCs w:val="28"/>
        </w:rPr>
      </w:pPr>
      <w:r>
        <w:rPr>
          <w:sz w:val="28"/>
          <w:szCs w:val="28"/>
        </w:rPr>
        <w:t>Таблица № 1</w:t>
      </w:r>
    </w:p>
    <w:p w14:paraId="2142DC5E" w14:textId="77777777" w:rsidR="005F0B5F" w:rsidRDefault="005F0B5F" w:rsidP="005F0B5F">
      <w:pPr>
        <w:pStyle w:val="ConsPlusNormal"/>
        <w:tabs>
          <w:tab w:val="left" w:pos="350"/>
        </w:tabs>
        <w:ind w:left="-567" w:firstLine="567"/>
        <w:jc w:val="both"/>
        <w:rPr>
          <w:sz w:val="28"/>
          <w:szCs w:val="28"/>
        </w:rPr>
      </w:pPr>
    </w:p>
    <w:p w14:paraId="1D0CB3AE" w14:textId="77777777" w:rsidR="005F0B5F" w:rsidRDefault="005F0B5F" w:rsidP="005F0B5F">
      <w:pPr>
        <w:pStyle w:val="ConsPlusNormal"/>
        <w:tabs>
          <w:tab w:val="left" w:pos="350"/>
        </w:tabs>
        <w:ind w:firstLine="0"/>
        <w:jc w:val="center"/>
        <w:rPr>
          <w:sz w:val="28"/>
          <w:szCs w:val="28"/>
        </w:rPr>
      </w:pPr>
      <w:r>
        <w:rPr>
          <w:sz w:val="28"/>
          <w:szCs w:val="28"/>
        </w:rPr>
        <w:t xml:space="preserve">  Размеры должностных окладов работников, занимающих общеотраслевые должности руководителей структурных подразделений, специалистов и служащих, по ПКГ</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8"/>
        <w:gridCol w:w="2551"/>
        <w:gridCol w:w="2850"/>
      </w:tblGrid>
      <w:tr w:rsidR="00E9430B" w14:paraId="4C7216E1" w14:textId="77777777" w:rsidTr="00C247EB">
        <w:tc>
          <w:tcPr>
            <w:tcW w:w="4238" w:type="dxa"/>
            <w:hideMark/>
          </w:tcPr>
          <w:p w14:paraId="0B55D02A" w14:textId="6FF9FC0C" w:rsidR="00E9430B" w:rsidRDefault="00E9430B" w:rsidP="00E9430B">
            <w:pPr>
              <w:pStyle w:val="ConsPlusNormal"/>
              <w:tabs>
                <w:tab w:val="left" w:pos="350"/>
              </w:tabs>
              <w:spacing w:line="256" w:lineRule="auto"/>
              <w:ind w:left="-62" w:firstLine="0"/>
              <w:jc w:val="center"/>
              <w:rPr>
                <w:lang w:eastAsia="en-US"/>
              </w:rPr>
            </w:pPr>
            <w:r w:rsidRPr="00875D81">
              <w:t>Профессиональные квалификационные группы</w:t>
            </w:r>
          </w:p>
        </w:tc>
        <w:tc>
          <w:tcPr>
            <w:tcW w:w="2551" w:type="dxa"/>
            <w:hideMark/>
          </w:tcPr>
          <w:p w14:paraId="761F8657" w14:textId="1DCD38B4" w:rsidR="00E9430B" w:rsidRDefault="00E9430B" w:rsidP="00E9430B">
            <w:pPr>
              <w:pStyle w:val="ConsPlusNormal"/>
              <w:tabs>
                <w:tab w:val="left" w:pos="350"/>
              </w:tabs>
              <w:spacing w:line="256" w:lineRule="auto"/>
              <w:ind w:hanging="47"/>
              <w:jc w:val="center"/>
              <w:rPr>
                <w:lang w:eastAsia="en-US"/>
              </w:rPr>
            </w:pPr>
            <w:r>
              <w:t>Р</w:t>
            </w:r>
            <w:r w:rsidRPr="00875D81">
              <w:t>азмер должностного оклада (рублей)</w:t>
            </w:r>
          </w:p>
        </w:tc>
        <w:tc>
          <w:tcPr>
            <w:tcW w:w="2850" w:type="dxa"/>
            <w:hideMark/>
          </w:tcPr>
          <w:p w14:paraId="3271A274" w14:textId="0E505689" w:rsidR="00E9430B" w:rsidRDefault="00E9430B" w:rsidP="00E9430B">
            <w:pPr>
              <w:pStyle w:val="ConsPlusNormal"/>
              <w:tabs>
                <w:tab w:val="left" w:pos="350"/>
              </w:tabs>
              <w:spacing w:line="256" w:lineRule="auto"/>
              <w:ind w:firstLine="0"/>
              <w:jc w:val="center"/>
              <w:rPr>
                <w:lang w:eastAsia="en-US"/>
              </w:rPr>
            </w:pPr>
            <w:r w:rsidRPr="00875D81">
              <w:t>Наименование должности</w:t>
            </w:r>
          </w:p>
        </w:tc>
      </w:tr>
      <w:tr w:rsidR="00E9430B" w14:paraId="04BA560C" w14:textId="77777777" w:rsidTr="00C247EB">
        <w:tc>
          <w:tcPr>
            <w:tcW w:w="4238" w:type="dxa"/>
            <w:hideMark/>
          </w:tcPr>
          <w:p w14:paraId="4FE48E4E" w14:textId="1EA9B2F6" w:rsidR="00E9430B" w:rsidRDefault="00E9430B" w:rsidP="00E9430B">
            <w:pPr>
              <w:pStyle w:val="ConsPlusNormal"/>
              <w:tabs>
                <w:tab w:val="left" w:pos="350"/>
              </w:tabs>
              <w:spacing w:line="256" w:lineRule="auto"/>
              <w:ind w:firstLine="5"/>
              <w:rPr>
                <w:lang w:eastAsia="en-US"/>
              </w:rPr>
            </w:pPr>
            <w:r w:rsidRPr="00875D81">
              <w:t>ПКГ "Общеотраслевые должности служащих второго уровня":</w:t>
            </w:r>
          </w:p>
        </w:tc>
        <w:tc>
          <w:tcPr>
            <w:tcW w:w="2551" w:type="dxa"/>
          </w:tcPr>
          <w:p w14:paraId="0E3414A4" w14:textId="77777777" w:rsidR="00E9430B" w:rsidRDefault="00E9430B" w:rsidP="00E9430B">
            <w:pPr>
              <w:pStyle w:val="ConsPlusNormal"/>
              <w:tabs>
                <w:tab w:val="left" w:pos="350"/>
              </w:tabs>
              <w:spacing w:line="256" w:lineRule="auto"/>
              <w:ind w:firstLine="0"/>
              <w:rPr>
                <w:lang w:eastAsia="en-US"/>
              </w:rPr>
            </w:pPr>
          </w:p>
        </w:tc>
        <w:tc>
          <w:tcPr>
            <w:tcW w:w="2850" w:type="dxa"/>
          </w:tcPr>
          <w:p w14:paraId="7F0883EF" w14:textId="77777777" w:rsidR="00E9430B" w:rsidRDefault="00E9430B" w:rsidP="00E9430B">
            <w:pPr>
              <w:pStyle w:val="ConsPlusNormal"/>
              <w:tabs>
                <w:tab w:val="left" w:pos="350"/>
              </w:tabs>
              <w:spacing w:line="256" w:lineRule="auto"/>
              <w:rPr>
                <w:lang w:eastAsia="en-US"/>
              </w:rPr>
            </w:pPr>
          </w:p>
        </w:tc>
      </w:tr>
      <w:tr w:rsidR="00E9430B" w14:paraId="754634CB" w14:textId="77777777" w:rsidTr="00C247EB">
        <w:tc>
          <w:tcPr>
            <w:tcW w:w="4238" w:type="dxa"/>
            <w:tcBorders>
              <w:bottom w:val="single" w:sz="4" w:space="0" w:color="auto"/>
            </w:tcBorders>
            <w:hideMark/>
          </w:tcPr>
          <w:p w14:paraId="7B83C553" w14:textId="04967B38" w:rsidR="00E9430B" w:rsidRDefault="00E9430B" w:rsidP="00E9430B">
            <w:pPr>
              <w:pStyle w:val="ConsPlusNormal"/>
              <w:tabs>
                <w:tab w:val="left" w:pos="350"/>
              </w:tabs>
              <w:spacing w:line="256" w:lineRule="auto"/>
              <w:ind w:firstLine="0"/>
              <w:rPr>
                <w:lang w:eastAsia="en-US"/>
              </w:rPr>
            </w:pPr>
            <w:r w:rsidRPr="00875D81">
              <w:t>4-й квалификационный уровень</w:t>
            </w:r>
          </w:p>
        </w:tc>
        <w:tc>
          <w:tcPr>
            <w:tcW w:w="2551" w:type="dxa"/>
            <w:tcBorders>
              <w:bottom w:val="single" w:sz="4" w:space="0" w:color="auto"/>
            </w:tcBorders>
            <w:hideMark/>
          </w:tcPr>
          <w:p w14:paraId="0935FF7C" w14:textId="093B4EBA" w:rsidR="00E9430B" w:rsidRDefault="00E9430B" w:rsidP="00E9430B">
            <w:pPr>
              <w:tabs>
                <w:tab w:val="left" w:pos="350"/>
              </w:tabs>
              <w:autoSpaceDE w:val="0"/>
              <w:autoSpaceDN w:val="0"/>
              <w:adjustRightInd w:val="0"/>
              <w:spacing w:line="256" w:lineRule="auto"/>
              <w:jc w:val="center"/>
              <w:rPr>
                <w:sz w:val="24"/>
                <w:szCs w:val="24"/>
                <w:lang w:eastAsia="en-US"/>
              </w:rPr>
            </w:pPr>
            <w:r>
              <w:rPr>
                <w:sz w:val="24"/>
                <w:szCs w:val="24"/>
              </w:rPr>
              <w:t>17691</w:t>
            </w:r>
          </w:p>
        </w:tc>
        <w:tc>
          <w:tcPr>
            <w:tcW w:w="2850" w:type="dxa"/>
            <w:tcBorders>
              <w:bottom w:val="single" w:sz="4" w:space="0" w:color="auto"/>
            </w:tcBorders>
            <w:hideMark/>
          </w:tcPr>
          <w:p w14:paraId="7796F51C" w14:textId="38290A04" w:rsidR="00E9430B" w:rsidRDefault="00E9430B" w:rsidP="00E9430B">
            <w:pPr>
              <w:tabs>
                <w:tab w:val="left" w:pos="350"/>
              </w:tabs>
              <w:spacing w:line="256" w:lineRule="auto"/>
              <w:rPr>
                <w:sz w:val="24"/>
                <w:szCs w:val="24"/>
                <w:lang w:eastAsia="en-US"/>
              </w:rPr>
            </w:pPr>
            <w:r w:rsidRPr="00875D81">
              <w:rPr>
                <w:sz w:val="24"/>
                <w:szCs w:val="24"/>
              </w:rPr>
              <w:t>механик</w:t>
            </w:r>
            <w:r>
              <w:rPr>
                <w:sz w:val="24"/>
                <w:szCs w:val="24"/>
              </w:rPr>
              <w:t xml:space="preserve">, </w:t>
            </w:r>
            <w:r w:rsidRPr="00AD0B4A">
              <w:rPr>
                <w:color w:val="0070C0"/>
                <w:sz w:val="24"/>
                <w:szCs w:val="24"/>
              </w:rPr>
              <w:t>мастер участка</w:t>
            </w:r>
          </w:p>
        </w:tc>
      </w:tr>
      <w:tr w:rsidR="00E9430B" w14:paraId="2C1EE662" w14:textId="77777777" w:rsidTr="00C247EB">
        <w:tc>
          <w:tcPr>
            <w:tcW w:w="4238" w:type="dxa"/>
            <w:tcBorders>
              <w:bottom w:val="single" w:sz="4" w:space="0" w:color="auto"/>
            </w:tcBorders>
            <w:hideMark/>
          </w:tcPr>
          <w:p w14:paraId="2164593E" w14:textId="47713DE3" w:rsidR="00E9430B" w:rsidRDefault="00E9430B" w:rsidP="00E9430B">
            <w:pPr>
              <w:pStyle w:val="ConsPlusNormal"/>
              <w:tabs>
                <w:tab w:val="left" w:pos="350"/>
              </w:tabs>
              <w:spacing w:line="256" w:lineRule="auto"/>
              <w:ind w:firstLine="5"/>
              <w:rPr>
                <w:lang w:eastAsia="en-US"/>
              </w:rPr>
            </w:pPr>
            <w:r>
              <w:t>5</w:t>
            </w:r>
            <w:r w:rsidRPr="00875D81">
              <w:t>-й квалификационный уровень</w:t>
            </w:r>
          </w:p>
        </w:tc>
        <w:tc>
          <w:tcPr>
            <w:tcW w:w="2551" w:type="dxa"/>
            <w:tcBorders>
              <w:bottom w:val="single" w:sz="4" w:space="0" w:color="auto"/>
            </w:tcBorders>
            <w:hideMark/>
          </w:tcPr>
          <w:p w14:paraId="21C05EFD" w14:textId="22A9682B" w:rsidR="00E9430B" w:rsidRDefault="00E9430B" w:rsidP="00E9430B">
            <w:pPr>
              <w:pStyle w:val="ConsPlusNormal"/>
              <w:tabs>
                <w:tab w:val="left" w:pos="350"/>
              </w:tabs>
              <w:spacing w:line="256" w:lineRule="auto"/>
              <w:ind w:firstLine="0"/>
              <w:jc w:val="center"/>
              <w:rPr>
                <w:lang w:eastAsia="en-US"/>
              </w:rPr>
            </w:pPr>
            <w:r>
              <w:t>22541</w:t>
            </w:r>
          </w:p>
        </w:tc>
        <w:tc>
          <w:tcPr>
            <w:tcW w:w="2850" w:type="dxa"/>
            <w:tcBorders>
              <w:bottom w:val="single" w:sz="4" w:space="0" w:color="auto"/>
            </w:tcBorders>
            <w:hideMark/>
          </w:tcPr>
          <w:p w14:paraId="6C08E3FA" w14:textId="2C72858B" w:rsidR="00E9430B" w:rsidRDefault="00E9430B" w:rsidP="00E9430B">
            <w:pPr>
              <w:pStyle w:val="ConsPlusNormal"/>
              <w:tabs>
                <w:tab w:val="left" w:pos="350"/>
              </w:tabs>
              <w:spacing w:line="256" w:lineRule="auto"/>
              <w:ind w:firstLine="0"/>
              <w:rPr>
                <w:color w:val="0070C0"/>
                <w:lang w:eastAsia="en-US"/>
              </w:rPr>
            </w:pPr>
            <w:r w:rsidRPr="00AD0B4A">
              <w:rPr>
                <w:color w:val="0070C0"/>
              </w:rPr>
              <w:t>начальник участка</w:t>
            </w:r>
          </w:p>
        </w:tc>
      </w:tr>
      <w:tr w:rsidR="00E9430B" w14:paraId="4A4F8C29" w14:textId="77777777" w:rsidTr="00C247EB">
        <w:tc>
          <w:tcPr>
            <w:tcW w:w="4238" w:type="dxa"/>
            <w:tcBorders>
              <w:bottom w:val="single" w:sz="4" w:space="0" w:color="auto"/>
            </w:tcBorders>
            <w:hideMark/>
          </w:tcPr>
          <w:p w14:paraId="3878FB1E" w14:textId="22C11DDD" w:rsidR="00E9430B" w:rsidRDefault="00E9430B" w:rsidP="00E9430B">
            <w:pPr>
              <w:pStyle w:val="ConsPlusNormal"/>
              <w:tabs>
                <w:tab w:val="left" w:pos="350"/>
              </w:tabs>
              <w:spacing w:line="256" w:lineRule="auto"/>
              <w:ind w:firstLine="5"/>
              <w:rPr>
                <w:lang w:eastAsia="en-US"/>
              </w:rPr>
            </w:pPr>
            <w:r w:rsidRPr="00875D81">
              <w:t>ПКГ "Общеотраслевые должности служащих третьего уровня":</w:t>
            </w:r>
          </w:p>
        </w:tc>
        <w:tc>
          <w:tcPr>
            <w:tcW w:w="2551" w:type="dxa"/>
            <w:tcBorders>
              <w:bottom w:val="single" w:sz="4" w:space="0" w:color="auto"/>
            </w:tcBorders>
          </w:tcPr>
          <w:p w14:paraId="14468C9C" w14:textId="77777777" w:rsidR="00E9430B" w:rsidRDefault="00E9430B" w:rsidP="00E9430B">
            <w:pPr>
              <w:pStyle w:val="ConsPlusNormal"/>
              <w:tabs>
                <w:tab w:val="left" w:pos="350"/>
              </w:tabs>
              <w:spacing w:line="256" w:lineRule="auto"/>
              <w:ind w:firstLine="0"/>
              <w:rPr>
                <w:lang w:eastAsia="en-US"/>
              </w:rPr>
            </w:pPr>
          </w:p>
        </w:tc>
        <w:tc>
          <w:tcPr>
            <w:tcW w:w="2850" w:type="dxa"/>
            <w:tcBorders>
              <w:bottom w:val="single" w:sz="4" w:space="0" w:color="auto"/>
            </w:tcBorders>
          </w:tcPr>
          <w:p w14:paraId="718D06EC" w14:textId="77777777" w:rsidR="00E9430B" w:rsidRDefault="00E9430B" w:rsidP="00E9430B">
            <w:pPr>
              <w:pStyle w:val="ConsPlusNormal"/>
              <w:tabs>
                <w:tab w:val="left" w:pos="350"/>
              </w:tabs>
              <w:spacing w:line="256" w:lineRule="auto"/>
              <w:ind w:firstLine="0"/>
              <w:rPr>
                <w:lang w:eastAsia="en-US"/>
              </w:rPr>
            </w:pPr>
          </w:p>
        </w:tc>
      </w:tr>
      <w:tr w:rsidR="00E9430B" w14:paraId="5D0E4425" w14:textId="77777777" w:rsidTr="00E9430B">
        <w:tc>
          <w:tcPr>
            <w:tcW w:w="4238" w:type="dxa"/>
            <w:tcBorders>
              <w:top w:val="single" w:sz="4" w:space="0" w:color="auto"/>
              <w:left w:val="single" w:sz="4" w:space="0" w:color="auto"/>
              <w:bottom w:val="single" w:sz="4" w:space="0" w:color="auto"/>
              <w:right w:val="single" w:sz="4" w:space="0" w:color="auto"/>
            </w:tcBorders>
            <w:hideMark/>
          </w:tcPr>
          <w:p w14:paraId="68C0E79E" w14:textId="4C35FEF4" w:rsidR="00E9430B" w:rsidRDefault="00E9430B" w:rsidP="00E9430B">
            <w:pPr>
              <w:pStyle w:val="ConsPlusNormal"/>
              <w:tabs>
                <w:tab w:val="left" w:pos="350"/>
              </w:tabs>
              <w:spacing w:line="256" w:lineRule="auto"/>
              <w:ind w:firstLine="5"/>
              <w:rPr>
                <w:lang w:eastAsia="en-US"/>
              </w:rPr>
            </w:pPr>
            <w:r w:rsidRPr="00875D81">
              <w:lastRenderedPageBreak/>
              <w:t>1-й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hideMark/>
          </w:tcPr>
          <w:p w14:paraId="4B8299B9" w14:textId="05E479EE" w:rsidR="00E9430B" w:rsidRDefault="00E9430B" w:rsidP="00E9430B">
            <w:pPr>
              <w:pStyle w:val="ConsPlusNormal"/>
              <w:tabs>
                <w:tab w:val="left" w:pos="350"/>
              </w:tabs>
              <w:spacing w:line="256" w:lineRule="auto"/>
              <w:ind w:firstLine="0"/>
              <w:jc w:val="center"/>
              <w:rPr>
                <w:lang w:eastAsia="en-US"/>
              </w:rPr>
            </w:pPr>
            <w:r>
              <w:t>17691</w:t>
            </w:r>
          </w:p>
        </w:tc>
        <w:tc>
          <w:tcPr>
            <w:tcW w:w="2850" w:type="dxa"/>
            <w:tcBorders>
              <w:top w:val="single" w:sz="4" w:space="0" w:color="auto"/>
              <w:left w:val="single" w:sz="4" w:space="0" w:color="auto"/>
              <w:bottom w:val="single" w:sz="4" w:space="0" w:color="auto"/>
              <w:right w:val="single" w:sz="4" w:space="0" w:color="auto"/>
            </w:tcBorders>
            <w:hideMark/>
          </w:tcPr>
          <w:p w14:paraId="6C503BAD" w14:textId="3DEC9700" w:rsidR="00E9430B" w:rsidRDefault="00E9430B" w:rsidP="00E9430B">
            <w:pPr>
              <w:pStyle w:val="ConsPlusNormal"/>
              <w:tabs>
                <w:tab w:val="left" w:pos="350"/>
              </w:tabs>
              <w:spacing w:line="256" w:lineRule="auto"/>
              <w:ind w:firstLine="0"/>
              <w:rPr>
                <w:lang w:eastAsia="en-US"/>
              </w:rPr>
            </w:pPr>
            <w:r w:rsidRPr="00875D81">
              <w:t>бухгалтер, специалист по ка</w:t>
            </w:r>
            <w:r>
              <w:t>драм, экономист, юрисконсульт</w:t>
            </w:r>
          </w:p>
        </w:tc>
      </w:tr>
      <w:tr w:rsidR="00E9430B" w14:paraId="5DCA519A" w14:textId="77777777" w:rsidTr="00C247EB">
        <w:tc>
          <w:tcPr>
            <w:tcW w:w="4238" w:type="dxa"/>
            <w:hideMark/>
          </w:tcPr>
          <w:p w14:paraId="075939A7" w14:textId="46FE53CD" w:rsidR="00E9430B" w:rsidRDefault="00E9430B" w:rsidP="00E9430B">
            <w:pPr>
              <w:pStyle w:val="ConsPlusNormal"/>
              <w:tabs>
                <w:tab w:val="left" w:pos="350"/>
              </w:tabs>
              <w:spacing w:line="256" w:lineRule="auto"/>
              <w:ind w:firstLine="5"/>
              <w:rPr>
                <w:lang w:eastAsia="en-US"/>
              </w:rPr>
            </w:pPr>
            <w:r w:rsidRPr="00875D81">
              <w:t>5-й квалификационный уровень</w:t>
            </w:r>
          </w:p>
        </w:tc>
        <w:tc>
          <w:tcPr>
            <w:tcW w:w="2551" w:type="dxa"/>
            <w:hideMark/>
          </w:tcPr>
          <w:p w14:paraId="050578F7" w14:textId="5D16A02F" w:rsidR="00E9430B" w:rsidRDefault="00E9430B" w:rsidP="00E9430B">
            <w:pPr>
              <w:pStyle w:val="ConsPlusNormal"/>
              <w:tabs>
                <w:tab w:val="left" w:pos="350"/>
              </w:tabs>
              <w:spacing w:line="256" w:lineRule="auto"/>
              <w:ind w:firstLine="0"/>
              <w:jc w:val="center"/>
              <w:rPr>
                <w:lang w:eastAsia="en-US"/>
              </w:rPr>
            </w:pPr>
            <w:r>
              <w:t>21480</w:t>
            </w:r>
          </w:p>
        </w:tc>
        <w:tc>
          <w:tcPr>
            <w:tcW w:w="2850" w:type="dxa"/>
            <w:hideMark/>
          </w:tcPr>
          <w:p w14:paraId="3DFE3F2C" w14:textId="13B76D8F" w:rsidR="00E9430B" w:rsidRDefault="00E9430B" w:rsidP="00E9430B">
            <w:pPr>
              <w:pStyle w:val="ConsPlusNormal"/>
              <w:tabs>
                <w:tab w:val="left" w:pos="350"/>
              </w:tabs>
              <w:spacing w:line="256" w:lineRule="auto"/>
              <w:ind w:firstLine="0"/>
              <w:rPr>
                <w:lang w:eastAsia="en-US"/>
              </w:rPr>
            </w:pPr>
            <w:r w:rsidRPr="00875D81">
              <w:t>главный экономист</w:t>
            </w:r>
          </w:p>
        </w:tc>
      </w:tr>
    </w:tbl>
    <w:p w14:paraId="35A959E3" w14:textId="77777777" w:rsidR="005F0B5F" w:rsidRDefault="005F0B5F" w:rsidP="005F0B5F">
      <w:pPr>
        <w:pStyle w:val="ConsPlusNormal"/>
        <w:tabs>
          <w:tab w:val="left" w:pos="350"/>
        </w:tabs>
        <w:ind w:left="-567" w:firstLine="0"/>
        <w:jc w:val="center"/>
        <w:rPr>
          <w:sz w:val="28"/>
          <w:szCs w:val="28"/>
        </w:rPr>
      </w:pPr>
    </w:p>
    <w:p w14:paraId="3CEA243E" w14:textId="67797E45" w:rsidR="005F0B5F" w:rsidRDefault="005F0B5F" w:rsidP="005F0B5F">
      <w:pPr>
        <w:pStyle w:val="ConsPlusNormal"/>
        <w:tabs>
          <w:tab w:val="left" w:pos="350"/>
        </w:tabs>
        <w:ind w:firstLine="708"/>
        <w:jc w:val="both"/>
        <w:rPr>
          <w:sz w:val="28"/>
          <w:szCs w:val="28"/>
        </w:rPr>
      </w:pPr>
      <w:r>
        <w:rPr>
          <w:sz w:val="28"/>
          <w:szCs w:val="28"/>
        </w:rPr>
        <w:t xml:space="preserve">2.2.2.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w:t>
      </w:r>
      <w:hyperlink r:id="rId11" w:history="1">
        <w:r w:rsidRPr="00595F9E">
          <w:rPr>
            <w:rStyle w:val="af8"/>
            <w:sz w:val="28"/>
            <w:szCs w:val="28"/>
            <w:u w:val="none"/>
          </w:rPr>
          <w:t>ПКГ</w:t>
        </w:r>
      </w:hyperlink>
      <w:r>
        <w:rPr>
          <w:sz w:val="28"/>
          <w:szCs w:val="28"/>
        </w:rPr>
        <w:t xml:space="preserve"> должностей, утвержденных Приказом Минздравсоцразвития России от 29.05.2008г. № 247н «Об утверждении профессиональных квалификационных групп общеотраслевых должностей руководителей, специалистов и служащих»</w:t>
      </w:r>
      <w:r>
        <w:t xml:space="preserve"> </w:t>
      </w:r>
      <w:r>
        <w:rPr>
          <w:sz w:val="28"/>
          <w:szCs w:val="28"/>
        </w:rPr>
        <w:t xml:space="preserve">с  учетом Единых рекомендаций по установлению на федеральном, региональном и местном уровнях систем оплаты труда работников государственных и </w:t>
      </w:r>
      <w:r w:rsidR="00595F9E">
        <w:rPr>
          <w:sz w:val="28"/>
          <w:szCs w:val="28"/>
        </w:rPr>
        <w:t>муниципальных учреждений на 2023</w:t>
      </w:r>
      <w:r>
        <w:rPr>
          <w:sz w:val="28"/>
          <w:szCs w:val="28"/>
        </w:rPr>
        <w:t xml:space="preserve"> год, утвержденных решением Российской трехсторонней комиссии по регулированию социально-трудовых о</w:t>
      </w:r>
      <w:r w:rsidR="00595F9E">
        <w:rPr>
          <w:sz w:val="28"/>
          <w:szCs w:val="28"/>
        </w:rPr>
        <w:t>тношений (протокол от 23.12.2022</w:t>
      </w:r>
      <w:r>
        <w:rPr>
          <w:sz w:val="28"/>
          <w:szCs w:val="28"/>
        </w:rPr>
        <w:t xml:space="preserve"> № 11).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2.</w:t>
      </w:r>
    </w:p>
    <w:p w14:paraId="7D7D4300" w14:textId="77777777" w:rsidR="005F0B5F" w:rsidRDefault="005F0B5F" w:rsidP="005F0B5F">
      <w:pPr>
        <w:pStyle w:val="ConsPlusNormal"/>
        <w:tabs>
          <w:tab w:val="left" w:pos="350"/>
        </w:tabs>
        <w:ind w:left="-567" w:firstLine="567"/>
        <w:jc w:val="right"/>
        <w:outlineLvl w:val="2"/>
        <w:rPr>
          <w:sz w:val="28"/>
          <w:szCs w:val="28"/>
        </w:rPr>
      </w:pPr>
    </w:p>
    <w:p w14:paraId="49804718" w14:textId="77777777" w:rsidR="005F0B5F" w:rsidRDefault="005F0B5F" w:rsidP="005F0B5F">
      <w:pPr>
        <w:pStyle w:val="ConsPlusNormal"/>
        <w:tabs>
          <w:tab w:val="left" w:pos="350"/>
        </w:tabs>
        <w:ind w:left="-567" w:firstLine="567"/>
        <w:jc w:val="right"/>
        <w:outlineLvl w:val="2"/>
        <w:rPr>
          <w:sz w:val="28"/>
          <w:szCs w:val="28"/>
        </w:rPr>
      </w:pPr>
      <w:r>
        <w:rPr>
          <w:sz w:val="28"/>
          <w:szCs w:val="28"/>
        </w:rPr>
        <w:t>Таблица № 2</w:t>
      </w:r>
    </w:p>
    <w:p w14:paraId="5934335E" w14:textId="77777777" w:rsidR="005F0B5F" w:rsidRDefault="005F0B5F" w:rsidP="005F0B5F">
      <w:pPr>
        <w:pStyle w:val="ConsPlusNormal"/>
        <w:tabs>
          <w:tab w:val="left" w:pos="350"/>
        </w:tabs>
        <w:ind w:left="-567" w:firstLine="567"/>
        <w:jc w:val="both"/>
        <w:rPr>
          <w:sz w:val="28"/>
          <w:szCs w:val="28"/>
        </w:rPr>
      </w:pPr>
    </w:p>
    <w:p w14:paraId="42A37A36" w14:textId="77777777" w:rsidR="005F0B5F" w:rsidRDefault="005F0B5F" w:rsidP="005F0B5F">
      <w:pPr>
        <w:pStyle w:val="ConsPlusNormal"/>
        <w:tabs>
          <w:tab w:val="left" w:pos="350"/>
        </w:tabs>
        <w:ind w:firstLine="0"/>
        <w:jc w:val="center"/>
        <w:rPr>
          <w:sz w:val="28"/>
          <w:szCs w:val="28"/>
        </w:rPr>
      </w:pPr>
      <w:r>
        <w:rPr>
          <w:sz w:val="28"/>
          <w:szCs w:val="28"/>
        </w:rPr>
        <w:t>Размеры должностных окладов работников, занимающих общеотраслевые должности руководителей структурных подразделений, специалистов и служащих, по ПКГ</w:t>
      </w:r>
    </w:p>
    <w:p w14:paraId="14943406" w14:textId="77777777" w:rsidR="005F0B5F" w:rsidRDefault="005F0B5F" w:rsidP="005F0B5F">
      <w:pPr>
        <w:pStyle w:val="ConsPlusNormal"/>
        <w:tabs>
          <w:tab w:val="left" w:pos="350"/>
        </w:tabs>
        <w:ind w:firstLine="0"/>
        <w:jc w:val="center"/>
        <w:rPr>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8"/>
        <w:gridCol w:w="1701"/>
        <w:gridCol w:w="4110"/>
      </w:tblGrid>
      <w:tr w:rsidR="00291431" w14:paraId="60362634" w14:textId="77777777" w:rsidTr="00291431">
        <w:tc>
          <w:tcPr>
            <w:tcW w:w="3828" w:type="dxa"/>
            <w:hideMark/>
          </w:tcPr>
          <w:p w14:paraId="149C8BD2" w14:textId="7E20FABF" w:rsidR="00291431" w:rsidRDefault="00291431" w:rsidP="00291431">
            <w:pPr>
              <w:pStyle w:val="ConsPlusNormal"/>
              <w:tabs>
                <w:tab w:val="left" w:pos="350"/>
              </w:tabs>
              <w:spacing w:line="256" w:lineRule="auto"/>
              <w:ind w:left="80" w:firstLine="0"/>
              <w:jc w:val="center"/>
              <w:rPr>
                <w:lang w:eastAsia="en-US"/>
              </w:rPr>
            </w:pPr>
            <w:r w:rsidRPr="00A03B12">
              <w:t>Профессиональные квалификационные группы</w:t>
            </w:r>
          </w:p>
        </w:tc>
        <w:tc>
          <w:tcPr>
            <w:tcW w:w="1701" w:type="dxa"/>
            <w:hideMark/>
          </w:tcPr>
          <w:p w14:paraId="54ACAF42" w14:textId="09D767B2" w:rsidR="00291431" w:rsidRDefault="00291431" w:rsidP="00291431">
            <w:pPr>
              <w:pStyle w:val="ConsPlusNormal"/>
              <w:tabs>
                <w:tab w:val="left" w:pos="350"/>
              </w:tabs>
              <w:spacing w:line="256" w:lineRule="auto"/>
              <w:ind w:firstLine="0"/>
              <w:jc w:val="center"/>
              <w:rPr>
                <w:lang w:eastAsia="en-US"/>
              </w:rPr>
            </w:pPr>
            <w:r>
              <w:t>Р</w:t>
            </w:r>
            <w:r w:rsidRPr="00A03B12">
              <w:t>азмер ставки заработной платы (рублей)</w:t>
            </w:r>
          </w:p>
        </w:tc>
        <w:tc>
          <w:tcPr>
            <w:tcW w:w="4110" w:type="dxa"/>
            <w:tcBorders>
              <w:bottom w:val="single" w:sz="4" w:space="0" w:color="auto"/>
            </w:tcBorders>
            <w:hideMark/>
          </w:tcPr>
          <w:p w14:paraId="7FCC6B1D" w14:textId="6D7FB694" w:rsidR="00291431" w:rsidRDefault="00291431" w:rsidP="00291431">
            <w:pPr>
              <w:pStyle w:val="ConsPlusNormal"/>
              <w:tabs>
                <w:tab w:val="left" w:pos="350"/>
              </w:tabs>
              <w:spacing w:line="256" w:lineRule="auto"/>
              <w:ind w:firstLine="0"/>
              <w:jc w:val="center"/>
              <w:rPr>
                <w:lang w:eastAsia="en-US"/>
              </w:rPr>
            </w:pPr>
            <w:r w:rsidRPr="00A03B12">
              <w:t>Наименование профессии</w:t>
            </w:r>
          </w:p>
        </w:tc>
      </w:tr>
      <w:tr w:rsidR="00291431" w14:paraId="7F6C4EDA" w14:textId="77777777" w:rsidTr="00291431">
        <w:trPr>
          <w:trHeight w:val="345"/>
        </w:trPr>
        <w:tc>
          <w:tcPr>
            <w:tcW w:w="3828" w:type="dxa"/>
            <w:tcBorders>
              <w:bottom w:val="single" w:sz="4" w:space="0" w:color="auto"/>
            </w:tcBorders>
            <w:hideMark/>
          </w:tcPr>
          <w:p w14:paraId="18647DAC" w14:textId="3CDDD452" w:rsidR="00291431" w:rsidRDefault="00291431" w:rsidP="00291431">
            <w:pPr>
              <w:pStyle w:val="ConsPlusNormal"/>
              <w:tabs>
                <w:tab w:val="left" w:pos="350"/>
              </w:tabs>
              <w:spacing w:line="256" w:lineRule="auto"/>
              <w:ind w:left="80" w:firstLine="0"/>
              <w:rPr>
                <w:lang w:eastAsia="en-US"/>
              </w:rPr>
            </w:pPr>
            <w:r w:rsidRPr="00A03B12">
              <w:t>ПКГ "Общеотраслевые профессии рабочих первого уровня":</w:t>
            </w:r>
          </w:p>
        </w:tc>
        <w:tc>
          <w:tcPr>
            <w:tcW w:w="1701" w:type="dxa"/>
            <w:tcBorders>
              <w:bottom w:val="single" w:sz="4" w:space="0" w:color="auto"/>
              <w:right w:val="single" w:sz="4" w:space="0" w:color="auto"/>
            </w:tcBorders>
          </w:tcPr>
          <w:p w14:paraId="6235EEB9" w14:textId="77777777" w:rsidR="00291431" w:rsidRDefault="00291431" w:rsidP="00291431">
            <w:pPr>
              <w:pStyle w:val="ConsPlusNormal"/>
              <w:tabs>
                <w:tab w:val="left" w:pos="350"/>
              </w:tabs>
              <w:spacing w:line="256" w:lineRule="auto"/>
              <w:ind w:left="1276" w:hanging="709"/>
              <w:rPr>
                <w:lang w:eastAsia="en-US"/>
              </w:rPr>
            </w:pPr>
          </w:p>
        </w:tc>
        <w:tc>
          <w:tcPr>
            <w:tcW w:w="4110" w:type="dxa"/>
            <w:tcBorders>
              <w:top w:val="single" w:sz="4" w:space="0" w:color="auto"/>
              <w:left w:val="single" w:sz="4" w:space="0" w:color="auto"/>
              <w:bottom w:val="single" w:sz="4" w:space="0" w:color="auto"/>
              <w:right w:val="single" w:sz="4" w:space="0" w:color="auto"/>
            </w:tcBorders>
          </w:tcPr>
          <w:p w14:paraId="4A1414BC" w14:textId="77777777" w:rsidR="00291431" w:rsidRDefault="00291431" w:rsidP="00291431">
            <w:pPr>
              <w:pStyle w:val="ConsPlusNormal"/>
              <w:tabs>
                <w:tab w:val="left" w:pos="350"/>
              </w:tabs>
              <w:spacing w:line="256" w:lineRule="auto"/>
              <w:ind w:left="1276" w:hanging="709"/>
              <w:rPr>
                <w:lang w:eastAsia="en-US"/>
              </w:rPr>
            </w:pPr>
          </w:p>
        </w:tc>
      </w:tr>
      <w:tr w:rsidR="00291431" w14:paraId="69E9AAF6" w14:textId="77777777" w:rsidTr="00291431">
        <w:trPr>
          <w:trHeight w:val="1870"/>
        </w:trPr>
        <w:tc>
          <w:tcPr>
            <w:tcW w:w="3828" w:type="dxa"/>
          </w:tcPr>
          <w:p w14:paraId="696D4590" w14:textId="77777777" w:rsidR="00291431" w:rsidRDefault="00291431" w:rsidP="00291431">
            <w:pPr>
              <w:pStyle w:val="ConsPlusNormal"/>
              <w:ind w:left="80" w:firstLine="0"/>
            </w:pPr>
            <w:r w:rsidRPr="00A03B12">
              <w:t>1-й квалификационный уровень:</w:t>
            </w:r>
          </w:p>
          <w:p w14:paraId="2012A465" w14:textId="77777777" w:rsidR="00291431" w:rsidRPr="00A03B12" w:rsidRDefault="00291431" w:rsidP="00291431">
            <w:pPr>
              <w:pStyle w:val="ConsPlusNormal"/>
              <w:ind w:left="80" w:firstLine="0"/>
            </w:pPr>
          </w:p>
          <w:p w14:paraId="06396C92" w14:textId="77777777" w:rsidR="00291431" w:rsidRPr="0068178B" w:rsidRDefault="00291431" w:rsidP="00291431">
            <w:pPr>
              <w:pStyle w:val="ConsPlusNormal"/>
              <w:ind w:left="80" w:firstLine="0"/>
            </w:pPr>
            <w:r>
              <w:t>2-й квалификаци</w:t>
            </w:r>
            <w:r w:rsidRPr="0068178B">
              <w:t>онный разряд</w:t>
            </w:r>
          </w:p>
          <w:p w14:paraId="6406C127" w14:textId="77777777" w:rsidR="00291431" w:rsidRPr="0068178B" w:rsidRDefault="00291431" w:rsidP="00291431">
            <w:pPr>
              <w:ind w:left="80"/>
              <w:rPr>
                <w:sz w:val="24"/>
                <w:szCs w:val="24"/>
              </w:rPr>
            </w:pPr>
          </w:p>
          <w:p w14:paraId="722CE422" w14:textId="77777777" w:rsidR="00291431" w:rsidRPr="0068178B" w:rsidRDefault="00291431" w:rsidP="00291431">
            <w:pPr>
              <w:ind w:left="80"/>
              <w:rPr>
                <w:sz w:val="24"/>
                <w:szCs w:val="24"/>
              </w:rPr>
            </w:pPr>
          </w:p>
          <w:p w14:paraId="3F38ECEE" w14:textId="77777777" w:rsidR="00291431" w:rsidRPr="0068178B" w:rsidRDefault="00291431" w:rsidP="00291431">
            <w:pPr>
              <w:ind w:left="80"/>
              <w:rPr>
                <w:sz w:val="24"/>
                <w:szCs w:val="24"/>
              </w:rPr>
            </w:pPr>
          </w:p>
          <w:p w14:paraId="1EA871CE" w14:textId="05E6349D" w:rsidR="00291431" w:rsidRDefault="00291431" w:rsidP="00291431">
            <w:pPr>
              <w:tabs>
                <w:tab w:val="left" w:pos="350"/>
              </w:tabs>
              <w:spacing w:line="256" w:lineRule="auto"/>
              <w:ind w:left="80"/>
              <w:rPr>
                <w:lang w:eastAsia="en-US"/>
              </w:rPr>
            </w:pPr>
            <w:r w:rsidRPr="0068178B">
              <w:rPr>
                <w:sz w:val="24"/>
                <w:szCs w:val="24"/>
              </w:rPr>
              <w:t>3-й квалификационный разряд</w:t>
            </w:r>
          </w:p>
        </w:tc>
        <w:tc>
          <w:tcPr>
            <w:tcW w:w="1701" w:type="dxa"/>
            <w:tcBorders>
              <w:right w:val="single" w:sz="4" w:space="0" w:color="auto"/>
            </w:tcBorders>
          </w:tcPr>
          <w:p w14:paraId="3CA05B63" w14:textId="77777777" w:rsidR="00291431" w:rsidRDefault="00291431" w:rsidP="00291431">
            <w:pPr>
              <w:pStyle w:val="ConsPlusNormal"/>
              <w:ind w:left="34" w:hanging="34"/>
              <w:jc w:val="center"/>
            </w:pPr>
          </w:p>
          <w:p w14:paraId="6EDEC58B" w14:textId="77777777" w:rsidR="00291431" w:rsidRDefault="00291431" w:rsidP="00291431">
            <w:pPr>
              <w:pStyle w:val="ConsPlusNormal"/>
              <w:ind w:left="34" w:hanging="34"/>
              <w:jc w:val="center"/>
            </w:pPr>
          </w:p>
          <w:p w14:paraId="734D6ADE" w14:textId="77777777" w:rsidR="00291431" w:rsidRPr="00617D36" w:rsidRDefault="00291431" w:rsidP="00291431">
            <w:pPr>
              <w:pStyle w:val="ConsPlusNormal"/>
              <w:ind w:left="34" w:hanging="34"/>
              <w:jc w:val="center"/>
            </w:pPr>
            <w:r>
              <w:t>12101</w:t>
            </w:r>
          </w:p>
          <w:p w14:paraId="7C09ACC6" w14:textId="77777777" w:rsidR="00291431" w:rsidRPr="00617D36" w:rsidRDefault="00291431" w:rsidP="00291431">
            <w:pPr>
              <w:ind w:left="34" w:hanging="34"/>
              <w:rPr>
                <w:sz w:val="24"/>
                <w:szCs w:val="24"/>
              </w:rPr>
            </w:pPr>
          </w:p>
          <w:p w14:paraId="1A3617F3" w14:textId="77777777" w:rsidR="00291431" w:rsidRPr="00617D36" w:rsidRDefault="00291431" w:rsidP="00291431">
            <w:pPr>
              <w:ind w:left="34" w:hanging="34"/>
              <w:rPr>
                <w:sz w:val="24"/>
                <w:szCs w:val="24"/>
              </w:rPr>
            </w:pPr>
          </w:p>
          <w:p w14:paraId="28418E09" w14:textId="77777777" w:rsidR="00291431" w:rsidRPr="00617D36" w:rsidRDefault="00291431" w:rsidP="00291431">
            <w:pPr>
              <w:ind w:left="34" w:hanging="34"/>
              <w:rPr>
                <w:sz w:val="24"/>
                <w:szCs w:val="24"/>
              </w:rPr>
            </w:pPr>
          </w:p>
          <w:p w14:paraId="32A3E168" w14:textId="75F2B10E" w:rsidR="00291431" w:rsidRDefault="00291431" w:rsidP="00291431">
            <w:pPr>
              <w:tabs>
                <w:tab w:val="left" w:pos="350"/>
              </w:tabs>
              <w:spacing w:line="256" w:lineRule="auto"/>
              <w:ind w:left="34" w:hanging="34"/>
              <w:jc w:val="center"/>
              <w:rPr>
                <w:lang w:eastAsia="en-US"/>
              </w:rPr>
            </w:pPr>
            <w:r>
              <w:rPr>
                <w:sz w:val="24"/>
                <w:szCs w:val="24"/>
              </w:rPr>
              <w:t>12808</w:t>
            </w:r>
          </w:p>
        </w:tc>
        <w:tc>
          <w:tcPr>
            <w:tcW w:w="4110" w:type="dxa"/>
            <w:tcBorders>
              <w:top w:val="single" w:sz="4" w:space="0" w:color="auto"/>
              <w:left w:val="single" w:sz="4" w:space="0" w:color="auto"/>
              <w:right w:val="single" w:sz="4" w:space="0" w:color="auto"/>
            </w:tcBorders>
          </w:tcPr>
          <w:p w14:paraId="01875909" w14:textId="77777777" w:rsidR="00291431" w:rsidRDefault="00291431" w:rsidP="00291431">
            <w:pPr>
              <w:pStyle w:val="ConsPlusNormal"/>
              <w:ind w:left="80" w:right="112" w:firstLine="0"/>
            </w:pPr>
          </w:p>
          <w:p w14:paraId="406F5801" w14:textId="77777777" w:rsidR="00291431" w:rsidRDefault="00291431" w:rsidP="00291431">
            <w:pPr>
              <w:pStyle w:val="ConsPlusNormal"/>
              <w:ind w:left="80" w:right="112" w:firstLine="0"/>
            </w:pPr>
          </w:p>
          <w:p w14:paraId="0A8FFEE0" w14:textId="77777777" w:rsidR="00291431" w:rsidRDefault="00291431" w:rsidP="00291431">
            <w:pPr>
              <w:pStyle w:val="ConsPlusNormal"/>
              <w:ind w:left="80" w:right="112" w:firstLine="0"/>
            </w:pPr>
            <w:r w:rsidRPr="00A03B12">
              <w:t>уборщик служебных помещений, сторож, уборщик территорий</w:t>
            </w:r>
            <w:r>
              <w:t>, дорожный рабочий;</w:t>
            </w:r>
          </w:p>
          <w:p w14:paraId="51319484" w14:textId="77777777" w:rsidR="00291431" w:rsidRDefault="00291431" w:rsidP="00291431">
            <w:pPr>
              <w:pStyle w:val="ConsPlusNormal"/>
              <w:ind w:right="112" w:firstLine="0"/>
            </w:pPr>
          </w:p>
          <w:p w14:paraId="7AF6D22B" w14:textId="761B6E2E" w:rsidR="00291431" w:rsidRDefault="00291431" w:rsidP="00291431">
            <w:pPr>
              <w:pStyle w:val="ConsPlusNormal"/>
              <w:tabs>
                <w:tab w:val="left" w:pos="350"/>
              </w:tabs>
              <w:spacing w:line="256" w:lineRule="auto"/>
              <w:ind w:right="112" w:firstLine="0"/>
              <w:rPr>
                <w:color w:val="FF0000"/>
                <w:lang w:eastAsia="en-US"/>
              </w:rPr>
            </w:pPr>
            <w:r>
              <w:t xml:space="preserve">  </w:t>
            </w:r>
            <w:r w:rsidRPr="0068178B">
              <w:t>дорожный рабочий;</w:t>
            </w:r>
          </w:p>
        </w:tc>
      </w:tr>
      <w:tr w:rsidR="00291431" w14:paraId="01D3E158" w14:textId="77777777" w:rsidTr="00291431">
        <w:trPr>
          <w:trHeight w:val="160"/>
        </w:trPr>
        <w:tc>
          <w:tcPr>
            <w:tcW w:w="3828" w:type="dxa"/>
            <w:tcBorders>
              <w:top w:val="single" w:sz="4" w:space="0" w:color="auto"/>
              <w:bottom w:val="single" w:sz="4" w:space="0" w:color="auto"/>
            </w:tcBorders>
            <w:hideMark/>
          </w:tcPr>
          <w:p w14:paraId="44509C93" w14:textId="73C1AC29" w:rsidR="00291431" w:rsidRDefault="00291431" w:rsidP="00291431">
            <w:pPr>
              <w:pStyle w:val="ConsPlusNormal"/>
              <w:tabs>
                <w:tab w:val="left" w:pos="350"/>
              </w:tabs>
              <w:spacing w:line="256" w:lineRule="auto"/>
              <w:ind w:left="80" w:firstLine="0"/>
              <w:rPr>
                <w:lang w:eastAsia="en-US"/>
              </w:rPr>
            </w:pPr>
            <w:r w:rsidRPr="00A03B12">
              <w:t>ПКГ "Общеотраслевые профессии рабочих второго уровня":</w:t>
            </w:r>
          </w:p>
        </w:tc>
        <w:tc>
          <w:tcPr>
            <w:tcW w:w="1701" w:type="dxa"/>
            <w:tcBorders>
              <w:top w:val="single" w:sz="4" w:space="0" w:color="auto"/>
              <w:bottom w:val="single" w:sz="4" w:space="0" w:color="auto"/>
            </w:tcBorders>
          </w:tcPr>
          <w:p w14:paraId="63937AE2" w14:textId="77777777" w:rsidR="00291431" w:rsidRDefault="00291431" w:rsidP="00291431">
            <w:pPr>
              <w:pStyle w:val="ConsPlusNormal"/>
              <w:tabs>
                <w:tab w:val="left" w:pos="350"/>
              </w:tabs>
              <w:spacing w:line="256" w:lineRule="auto"/>
              <w:ind w:left="34" w:hanging="34"/>
              <w:rPr>
                <w:lang w:eastAsia="en-US"/>
              </w:rPr>
            </w:pPr>
          </w:p>
        </w:tc>
        <w:tc>
          <w:tcPr>
            <w:tcW w:w="4110" w:type="dxa"/>
            <w:tcBorders>
              <w:top w:val="single" w:sz="4" w:space="0" w:color="auto"/>
              <w:bottom w:val="single" w:sz="4" w:space="0" w:color="auto"/>
            </w:tcBorders>
          </w:tcPr>
          <w:p w14:paraId="2BDE14E2" w14:textId="77777777" w:rsidR="00291431" w:rsidRDefault="00291431" w:rsidP="00291431">
            <w:pPr>
              <w:pStyle w:val="ConsPlusNormal"/>
              <w:tabs>
                <w:tab w:val="left" w:pos="350"/>
              </w:tabs>
              <w:spacing w:line="256" w:lineRule="auto"/>
              <w:ind w:left="80" w:right="112" w:firstLine="0"/>
              <w:rPr>
                <w:lang w:eastAsia="en-US"/>
              </w:rPr>
            </w:pPr>
          </w:p>
        </w:tc>
      </w:tr>
      <w:tr w:rsidR="00291431" w14:paraId="1210E5CE" w14:textId="77777777" w:rsidTr="00291431">
        <w:trPr>
          <w:trHeight w:val="1952"/>
        </w:trPr>
        <w:tc>
          <w:tcPr>
            <w:tcW w:w="3828" w:type="dxa"/>
          </w:tcPr>
          <w:p w14:paraId="7C7223AF" w14:textId="77777777" w:rsidR="00291431" w:rsidRPr="00A03B12" w:rsidRDefault="00291431" w:rsidP="00291431">
            <w:pPr>
              <w:pStyle w:val="ConsPlusNormal"/>
              <w:ind w:left="80" w:firstLine="0"/>
            </w:pPr>
            <w:r w:rsidRPr="00A03B12">
              <w:lastRenderedPageBreak/>
              <w:t>1-й квалификационный уровень:</w:t>
            </w:r>
          </w:p>
          <w:p w14:paraId="41CFEB9B" w14:textId="77777777" w:rsidR="00291431" w:rsidRDefault="00291431" w:rsidP="00291431">
            <w:pPr>
              <w:ind w:left="80"/>
              <w:rPr>
                <w:sz w:val="24"/>
                <w:szCs w:val="24"/>
              </w:rPr>
            </w:pPr>
          </w:p>
          <w:p w14:paraId="608E7D09" w14:textId="77777777" w:rsidR="00291431" w:rsidRPr="0068178B" w:rsidRDefault="00291431" w:rsidP="00291431">
            <w:pPr>
              <w:ind w:left="80"/>
              <w:rPr>
                <w:sz w:val="24"/>
                <w:szCs w:val="24"/>
              </w:rPr>
            </w:pPr>
            <w:r>
              <w:rPr>
                <w:sz w:val="24"/>
                <w:szCs w:val="24"/>
              </w:rPr>
              <w:t xml:space="preserve">4-й </w:t>
            </w:r>
            <w:r w:rsidRPr="00A03B12">
              <w:rPr>
                <w:sz w:val="24"/>
                <w:szCs w:val="24"/>
              </w:rPr>
              <w:t>квалификационный разряд</w:t>
            </w:r>
          </w:p>
          <w:p w14:paraId="555FB968" w14:textId="77777777" w:rsidR="00291431" w:rsidRDefault="00291431" w:rsidP="00291431">
            <w:pPr>
              <w:ind w:left="80"/>
              <w:rPr>
                <w:sz w:val="24"/>
                <w:szCs w:val="24"/>
              </w:rPr>
            </w:pPr>
          </w:p>
          <w:p w14:paraId="031163C5" w14:textId="54589D47" w:rsidR="00291431" w:rsidRDefault="00291431" w:rsidP="00291431">
            <w:pPr>
              <w:tabs>
                <w:tab w:val="left" w:pos="350"/>
              </w:tabs>
              <w:spacing w:line="256" w:lineRule="auto"/>
              <w:ind w:left="80"/>
              <w:rPr>
                <w:lang w:eastAsia="en-US"/>
              </w:rPr>
            </w:pPr>
            <w:r w:rsidRPr="00A03B12">
              <w:rPr>
                <w:sz w:val="24"/>
                <w:szCs w:val="24"/>
              </w:rPr>
              <w:t>5-й квалификационный разряд</w:t>
            </w:r>
          </w:p>
        </w:tc>
        <w:tc>
          <w:tcPr>
            <w:tcW w:w="1701" w:type="dxa"/>
          </w:tcPr>
          <w:p w14:paraId="37A3A76E" w14:textId="77777777" w:rsidR="00291431" w:rsidRPr="00617D36" w:rsidRDefault="00291431" w:rsidP="00291431">
            <w:pPr>
              <w:pStyle w:val="ConsPlusNormal"/>
              <w:ind w:left="34" w:hanging="34"/>
              <w:jc w:val="center"/>
            </w:pPr>
          </w:p>
          <w:p w14:paraId="1C5AF6D6" w14:textId="77777777" w:rsidR="00291431" w:rsidRDefault="00291431" w:rsidP="00291431">
            <w:pPr>
              <w:ind w:left="34" w:hanging="34"/>
              <w:jc w:val="center"/>
              <w:rPr>
                <w:sz w:val="24"/>
                <w:szCs w:val="24"/>
              </w:rPr>
            </w:pPr>
          </w:p>
          <w:p w14:paraId="68BC3B58" w14:textId="77777777" w:rsidR="00291431" w:rsidRPr="00617D36" w:rsidRDefault="00291431" w:rsidP="00291431">
            <w:pPr>
              <w:ind w:left="34" w:hanging="34"/>
              <w:jc w:val="center"/>
              <w:rPr>
                <w:sz w:val="24"/>
                <w:szCs w:val="24"/>
              </w:rPr>
            </w:pPr>
            <w:r>
              <w:rPr>
                <w:sz w:val="24"/>
                <w:szCs w:val="24"/>
              </w:rPr>
              <w:t>13599</w:t>
            </w:r>
          </w:p>
          <w:p w14:paraId="183D8360" w14:textId="77777777" w:rsidR="00291431" w:rsidRPr="00617D36" w:rsidRDefault="00291431" w:rsidP="00291431">
            <w:pPr>
              <w:ind w:left="34" w:hanging="34"/>
              <w:jc w:val="center"/>
              <w:rPr>
                <w:sz w:val="24"/>
                <w:szCs w:val="24"/>
              </w:rPr>
            </w:pPr>
          </w:p>
          <w:p w14:paraId="18DC5255" w14:textId="0AE5BCA4" w:rsidR="00291431" w:rsidRDefault="00291431" w:rsidP="00291431">
            <w:pPr>
              <w:tabs>
                <w:tab w:val="left" w:pos="350"/>
              </w:tabs>
              <w:spacing w:line="256" w:lineRule="auto"/>
              <w:ind w:left="34" w:hanging="34"/>
              <w:jc w:val="center"/>
              <w:rPr>
                <w:lang w:eastAsia="en-US"/>
              </w:rPr>
            </w:pPr>
            <w:r>
              <w:rPr>
                <w:sz w:val="24"/>
                <w:szCs w:val="24"/>
              </w:rPr>
              <w:t>14385</w:t>
            </w:r>
          </w:p>
        </w:tc>
        <w:tc>
          <w:tcPr>
            <w:tcW w:w="4110" w:type="dxa"/>
          </w:tcPr>
          <w:p w14:paraId="6D677C3B" w14:textId="77777777" w:rsidR="00291431" w:rsidRPr="00875D81" w:rsidRDefault="00291431" w:rsidP="00291431">
            <w:pPr>
              <w:autoSpaceDE w:val="0"/>
              <w:autoSpaceDN w:val="0"/>
              <w:adjustRightInd w:val="0"/>
              <w:ind w:left="80" w:right="112"/>
              <w:jc w:val="both"/>
              <w:rPr>
                <w:sz w:val="24"/>
                <w:szCs w:val="24"/>
              </w:rPr>
            </w:pPr>
          </w:p>
          <w:p w14:paraId="3615D7B9" w14:textId="77777777" w:rsidR="00291431" w:rsidRDefault="00291431" w:rsidP="00291431">
            <w:pPr>
              <w:autoSpaceDE w:val="0"/>
              <w:autoSpaceDN w:val="0"/>
              <w:adjustRightInd w:val="0"/>
              <w:ind w:left="80" w:right="112"/>
              <w:jc w:val="both"/>
              <w:rPr>
                <w:sz w:val="24"/>
                <w:szCs w:val="24"/>
              </w:rPr>
            </w:pPr>
          </w:p>
          <w:p w14:paraId="7F01AA72" w14:textId="77777777" w:rsidR="00291431" w:rsidRDefault="00291431" w:rsidP="00291431">
            <w:pPr>
              <w:autoSpaceDE w:val="0"/>
              <w:autoSpaceDN w:val="0"/>
              <w:adjustRightInd w:val="0"/>
              <w:ind w:left="80" w:right="112"/>
              <w:jc w:val="both"/>
              <w:rPr>
                <w:sz w:val="24"/>
                <w:szCs w:val="24"/>
              </w:rPr>
            </w:pPr>
            <w:r w:rsidRPr="0068178B">
              <w:rPr>
                <w:sz w:val="24"/>
                <w:szCs w:val="24"/>
              </w:rPr>
              <w:t>дорожный рабочий</w:t>
            </w:r>
            <w:r>
              <w:rPr>
                <w:sz w:val="24"/>
                <w:szCs w:val="24"/>
              </w:rPr>
              <w:t>, тракторист</w:t>
            </w:r>
            <w:r w:rsidRPr="0068178B">
              <w:rPr>
                <w:sz w:val="24"/>
                <w:szCs w:val="24"/>
              </w:rPr>
              <w:t>;</w:t>
            </w:r>
          </w:p>
          <w:p w14:paraId="7DF4DA3C" w14:textId="77777777" w:rsidR="00291431" w:rsidRDefault="00291431" w:rsidP="00291431">
            <w:pPr>
              <w:autoSpaceDE w:val="0"/>
              <w:autoSpaceDN w:val="0"/>
              <w:adjustRightInd w:val="0"/>
              <w:ind w:left="80" w:right="112"/>
              <w:jc w:val="both"/>
              <w:rPr>
                <w:sz w:val="24"/>
                <w:szCs w:val="24"/>
              </w:rPr>
            </w:pPr>
          </w:p>
          <w:p w14:paraId="5442645B" w14:textId="356535B2" w:rsidR="00291431" w:rsidRDefault="00291431" w:rsidP="00291431">
            <w:pPr>
              <w:tabs>
                <w:tab w:val="left" w:pos="350"/>
              </w:tabs>
              <w:autoSpaceDE w:val="0"/>
              <w:autoSpaceDN w:val="0"/>
              <w:adjustRightInd w:val="0"/>
              <w:spacing w:line="256" w:lineRule="auto"/>
              <w:ind w:left="80" w:right="112"/>
              <w:jc w:val="both"/>
              <w:rPr>
                <w:sz w:val="24"/>
                <w:szCs w:val="24"/>
                <w:lang w:eastAsia="en-US"/>
              </w:rPr>
            </w:pPr>
            <w:r w:rsidRPr="00875D81">
              <w:rPr>
                <w:sz w:val="24"/>
                <w:szCs w:val="24"/>
              </w:rPr>
              <w:t>машинист экскаватора</w:t>
            </w:r>
            <w:r>
              <w:rPr>
                <w:sz w:val="24"/>
                <w:szCs w:val="24"/>
              </w:rPr>
              <w:t>,</w:t>
            </w:r>
            <w:r w:rsidRPr="00875D81">
              <w:rPr>
                <w:sz w:val="24"/>
                <w:szCs w:val="24"/>
              </w:rPr>
              <w:t xml:space="preserve"> слесарь по ремонту автомобилей</w:t>
            </w:r>
            <w:r>
              <w:rPr>
                <w:sz w:val="24"/>
                <w:szCs w:val="24"/>
              </w:rPr>
              <w:t xml:space="preserve">, </w:t>
            </w:r>
            <w:r w:rsidRPr="0068178B">
              <w:rPr>
                <w:sz w:val="24"/>
                <w:szCs w:val="24"/>
              </w:rPr>
              <w:t>дорожный рабочий</w:t>
            </w:r>
            <w:r>
              <w:rPr>
                <w:sz w:val="24"/>
                <w:szCs w:val="24"/>
              </w:rPr>
              <w:t>, тракторист</w:t>
            </w:r>
            <w:r w:rsidRPr="0068178B">
              <w:rPr>
                <w:sz w:val="24"/>
                <w:szCs w:val="24"/>
              </w:rPr>
              <w:t>;</w:t>
            </w:r>
          </w:p>
        </w:tc>
      </w:tr>
      <w:tr w:rsidR="00291431" w14:paraId="41E5ACC5" w14:textId="77777777" w:rsidTr="00291431">
        <w:trPr>
          <w:trHeight w:val="2635"/>
        </w:trPr>
        <w:tc>
          <w:tcPr>
            <w:tcW w:w="3828" w:type="dxa"/>
            <w:tcBorders>
              <w:top w:val="single" w:sz="4" w:space="0" w:color="auto"/>
            </w:tcBorders>
          </w:tcPr>
          <w:p w14:paraId="03A18C70" w14:textId="77777777" w:rsidR="00291431" w:rsidRPr="00A03B12" w:rsidRDefault="00291431" w:rsidP="00291431">
            <w:pPr>
              <w:pStyle w:val="ConsPlusNormal"/>
              <w:ind w:left="80" w:firstLine="0"/>
            </w:pPr>
            <w:r w:rsidRPr="00A03B12">
              <w:t>2-й квалификационный уровень:</w:t>
            </w:r>
          </w:p>
          <w:p w14:paraId="679564E6" w14:textId="77777777" w:rsidR="00291431" w:rsidRPr="00A03B12" w:rsidRDefault="00291431" w:rsidP="00291431">
            <w:pPr>
              <w:pStyle w:val="ConsPlusNormal"/>
              <w:ind w:left="80" w:firstLine="0"/>
            </w:pPr>
          </w:p>
          <w:p w14:paraId="694CBEF1" w14:textId="77777777" w:rsidR="00291431" w:rsidRPr="00A03B12" w:rsidRDefault="00291431" w:rsidP="00291431">
            <w:pPr>
              <w:ind w:left="80"/>
              <w:rPr>
                <w:sz w:val="24"/>
                <w:szCs w:val="24"/>
              </w:rPr>
            </w:pPr>
            <w:r w:rsidRPr="00A03B12">
              <w:rPr>
                <w:sz w:val="24"/>
                <w:szCs w:val="24"/>
              </w:rPr>
              <w:t>6-й квалификационный разряд</w:t>
            </w:r>
          </w:p>
          <w:p w14:paraId="40461943" w14:textId="77777777" w:rsidR="00291431" w:rsidRPr="00A03B12" w:rsidRDefault="00291431" w:rsidP="00291431">
            <w:pPr>
              <w:ind w:left="80"/>
              <w:rPr>
                <w:sz w:val="24"/>
                <w:szCs w:val="24"/>
              </w:rPr>
            </w:pPr>
          </w:p>
          <w:p w14:paraId="5C4406E4" w14:textId="77777777" w:rsidR="00291431" w:rsidRDefault="00291431" w:rsidP="00291431">
            <w:pPr>
              <w:ind w:left="80"/>
              <w:rPr>
                <w:sz w:val="24"/>
                <w:szCs w:val="24"/>
              </w:rPr>
            </w:pPr>
          </w:p>
          <w:p w14:paraId="38C933B8" w14:textId="77777777" w:rsidR="00291431" w:rsidRDefault="00291431" w:rsidP="00291431">
            <w:pPr>
              <w:ind w:left="80"/>
              <w:rPr>
                <w:sz w:val="24"/>
                <w:szCs w:val="24"/>
              </w:rPr>
            </w:pPr>
          </w:p>
          <w:p w14:paraId="19D1D9FC" w14:textId="77777777" w:rsidR="00291431" w:rsidRDefault="00291431" w:rsidP="00291431">
            <w:pPr>
              <w:ind w:left="80"/>
              <w:rPr>
                <w:sz w:val="24"/>
                <w:szCs w:val="24"/>
              </w:rPr>
            </w:pPr>
          </w:p>
          <w:p w14:paraId="654251F7" w14:textId="22A45E9B" w:rsidR="00291431" w:rsidRDefault="00291431" w:rsidP="00291431">
            <w:pPr>
              <w:tabs>
                <w:tab w:val="left" w:pos="350"/>
              </w:tabs>
              <w:spacing w:line="256" w:lineRule="auto"/>
              <w:ind w:left="80"/>
              <w:rPr>
                <w:lang w:eastAsia="en-US"/>
              </w:rPr>
            </w:pPr>
            <w:r w:rsidRPr="00A03B12">
              <w:rPr>
                <w:sz w:val="24"/>
                <w:szCs w:val="24"/>
              </w:rPr>
              <w:t>7-й квалификационный разряд</w:t>
            </w:r>
          </w:p>
        </w:tc>
        <w:tc>
          <w:tcPr>
            <w:tcW w:w="1701" w:type="dxa"/>
            <w:tcBorders>
              <w:top w:val="single" w:sz="4" w:space="0" w:color="auto"/>
            </w:tcBorders>
          </w:tcPr>
          <w:p w14:paraId="7FA54077" w14:textId="77777777" w:rsidR="00291431" w:rsidRPr="00617D36" w:rsidRDefault="00291431" w:rsidP="00291431">
            <w:pPr>
              <w:pStyle w:val="ConsPlusNormal"/>
              <w:ind w:left="34" w:hanging="34"/>
              <w:jc w:val="center"/>
            </w:pPr>
          </w:p>
          <w:p w14:paraId="01A71A02" w14:textId="77777777" w:rsidR="00291431" w:rsidRPr="00617D36" w:rsidRDefault="00291431" w:rsidP="00291431">
            <w:pPr>
              <w:pStyle w:val="ConsPlusNormal"/>
              <w:ind w:left="34" w:hanging="34"/>
              <w:jc w:val="center"/>
            </w:pPr>
          </w:p>
          <w:p w14:paraId="029D6D1C" w14:textId="77777777" w:rsidR="00291431" w:rsidRPr="00617D36" w:rsidRDefault="00291431" w:rsidP="00291431">
            <w:pPr>
              <w:pStyle w:val="ConsPlusNormal"/>
              <w:ind w:left="34" w:hanging="34"/>
              <w:jc w:val="center"/>
            </w:pPr>
            <w:r>
              <w:t>15211</w:t>
            </w:r>
          </w:p>
          <w:p w14:paraId="6C6F8F5B" w14:textId="77777777" w:rsidR="00291431" w:rsidRPr="00617D36" w:rsidRDefault="00291431" w:rsidP="00291431">
            <w:pPr>
              <w:ind w:left="34" w:hanging="34"/>
              <w:jc w:val="center"/>
              <w:rPr>
                <w:sz w:val="24"/>
                <w:szCs w:val="24"/>
              </w:rPr>
            </w:pPr>
          </w:p>
          <w:p w14:paraId="0EDB86A4" w14:textId="77777777" w:rsidR="00291431" w:rsidRPr="00617D36" w:rsidRDefault="00291431" w:rsidP="00291431">
            <w:pPr>
              <w:ind w:left="34" w:hanging="34"/>
              <w:jc w:val="center"/>
              <w:rPr>
                <w:sz w:val="24"/>
                <w:szCs w:val="24"/>
              </w:rPr>
            </w:pPr>
          </w:p>
          <w:p w14:paraId="16C8EE03" w14:textId="77777777" w:rsidR="00291431" w:rsidRPr="00617D36" w:rsidRDefault="00291431" w:rsidP="00291431">
            <w:pPr>
              <w:ind w:left="34" w:hanging="34"/>
              <w:jc w:val="center"/>
              <w:rPr>
                <w:sz w:val="24"/>
                <w:szCs w:val="24"/>
              </w:rPr>
            </w:pPr>
          </w:p>
          <w:p w14:paraId="355FB7EA" w14:textId="77777777" w:rsidR="00291431" w:rsidRPr="00617D36" w:rsidRDefault="00291431" w:rsidP="00291431">
            <w:pPr>
              <w:ind w:left="34" w:hanging="34"/>
              <w:jc w:val="center"/>
              <w:rPr>
                <w:sz w:val="24"/>
                <w:szCs w:val="24"/>
              </w:rPr>
            </w:pPr>
          </w:p>
          <w:p w14:paraId="6E849DB2" w14:textId="341F6925" w:rsidR="00291431" w:rsidRDefault="00291431" w:rsidP="00291431">
            <w:pPr>
              <w:tabs>
                <w:tab w:val="left" w:pos="350"/>
              </w:tabs>
              <w:spacing w:line="256" w:lineRule="auto"/>
              <w:ind w:left="34" w:hanging="34"/>
              <w:jc w:val="center"/>
              <w:rPr>
                <w:lang w:eastAsia="en-US"/>
              </w:rPr>
            </w:pPr>
            <w:r>
              <w:rPr>
                <w:sz w:val="24"/>
                <w:szCs w:val="24"/>
              </w:rPr>
              <w:t>16082</w:t>
            </w:r>
          </w:p>
        </w:tc>
        <w:tc>
          <w:tcPr>
            <w:tcW w:w="4110" w:type="dxa"/>
            <w:tcBorders>
              <w:top w:val="single" w:sz="4" w:space="0" w:color="auto"/>
            </w:tcBorders>
          </w:tcPr>
          <w:p w14:paraId="1EADEC72" w14:textId="77777777" w:rsidR="00291431" w:rsidRPr="00875D81" w:rsidRDefault="00291431" w:rsidP="00291431">
            <w:pPr>
              <w:ind w:left="80" w:right="112"/>
              <w:rPr>
                <w:sz w:val="24"/>
                <w:szCs w:val="24"/>
              </w:rPr>
            </w:pPr>
          </w:p>
          <w:p w14:paraId="115489C3" w14:textId="77777777" w:rsidR="00291431" w:rsidRPr="00875D81" w:rsidRDefault="00291431" w:rsidP="00291431">
            <w:pPr>
              <w:autoSpaceDE w:val="0"/>
              <w:autoSpaceDN w:val="0"/>
              <w:adjustRightInd w:val="0"/>
              <w:ind w:left="80" w:right="112"/>
              <w:jc w:val="both"/>
              <w:rPr>
                <w:sz w:val="24"/>
                <w:szCs w:val="24"/>
              </w:rPr>
            </w:pPr>
            <w:r w:rsidRPr="00875D81">
              <w:rPr>
                <w:sz w:val="24"/>
                <w:szCs w:val="24"/>
              </w:rPr>
              <w:t>слесарь по ремонту дорожно-строительных машин и тракторов</w:t>
            </w:r>
            <w:r>
              <w:rPr>
                <w:sz w:val="24"/>
                <w:szCs w:val="24"/>
              </w:rPr>
              <w:t>,</w:t>
            </w:r>
          </w:p>
          <w:p w14:paraId="7335C817" w14:textId="77777777" w:rsidR="00291431" w:rsidRDefault="00291431" w:rsidP="00291431">
            <w:pPr>
              <w:ind w:left="80" w:right="112"/>
              <w:rPr>
                <w:sz w:val="24"/>
                <w:szCs w:val="24"/>
              </w:rPr>
            </w:pPr>
            <w:r w:rsidRPr="00875D81">
              <w:rPr>
                <w:sz w:val="24"/>
                <w:szCs w:val="24"/>
              </w:rPr>
              <w:t xml:space="preserve">водитель автомобиля, </w:t>
            </w:r>
          </w:p>
          <w:p w14:paraId="714A1AC8" w14:textId="77777777" w:rsidR="00291431" w:rsidRDefault="00291431" w:rsidP="00291431">
            <w:pPr>
              <w:autoSpaceDE w:val="0"/>
              <w:autoSpaceDN w:val="0"/>
              <w:adjustRightInd w:val="0"/>
              <w:ind w:left="80" w:right="112"/>
              <w:jc w:val="both"/>
              <w:rPr>
                <w:sz w:val="24"/>
                <w:szCs w:val="24"/>
              </w:rPr>
            </w:pPr>
            <w:r w:rsidRPr="00875D81">
              <w:rPr>
                <w:sz w:val="24"/>
                <w:szCs w:val="24"/>
              </w:rPr>
              <w:t xml:space="preserve">рабочий зеленого хозяйства, </w:t>
            </w:r>
            <w:r w:rsidRPr="0068178B">
              <w:rPr>
                <w:sz w:val="24"/>
                <w:szCs w:val="24"/>
              </w:rPr>
              <w:t>дорожный рабочий;</w:t>
            </w:r>
          </w:p>
          <w:p w14:paraId="42F25162" w14:textId="77777777" w:rsidR="00291431" w:rsidRDefault="00291431" w:rsidP="00291431">
            <w:pPr>
              <w:autoSpaceDE w:val="0"/>
              <w:autoSpaceDN w:val="0"/>
              <w:adjustRightInd w:val="0"/>
              <w:ind w:left="80" w:right="112"/>
              <w:jc w:val="both"/>
              <w:rPr>
                <w:sz w:val="24"/>
                <w:szCs w:val="24"/>
              </w:rPr>
            </w:pPr>
          </w:p>
          <w:p w14:paraId="1E4B1808" w14:textId="6528F7A3" w:rsidR="00291431" w:rsidRDefault="00291431" w:rsidP="00291431">
            <w:pPr>
              <w:tabs>
                <w:tab w:val="left" w:pos="350"/>
              </w:tabs>
              <w:spacing w:line="256" w:lineRule="auto"/>
              <w:ind w:left="80" w:right="112"/>
              <w:rPr>
                <w:sz w:val="24"/>
                <w:szCs w:val="24"/>
                <w:lang w:eastAsia="en-US"/>
              </w:rPr>
            </w:pPr>
            <w:r w:rsidRPr="00875D81">
              <w:rPr>
                <w:sz w:val="24"/>
                <w:szCs w:val="24"/>
              </w:rPr>
              <w:t>старший рабочий зеленого хозяйства</w:t>
            </w:r>
            <w:r>
              <w:rPr>
                <w:sz w:val="24"/>
                <w:szCs w:val="24"/>
              </w:rPr>
              <w:t xml:space="preserve">, </w:t>
            </w:r>
            <w:r w:rsidRPr="00AD0B4A">
              <w:rPr>
                <w:color w:val="0070C0"/>
                <w:sz w:val="24"/>
                <w:szCs w:val="24"/>
              </w:rPr>
              <w:t>машинист</w:t>
            </w:r>
          </w:p>
        </w:tc>
      </w:tr>
    </w:tbl>
    <w:p w14:paraId="2321CE72" w14:textId="77777777" w:rsidR="005F0B5F" w:rsidRDefault="005F0B5F" w:rsidP="005F0B5F">
      <w:pPr>
        <w:pStyle w:val="ConsPlusNormal"/>
        <w:tabs>
          <w:tab w:val="left" w:pos="350"/>
        </w:tabs>
        <w:ind w:firstLine="0"/>
        <w:jc w:val="center"/>
        <w:rPr>
          <w:sz w:val="28"/>
          <w:szCs w:val="28"/>
        </w:rPr>
      </w:pPr>
    </w:p>
    <w:p w14:paraId="62F9ACD3" w14:textId="77777777" w:rsidR="005F0B5F" w:rsidRDefault="005F0B5F" w:rsidP="005F0B5F">
      <w:pPr>
        <w:tabs>
          <w:tab w:val="left" w:pos="350"/>
        </w:tabs>
        <w:rPr>
          <w:szCs w:val="28"/>
        </w:rPr>
      </w:pPr>
    </w:p>
    <w:p w14:paraId="1F680A73" w14:textId="12416F96" w:rsidR="005F0B5F" w:rsidRDefault="00CA2DBC" w:rsidP="005F0B5F">
      <w:pPr>
        <w:tabs>
          <w:tab w:val="left" w:pos="350"/>
        </w:tabs>
        <w:autoSpaceDE w:val="0"/>
        <w:autoSpaceDN w:val="0"/>
        <w:adjustRightInd w:val="0"/>
        <w:ind w:firstLine="708"/>
        <w:jc w:val="both"/>
        <w:rPr>
          <w:szCs w:val="28"/>
        </w:rPr>
      </w:pPr>
      <w:r>
        <w:rPr>
          <w:szCs w:val="28"/>
        </w:rPr>
        <w:t>2.2.3</w:t>
      </w:r>
      <w:r w:rsidR="005F0B5F">
        <w:rPr>
          <w:szCs w:val="28"/>
        </w:rPr>
        <w:t>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 3.</w:t>
      </w:r>
    </w:p>
    <w:p w14:paraId="7565918D" w14:textId="77777777" w:rsidR="005F0B5F" w:rsidRDefault="005F0B5F" w:rsidP="005F0B5F">
      <w:pPr>
        <w:tabs>
          <w:tab w:val="left" w:pos="350"/>
        </w:tabs>
        <w:autoSpaceDE w:val="0"/>
        <w:autoSpaceDN w:val="0"/>
        <w:adjustRightInd w:val="0"/>
        <w:ind w:left="-567" w:right="113" w:firstLine="567"/>
        <w:contextualSpacing/>
        <w:jc w:val="right"/>
        <w:rPr>
          <w:szCs w:val="28"/>
        </w:rPr>
      </w:pPr>
    </w:p>
    <w:p w14:paraId="548DBBC4" w14:textId="77777777" w:rsidR="005F0B5F" w:rsidRDefault="005F0B5F" w:rsidP="005F0B5F">
      <w:pPr>
        <w:tabs>
          <w:tab w:val="left" w:pos="350"/>
        </w:tabs>
        <w:autoSpaceDE w:val="0"/>
        <w:autoSpaceDN w:val="0"/>
        <w:adjustRightInd w:val="0"/>
        <w:ind w:left="-567" w:right="113" w:firstLine="567"/>
        <w:contextualSpacing/>
        <w:jc w:val="right"/>
        <w:rPr>
          <w:szCs w:val="28"/>
        </w:rPr>
      </w:pPr>
      <w:r>
        <w:rPr>
          <w:szCs w:val="28"/>
        </w:rPr>
        <w:t>Таблица № 3</w:t>
      </w:r>
    </w:p>
    <w:p w14:paraId="5C693D9F" w14:textId="77777777" w:rsidR="005F0B5F" w:rsidRDefault="005F0B5F" w:rsidP="005F0B5F">
      <w:pPr>
        <w:tabs>
          <w:tab w:val="left" w:pos="350"/>
        </w:tabs>
        <w:autoSpaceDE w:val="0"/>
        <w:autoSpaceDN w:val="0"/>
        <w:adjustRightInd w:val="0"/>
        <w:ind w:left="-567" w:right="113" w:firstLine="567"/>
        <w:contextualSpacing/>
        <w:jc w:val="right"/>
        <w:rPr>
          <w:szCs w:val="28"/>
        </w:rPr>
      </w:pPr>
    </w:p>
    <w:p w14:paraId="4C6DDA6C" w14:textId="77777777" w:rsidR="005F0B5F" w:rsidRDefault="005F0B5F" w:rsidP="005F0B5F">
      <w:pPr>
        <w:tabs>
          <w:tab w:val="left" w:pos="350"/>
        </w:tabs>
        <w:autoSpaceDE w:val="0"/>
        <w:autoSpaceDN w:val="0"/>
        <w:adjustRightInd w:val="0"/>
        <w:jc w:val="center"/>
        <w:rPr>
          <w:szCs w:val="28"/>
        </w:rPr>
      </w:pPr>
      <w:r>
        <w:rPr>
          <w:szCs w:val="28"/>
        </w:rPr>
        <w:t xml:space="preserve">Размеры должностных окладов работников, </w:t>
      </w:r>
      <w:r>
        <w:rPr>
          <w:szCs w:val="28"/>
        </w:rPr>
        <w:br/>
        <w:t>занимающих должности руководителей структурных подразделений, специалистов и служащих, не вошедшие в ПКГ</w:t>
      </w:r>
    </w:p>
    <w:p w14:paraId="2D613D06" w14:textId="77777777" w:rsidR="005F0B5F" w:rsidRDefault="005F0B5F" w:rsidP="005F0B5F">
      <w:pPr>
        <w:tabs>
          <w:tab w:val="left" w:pos="350"/>
        </w:tabs>
        <w:autoSpaceDE w:val="0"/>
        <w:autoSpaceDN w:val="0"/>
        <w:adjustRightInd w:val="0"/>
        <w:ind w:right="113"/>
        <w:contextualSpacing/>
        <w:jc w:val="right"/>
        <w:rPr>
          <w:szCs w:val="28"/>
        </w:rPr>
      </w:pPr>
    </w:p>
    <w:tbl>
      <w:tblPr>
        <w:tblpPr w:leftFromText="180" w:rightFromText="180" w:bottomFromText="160" w:vertAnchor="text" w:horzAnchor="margin" w:tblpY="2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7"/>
        <w:gridCol w:w="4677"/>
      </w:tblGrid>
      <w:tr w:rsidR="00693A9C" w14:paraId="19A3603F" w14:textId="77777777" w:rsidTr="00F14653">
        <w:tc>
          <w:tcPr>
            <w:tcW w:w="4957" w:type="dxa"/>
            <w:tcBorders>
              <w:top w:val="single" w:sz="4" w:space="0" w:color="auto"/>
              <w:left w:val="single" w:sz="4" w:space="0" w:color="auto"/>
              <w:bottom w:val="single" w:sz="4" w:space="0" w:color="auto"/>
              <w:right w:val="single" w:sz="4" w:space="0" w:color="auto"/>
            </w:tcBorders>
            <w:hideMark/>
          </w:tcPr>
          <w:p w14:paraId="066ED637" w14:textId="1A4CAB1A" w:rsidR="00693A9C" w:rsidRDefault="00693A9C" w:rsidP="00F14653">
            <w:pPr>
              <w:pStyle w:val="ConsPlusNormal"/>
              <w:tabs>
                <w:tab w:val="left" w:pos="350"/>
              </w:tabs>
              <w:spacing w:line="256" w:lineRule="auto"/>
              <w:ind w:firstLine="0"/>
              <w:jc w:val="center"/>
              <w:rPr>
                <w:lang w:eastAsia="en-US"/>
              </w:rPr>
            </w:pPr>
            <w:r w:rsidRPr="00FA755D">
              <w:t>Наименование должности</w:t>
            </w:r>
          </w:p>
        </w:tc>
        <w:tc>
          <w:tcPr>
            <w:tcW w:w="4677" w:type="dxa"/>
            <w:tcBorders>
              <w:top w:val="single" w:sz="4" w:space="0" w:color="auto"/>
              <w:left w:val="single" w:sz="4" w:space="0" w:color="auto"/>
              <w:bottom w:val="single" w:sz="4" w:space="0" w:color="auto"/>
              <w:right w:val="single" w:sz="4" w:space="0" w:color="auto"/>
            </w:tcBorders>
            <w:hideMark/>
          </w:tcPr>
          <w:p w14:paraId="651CB6F2" w14:textId="3D49BE1F" w:rsidR="00693A9C" w:rsidRDefault="00693A9C" w:rsidP="00F14653">
            <w:pPr>
              <w:pStyle w:val="ConsPlusNormal"/>
              <w:tabs>
                <w:tab w:val="left" w:pos="350"/>
              </w:tabs>
              <w:spacing w:line="256" w:lineRule="auto"/>
              <w:ind w:firstLine="6"/>
              <w:jc w:val="center"/>
              <w:rPr>
                <w:lang w:eastAsia="en-US"/>
              </w:rPr>
            </w:pPr>
            <w:r w:rsidRPr="00FA755D">
              <w:t>Размер должностного оклада (рублей)</w:t>
            </w:r>
          </w:p>
        </w:tc>
      </w:tr>
      <w:tr w:rsidR="00693A9C" w14:paraId="6F4BC11D" w14:textId="77777777" w:rsidTr="00F14653">
        <w:tc>
          <w:tcPr>
            <w:tcW w:w="4957" w:type="dxa"/>
            <w:tcBorders>
              <w:top w:val="single" w:sz="4" w:space="0" w:color="auto"/>
              <w:left w:val="single" w:sz="4" w:space="0" w:color="auto"/>
              <w:bottom w:val="single" w:sz="4" w:space="0" w:color="auto"/>
              <w:right w:val="single" w:sz="4" w:space="0" w:color="auto"/>
            </w:tcBorders>
            <w:hideMark/>
          </w:tcPr>
          <w:p w14:paraId="2BB00DCE" w14:textId="5A32F679" w:rsidR="00693A9C" w:rsidRDefault="00693A9C" w:rsidP="00F14653">
            <w:pPr>
              <w:pStyle w:val="ConsPlusNormal"/>
              <w:tabs>
                <w:tab w:val="left" w:pos="350"/>
              </w:tabs>
              <w:spacing w:line="256" w:lineRule="auto"/>
              <w:ind w:firstLine="0"/>
              <w:rPr>
                <w:lang w:eastAsia="en-US"/>
              </w:rPr>
            </w:pPr>
            <w:r w:rsidRPr="00FA755D">
              <w:t>Инспектор</w:t>
            </w:r>
          </w:p>
        </w:tc>
        <w:tc>
          <w:tcPr>
            <w:tcW w:w="4677" w:type="dxa"/>
            <w:tcBorders>
              <w:top w:val="single" w:sz="4" w:space="0" w:color="auto"/>
              <w:left w:val="single" w:sz="4" w:space="0" w:color="auto"/>
              <w:bottom w:val="single" w:sz="4" w:space="0" w:color="auto"/>
              <w:right w:val="single" w:sz="4" w:space="0" w:color="auto"/>
            </w:tcBorders>
            <w:hideMark/>
          </w:tcPr>
          <w:p w14:paraId="1C0E652A" w14:textId="09CE5E9B" w:rsidR="00693A9C" w:rsidRDefault="00693A9C" w:rsidP="00F14653">
            <w:pPr>
              <w:pStyle w:val="ConsPlusNormal"/>
              <w:tabs>
                <w:tab w:val="left" w:pos="350"/>
              </w:tabs>
              <w:spacing w:line="256" w:lineRule="auto"/>
              <w:ind w:firstLine="0"/>
              <w:jc w:val="center"/>
              <w:rPr>
                <w:lang w:eastAsia="en-US"/>
              </w:rPr>
            </w:pPr>
            <w:r w:rsidRPr="00FA755D">
              <w:t>12101</w:t>
            </w:r>
          </w:p>
        </w:tc>
      </w:tr>
      <w:tr w:rsidR="00693A9C" w14:paraId="4914F90E" w14:textId="77777777" w:rsidTr="00F14653">
        <w:tc>
          <w:tcPr>
            <w:tcW w:w="4957" w:type="dxa"/>
            <w:tcBorders>
              <w:top w:val="single" w:sz="4" w:space="0" w:color="auto"/>
              <w:left w:val="single" w:sz="4" w:space="0" w:color="auto"/>
              <w:bottom w:val="single" w:sz="4" w:space="0" w:color="auto"/>
              <w:right w:val="single" w:sz="4" w:space="0" w:color="auto"/>
            </w:tcBorders>
            <w:hideMark/>
          </w:tcPr>
          <w:p w14:paraId="483C72F7" w14:textId="7BD12354" w:rsidR="00693A9C" w:rsidRDefault="00693A9C" w:rsidP="00F14653">
            <w:pPr>
              <w:pStyle w:val="ConsPlusNormal"/>
              <w:tabs>
                <w:tab w:val="left" w:pos="350"/>
              </w:tabs>
              <w:spacing w:line="256" w:lineRule="auto"/>
              <w:ind w:firstLine="0"/>
              <w:rPr>
                <w:lang w:eastAsia="en-US"/>
              </w:rPr>
            </w:pPr>
            <w:r w:rsidRPr="00FA755D">
              <w:t>Инспектор, лесной инспектор</w:t>
            </w:r>
          </w:p>
        </w:tc>
        <w:tc>
          <w:tcPr>
            <w:tcW w:w="4677" w:type="dxa"/>
            <w:tcBorders>
              <w:top w:val="single" w:sz="4" w:space="0" w:color="auto"/>
              <w:left w:val="single" w:sz="4" w:space="0" w:color="auto"/>
              <w:bottom w:val="single" w:sz="4" w:space="0" w:color="auto"/>
              <w:right w:val="single" w:sz="4" w:space="0" w:color="auto"/>
            </w:tcBorders>
            <w:hideMark/>
          </w:tcPr>
          <w:p w14:paraId="52134A44" w14:textId="78C97459" w:rsidR="00693A9C" w:rsidRDefault="00693A9C" w:rsidP="00F14653">
            <w:pPr>
              <w:pStyle w:val="ConsPlusNormal"/>
              <w:tabs>
                <w:tab w:val="left" w:pos="350"/>
              </w:tabs>
              <w:spacing w:line="256" w:lineRule="auto"/>
              <w:ind w:firstLine="0"/>
              <w:jc w:val="center"/>
              <w:rPr>
                <w:lang w:eastAsia="en-US"/>
              </w:rPr>
            </w:pPr>
            <w:r w:rsidRPr="00FA755D">
              <w:t>15312</w:t>
            </w:r>
          </w:p>
        </w:tc>
      </w:tr>
      <w:tr w:rsidR="00693A9C" w14:paraId="3DBBC42D" w14:textId="77777777" w:rsidTr="00F14653">
        <w:tc>
          <w:tcPr>
            <w:tcW w:w="4957" w:type="dxa"/>
            <w:tcBorders>
              <w:top w:val="single" w:sz="4" w:space="0" w:color="auto"/>
              <w:left w:val="single" w:sz="4" w:space="0" w:color="auto"/>
              <w:bottom w:val="single" w:sz="4" w:space="0" w:color="auto"/>
              <w:right w:val="single" w:sz="4" w:space="0" w:color="auto"/>
            </w:tcBorders>
            <w:hideMark/>
          </w:tcPr>
          <w:p w14:paraId="44A36C92" w14:textId="79B6C68B" w:rsidR="00693A9C" w:rsidRDefault="00693A9C" w:rsidP="00F14653">
            <w:pPr>
              <w:pStyle w:val="ConsPlusNormal"/>
              <w:tabs>
                <w:tab w:val="left" w:pos="350"/>
              </w:tabs>
              <w:spacing w:line="256" w:lineRule="auto"/>
              <w:ind w:firstLine="0"/>
              <w:rPr>
                <w:lang w:eastAsia="en-US"/>
              </w:rPr>
            </w:pPr>
            <w:r w:rsidRPr="00FA755D">
              <w:t xml:space="preserve">старший инспектор </w:t>
            </w:r>
          </w:p>
        </w:tc>
        <w:tc>
          <w:tcPr>
            <w:tcW w:w="4677" w:type="dxa"/>
            <w:tcBorders>
              <w:top w:val="single" w:sz="4" w:space="0" w:color="auto"/>
              <w:left w:val="single" w:sz="4" w:space="0" w:color="auto"/>
              <w:bottom w:val="single" w:sz="4" w:space="0" w:color="auto"/>
              <w:right w:val="single" w:sz="4" w:space="0" w:color="auto"/>
            </w:tcBorders>
            <w:hideMark/>
          </w:tcPr>
          <w:p w14:paraId="4C88F8C0" w14:textId="3787B41E" w:rsidR="00693A9C" w:rsidRDefault="00693A9C" w:rsidP="00F14653">
            <w:pPr>
              <w:pStyle w:val="ConsPlusNormal"/>
              <w:tabs>
                <w:tab w:val="left" w:pos="350"/>
              </w:tabs>
              <w:spacing w:line="256" w:lineRule="auto"/>
              <w:ind w:firstLine="0"/>
              <w:jc w:val="center"/>
              <w:rPr>
                <w:lang w:eastAsia="en-US"/>
              </w:rPr>
            </w:pPr>
            <w:r w:rsidRPr="00FA755D">
              <w:t>16082</w:t>
            </w:r>
          </w:p>
        </w:tc>
      </w:tr>
      <w:tr w:rsidR="00693A9C" w14:paraId="41CF6B9D" w14:textId="77777777" w:rsidTr="00F14653">
        <w:tc>
          <w:tcPr>
            <w:tcW w:w="4957" w:type="dxa"/>
            <w:tcBorders>
              <w:top w:val="single" w:sz="4" w:space="0" w:color="auto"/>
              <w:left w:val="single" w:sz="4" w:space="0" w:color="auto"/>
              <w:bottom w:val="single" w:sz="4" w:space="0" w:color="auto"/>
              <w:right w:val="single" w:sz="4" w:space="0" w:color="auto"/>
            </w:tcBorders>
            <w:hideMark/>
          </w:tcPr>
          <w:p w14:paraId="6761D7CC" w14:textId="15BA9595" w:rsidR="00693A9C" w:rsidRDefault="00693A9C" w:rsidP="00F14653">
            <w:pPr>
              <w:pStyle w:val="ConsPlusNormal"/>
              <w:tabs>
                <w:tab w:val="left" w:pos="350"/>
              </w:tabs>
              <w:spacing w:line="256" w:lineRule="auto"/>
              <w:ind w:firstLine="0"/>
              <w:rPr>
                <w:lang w:eastAsia="en-US"/>
              </w:rPr>
            </w:pPr>
            <w:r w:rsidRPr="00FA755D">
              <w:t>старший лесной инспектор</w:t>
            </w:r>
          </w:p>
        </w:tc>
        <w:tc>
          <w:tcPr>
            <w:tcW w:w="4677" w:type="dxa"/>
            <w:tcBorders>
              <w:top w:val="single" w:sz="4" w:space="0" w:color="auto"/>
              <w:left w:val="single" w:sz="4" w:space="0" w:color="auto"/>
              <w:bottom w:val="single" w:sz="4" w:space="0" w:color="auto"/>
              <w:right w:val="single" w:sz="4" w:space="0" w:color="auto"/>
            </w:tcBorders>
            <w:hideMark/>
          </w:tcPr>
          <w:p w14:paraId="2FA0AB11" w14:textId="240018A3" w:rsidR="00693A9C" w:rsidRDefault="00693A9C" w:rsidP="00F14653">
            <w:pPr>
              <w:pStyle w:val="ConsPlusNormal"/>
              <w:tabs>
                <w:tab w:val="left" w:pos="350"/>
              </w:tabs>
              <w:spacing w:line="256" w:lineRule="auto"/>
              <w:ind w:firstLine="0"/>
              <w:jc w:val="center"/>
              <w:rPr>
                <w:lang w:eastAsia="en-US"/>
              </w:rPr>
            </w:pPr>
            <w:r w:rsidRPr="00FA755D">
              <w:t>16891</w:t>
            </w:r>
          </w:p>
        </w:tc>
      </w:tr>
      <w:tr w:rsidR="00693A9C" w14:paraId="3363BFF1" w14:textId="77777777" w:rsidTr="00F14653">
        <w:tc>
          <w:tcPr>
            <w:tcW w:w="4957" w:type="dxa"/>
            <w:tcBorders>
              <w:top w:val="single" w:sz="4" w:space="0" w:color="auto"/>
              <w:left w:val="single" w:sz="4" w:space="0" w:color="auto"/>
              <w:bottom w:val="single" w:sz="4" w:space="0" w:color="auto"/>
              <w:right w:val="single" w:sz="4" w:space="0" w:color="auto"/>
            </w:tcBorders>
            <w:hideMark/>
          </w:tcPr>
          <w:p w14:paraId="4D6047F7" w14:textId="3D19D754" w:rsidR="00693A9C" w:rsidRDefault="00693A9C" w:rsidP="00F14653">
            <w:pPr>
              <w:pStyle w:val="ConsPlusNormal"/>
              <w:tabs>
                <w:tab w:val="left" w:pos="350"/>
              </w:tabs>
              <w:spacing w:line="256" w:lineRule="auto"/>
              <w:ind w:firstLine="0"/>
              <w:rPr>
                <w:lang w:eastAsia="en-US"/>
              </w:rPr>
            </w:pPr>
            <w:r w:rsidRPr="00FA755D">
              <w:t>специалист по охране труда</w:t>
            </w:r>
          </w:p>
        </w:tc>
        <w:tc>
          <w:tcPr>
            <w:tcW w:w="4677" w:type="dxa"/>
            <w:tcBorders>
              <w:top w:val="single" w:sz="4" w:space="0" w:color="auto"/>
              <w:left w:val="single" w:sz="4" w:space="0" w:color="auto"/>
              <w:bottom w:val="single" w:sz="4" w:space="0" w:color="auto"/>
              <w:right w:val="single" w:sz="4" w:space="0" w:color="auto"/>
            </w:tcBorders>
            <w:hideMark/>
          </w:tcPr>
          <w:p w14:paraId="01B5B815" w14:textId="2FA0F7DF" w:rsidR="00693A9C" w:rsidRDefault="00693A9C" w:rsidP="00F14653">
            <w:pPr>
              <w:pStyle w:val="ConsPlusNormal"/>
              <w:tabs>
                <w:tab w:val="left" w:pos="350"/>
              </w:tabs>
              <w:spacing w:line="256" w:lineRule="auto"/>
              <w:ind w:firstLine="0"/>
              <w:jc w:val="center"/>
              <w:rPr>
                <w:lang w:eastAsia="en-US"/>
              </w:rPr>
            </w:pPr>
            <w:r w:rsidRPr="00FA755D">
              <w:t>17691</w:t>
            </w:r>
          </w:p>
        </w:tc>
      </w:tr>
      <w:tr w:rsidR="00693A9C" w14:paraId="07364993" w14:textId="77777777" w:rsidTr="00F14653">
        <w:tc>
          <w:tcPr>
            <w:tcW w:w="4957" w:type="dxa"/>
            <w:tcBorders>
              <w:top w:val="single" w:sz="4" w:space="0" w:color="auto"/>
              <w:left w:val="single" w:sz="4" w:space="0" w:color="auto"/>
              <w:bottom w:val="single" w:sz="4" w:space="0" w:color="auto"/>
              <w:right w:val="single" w:sz="4" w:space="0" w:color="auto"/>
            </w:tcBorders>
            <w:hideMark/>
          </w:tcPr>
          <w:p w14:paraId="14C750E1" w14:textId="5A8405E3" w:rsidR="00693A9C" w:rsidRDefault="00693A9C" w:rsidP="00F14653">
            <w:pPr>
              <w:pStyle w:val="ConsPlusNormal"/>
              <w:tabs>
                <w:tab w:val="left" w:pos="350"/>
              </w:tabs>
              <w:spacing w:line="256" w:lineRule="auto"/>
              <w:ind w:firstLine="0"/>
              <w:rPr>
                <w:lang w:eastAsia="en-US"/>
              </w:rPr>
            </w:pPr>
            <w:r w:rsidRPr="00FA755D">
              <w:t>начальник участка</w:t>
            </w:r>
          </w:p>
        </w:tc>
        <w:tc>
          <w:tcPr>
            <w:tcW w:w="4677" w:type="dxa"/>
            <w:tcBorders>
              <w:top w:val="single" w:sz="4" w:space="0" w:color="auto"/>
              <w:left w:val="single" w:sz="4" w:space="0" w:color="auto"/>
              <w:bottom w:val="single" w:sz="4" w:space="0" w:color="auto"/>
              <w:right w:val="single" w:sz="4" w:space="0" w:color="auto"/>
            </w:tcBorders>
            <w:hideMark/>
          </w:tcPr>
          <w:p w14:paraId="3D76876E" w14:textId="37B36F3F" w:rsidR="00693A9C" w:rsidRDefault="00693A9C" w:rsidP="00F14653">
            <w:pPr>
              <w:pStyle w:val="ConsPlusNormal"/>
              <w:tabs>
                <w:tab w:val="left" w:pos="350"/>
              </w:tabs>
              <w:spacing w:line="256" w:lineRule="auto"/>
              <w:ind w:firstLine="0"/>
              <w:jc w:val="center"/>
              <w:rPr>
                <w:lang w:eastAsia="en-US"/>
              </w:rPr>
            </w:pPr>
            <w:r w:rsidRPr="00FA755D">
              <w:t>17862</w:t>
            </w:r>
          </w:p>
        </w:tc>
      </w:tr>
    </w:tbl>
    <w:p w14:paraId="48B1523C" w14:textId="77777777" w:rsidR="005F0B5F" w:rsidRDefault="005F0B5F" w:rsidP="005F0B5F">
      <w:pPr>
        <w:widowControl w:val="0"/>
        <w:tabs>
          <w:tab w:val="left" w:pos="350"/>
        </w:tabs>
        <w:autoSpaceDE w:val="0"/>
        <w:autoSpaceDN w:val="0"/>
        <w:adjustRightInd w:val="0"/>
        <w:ind w:left="-567" w:firstLine="567"/>
        <w:jc w:val="right"/>
        <w:outlineLvl w:val="2"/>
        <w:rPr>
          <w:szCs w:val="28"/>
        </w:rPr>
      </w:pPr>
    </w:p>
    <w:p w14:paraId="55ACACB9" w14:textId="77777777" w:rsidR="005F0B5F" w:rsidRDefault="005F0B5F" w:rsidP="005F0B5F">
      <w:pPr>
        <w:tabs>
          <w:tab w:val="left" w:pos="350"/>
        </w:tabs>
        <w:autoSpaceDE w:val="0"/>
        <w:autoSpaceDN w:val="0"/>
        <w:adjustRightInd w:val="0"/>
        <w:ind w:left="284" w:hanging="142"/>
        <w:contextualSpacing/>
        <w:jc w:val="both"/>
        <w:rPr>
          <w:szCs w:val="28"/>
        </w:rPr>
      </w:pPr>
      <w:r>
        <w:rPr>
          <w:szCs w:val="28"/>
        </w:rPr>
        <w:t xml:space="preserve">           2.2.4 Размеры должностных окладов работников, занимающих профессии рабочих утвержденных Приказом Минздравсоцразвития России, не вошедшие в ПКГ, приведены в таблице № 4.</w:t>
      </w:r>
    </w:p>
    <w:p w14:paraId="5C6B28BF" w14:textId="77777777" w:rsidR="005F0B5F" w:rsidRDefault="005F0B5F" w:rsidP="005F0B5F">
      <w:pPr>
        <w:tabs>
          <w:tab w:val="left" w:pos="350"/>
        </w:tabs>
        <w:autoSpaceDE w:val="0"/>
        <w:autoSpaceDN w:val="0"/>
        <w:adjustRightInd w:val="0"/>
        <w:ind w:firstLine="708"/>
        <w:jc w:val="both"/>
        <w:rPr>
          <w:szCs w:val="28"/>
        </w:rPr>
      </w:pPr>
    </w:p>
    <w:p w14:paraId="160704AD" w14:textId="77777777" w:rsidR="005F0B5F" w:rsidRDefault="005F0B5F" w:rsidP="005F0B5F">
      <w:pPr>
        <w:widowControl w:val="0"/>
        <w:tabs>
          <w:tab w:val="left" w:pos="350"/>
        </w:tabs>
        <w:autoSpaceDE w:val="0"/>
        <w:autoSpaceDN w:val="0"/>
        <w:adjustRightInd w:val="0"/>
        <w:ind w:left="-567" w:firstLine="567"/>
        <w:jc w:val="right"/>
        <w:outlineLvl w:val="2"/>
        <w:rPr>
          <w:szCs w:val="28"/>
        </w:rPr>
      </w:pPr>
    </w:p>
    <w:p w14:paraId="264B19CC" w14:textId="77777777" w:rsidR="005F0B5F" w:rsidRDefault="005F0B5F" w:rsidP="005F0B5F">
      <w:pPr>
        <w:widowControl w:val="0"/>
        <w:tabs>
          <w:tab w:val="left" w:pos="350"/>
        </w:tabs>
        <w:autoSpaceDE w:val="0"/>
        <w:autoSpaceDN w:val="0"/>
        <w:adjustRightInd w:val="0"/>
        <w:ind w:left="-567" w:firstLine="567"/>
        <w:jc w:val="right"/>
        <w:outlineLvl w:val="2"/>
        <w:rPr>
          <w:szCs w:val="28"/>
        </w:rPr>
      </w:pPr>
      <w:r>
        <w:rPr>
          <w:szCs w:val="28"/>
        </w:rPr>
        <w:lastRenderedPageBreak/>
        <w:t>Таблица № 4</w:t>
      </w:r>
    </w:p>
    <w:p w14:paraId="2A295C63" w14:textId="77777777" w:rsidR="005F0B5F" w:rsidRDefault="005F0B5F" w:rsidP="005F0B5F">
      <w:pPr>
        <w:widowControl w:val="0"/>
        <w:tabs>
          <w:tab w:val="left" w:pos="350"/>
        </w:tabs>
        <w:autoSpaceDE w:val="0"/>
        <w:autoSpaceDN w:val="0"/>
        <w:adjustRightInd w:val="0"/>
        <w:ind w:left="-567" w:firstLine="567"/>
        <w:jc w:val="right"/>
        <w:outlineLvl w:val="2"/>
        <w:rPr>
          <w:szCs w:val="28"/>
        </w:rPr>
      </w:pPr>
    </w:p>
    <w:p w14:paraId="0FC9FB10" w14:textId="77777777" w:rsidR="005F0B5F" w:rsidRDefault="005F0B5F" w:rsidP="005F0B5F">
      <w:pPr>
        <w:tabs>
          <w:tab w:val="left" w:pos="350"/>
        </w:tabs>
        <w:autoSpaceDE w:val="0"/>
        <w:autoSpaceDN w:val="0"/>
        <w:adjustRightInd w:val="0"/>
        <w:ind w:left="567" w:firstLine="709"/>
        <w:jc w:val="center"/>
        <w:rPr>
          <w:szCs w:val="28"/>
        </w:rPr>
      </w:pPr>
      <w:r>
        <w:rPr>
          <w:szCs w:val="28"/>
        </w:rPr>
        <w:t>Размеры ставок заработной платы работников, занимающих профессии рабочих, утвержденных Приказом Минздравсоцразвития России, не вошедшие в ПКГ</w:t>
      </w:r>
    </w:p>
    <w:p w14:paraId="52B15806" w14:textId="77777777" w:rsidR="005F0B5F" w:rsidRDefault="005F0B5F" w:rsidP="005F0B5F">
      <w:pPr>
        <w:tabs>
          <w:tab w:val="left" w:pos="350"/>
        </w:tabs>
        <w:autoSpaceDE w:val="0"/>
        <w:autoSpaceDN w:val="0"/>
        <w:adjustRightInd w:val="0"/>
        <w:ind w:left="567" w:firstLine="709"/>
        <w:jc w:val="center"/>
        <w:rPr>
          <w:szCs w:val="28"/>
        </w:rPr>
      </w:pPr>
    </w:p>
    <w:p w14:paraId="788AB565" w14:textId="77777777" w:rsidR="005F0B5F" w:rsidRDefault="005F0B5F" w:rsidP="005F0B5F">
      <w:pPr>
        <w:tabs>
          <w:tab w:val="left" w:pos="350"/>
        </w:tabs>
        <w:autoSpaceDE w:val="0"/>
        <w:autoSpaceDN w:val="0"/>
        <w:adjustRightInd w:val="0"/>
        <w:jc w:val="both"/>
        <w:outlineLvl w:val="0"/>
        <w:rPr>
          <w:sz w:val="16"/>
          <w:szCs w:val="16"/>
        </w:rPr>
      </w:pPr>
    </w:p>
    <w:tbl>
      <w:tblPr>
        <w:tblW w:w="9289" w:type="dxa"/>
        <w:tblInd w:w="62" w:type="dxa"/>
        <w:tblLayout w:type="fixed"/>
        <w:tblCellMar>
          <w:top w:w="102" w:type="dxa"/>
          <w:left w:w="62" w:type="dxa"/>
          <w:bottom w:w="102" w:type="dxa"/>
          <w:right w:w="62" w:type="dxa"/>
        </w:tblCellMar>
        <w:tblLook w:val="04A0" w:firstRow="1" w:lastRow="0" w:firstColumn="1" w:lastColumn="0" w:noHBand="0" w:noVBand="1"/>
      </w:tblPr>
      <w:tblGrid>
        <w:gridCol w:w="3685"/>
        <w:gridCol w:w="1985"/>
        <w:gridCol w:w="3619"/>
      </w:tblGrid>
      <w:tr w:rsidR="0023229D" w14:paraId="5B0A65A0" w14:textId="77777777" w:rsidTr="00F14653">
        <w:tc>
          <w:tcPr>
            <w:tcW w:w="3685" w:type="dxa"/>
            <w:tcBorders>
              <w:top w:val="single" w:sz="4" w:space="0" w:color="auto"/>
              <w:left w:val="single" w:sz="4" w:space="0" w:color="auto"/>
              <w:bottom w:val="single" w:sz="4" w:space="0" w:color="auto"/>
              <w:right w:val="single" w:sz="4" w:space="0" w:color="auto"/>
            </w:tcBorders>
            <w:hideMark/>
          </w:tcPr>
          <w:p w14:paraId="7C5DCE03" w14:textId="383F23FC" w:rsidR="0023229D" w:rsidRDefault="0023229D" w:rsidP="0023229D">
            <w:pPr>
              <w:tabs>
                <w:tab w:val="left" w:pos="350"/>
              </w:tabs>
              <w:autoSpaceDE w:val="0"/>
              <w:autoSpaceDN w:val="0"/>
              <w:adjustRightInd w:val="0"/>
              <w:spacing w:line="256" w:lineRule="auto"/>
              <w:ind w:firstLine="80"/>
              <w:jc w:val="center"/>
              <w:rPr>
                <w:b/>
                <w:sz w:val="24"/>
                <w:szCs w:val="24"/>
                <w:lang w:eastAsia="en-US"/>
              </w:rPr>
            </w:pPr>
            <w:r w:rsidRPr="00491B1F">
              <w:rPr>
                <w:sz w:val="24"/>
                <w:szCs w:val="24"/>
              </w:rPr>
              <w:t>Профессиональные квалификационные группы</w:t>
            </w:r>
          </w:p>
        </w:tc>
        <w:tc>
          <w:tcPr>
            <w:tcW w:w="1985" w:type="dxa"/>
            <w:tcBorders>
              <w:top w:val="single" w:sz="4" w:space="0" w:color="auto"/>
              <w:left w:val="single" w:sz="4" w:space="0" w:color="auto"/>
              <w:bottom w:val="single" w:sz="4" w:space="0" w:color="auto"/>
              <w:right w:val="single" w:sz="4" w:space="0" w:color="auto"/>
            </w:tcBorders>
            <w:hideMark/>
          </w:tcPr>
          <w:p w14:paraId="35B53FB4" w14:textId="6161A0B7" w:rsidR="0023229D" w:rsidRDefault="0023229D" w:rsidP="0023229D">
            <w:pPr>
              <w:tabs>
                <w:tab w:val="left" w:pos="350"/>
              </w:tabs>
              <w:spacing w:line="256" w:lineRule="auto"/>
              <w:rPr>
                <w:sz w:val="24"/>
                <w:szCs w:val="24"/>
                <w:lang w:eastAsia="en-US"/>
              </w:rPr>
            </w:pPr>
            <w:r>
              <w:rPr>
                <w:sz w:val="24"/>
                <w:szCs w:val="24"/>
              </w:rPr>
              <w:t>Р</w:t>
            </w:r>
            <w:r w:rsidRPr="00E44BB9">
              <w:rPr>
                <w:sz w:val="24"/>
                <w:szCs w:val="24"/>
              </w:rPr>
              <w:t>азмер ставки заработной платы (рублей)</w:t>
            </w:r>
          </w:p>
        </w:tc>
        <w:tc>
          <w:tcPr>
            <w:tcW w:w="3619" w:type="dxa"/>
            <w:tcBorders>
              <w:top w:val="single" w:sz="4" w:space="0" w:color="auto"/>
              <w:left w:val="single" w:sz="4" w:space="0" w:color="auto"/>
              <w:bottom w:val="single" w:sz="4" w:space="0" w:color="auto"/>
              <w:right w:val="single" w:sz="4" w:space="0" w:color="auto"/>
            </w:tcBorders>
            <w:hideMark/>
          </w:tcPr>
          <w:p w14:paraId="0559A48D" w14:textId="5EC2287B" w:rsidR="0023229D" w:rsidRDefault="0023229D" w:rsidP="0023229D">
            <w:pPr>
              <w:tabs>
                <w:tab w:val="left" w:pos="350"/>
              </w:tabs>
              <w:spacing w:line="256" w:lineRule="auto"/>
              <w:rPr>
                <w:sz w:val="24"/>
                <w:szCs w:val="24"/>
                <w:lang w:eastAsia="en-US"/>
              </w:rPr>
            </w:pPr>
            <w:r>
              <w:rPr>
                <w:sz w:val="24"/>
                <w:szCs w:val="24"/>
              </w:rPr>
              <w:t xml:space="preserve">      </w:t>
            </w:r>
            <w:r w:rsidRPr="00E44BB9">
              <w:rPr>
                <w:sz w:val="24"/>
                <w:szCs w:val="24"/>
              </w:rPr>
              <w:t>Наименование профессии</w:t>
            </w:r>
          </w:p>
        </w:tc>
      </w:tr>
      <w:tr w:rsidR="0023229D" w14:paraId="4C114FC8" w14:textId="77777777" w:rsidTr="00F14653">
        <w:tc>
          <w:tcPr>
            <w:tcW w:w="3685" w:type="dxa"/>
            <w:tcBorders>
              <w:top w:val="single" w:sz="4" w:space="0" w:color="auto"/>
              <w:left w:val="single" w:sz="4" w:space="0" w:color="auto"/>
              <w:bottom w:val="single" w:sz="4" w:space="0" w:color="auto"/>
              <w:right w:val="single" w:sz="4" w:space="0" w:color="auto"/>
            </w:tcBorders>
            <w:hideMark/>
          </w:tcPr>
          <w:p w14:paraId="38E99201" w14:textId="33970EC7" w:rsidR="0023229D" w:rsidRDefault="0023229D" w:rsidP="0023229D">
            <w:pPr>
              <w:tabs>
                <w:tab w:val="left" w:pos="350"/>
              </w:tabs>
              <w:autoSpaceDE w:val="0"/>
              <w:autoSpaceDN w:val="0"/>
              <w:adjustRightInd w:val="0"/>
              <w:spacing w:line="256" w:lineRule="auto"/>
              <w:ind w:firstLine="80"/>
              <w:rPr>
                <w:b/>
                <w:sz w:val="24"/>
                <w:szCs w:val="24"/>
                <w:lang w:eastAsia="en-US"/>
              </w:rPr>
            </w:pPr>
            <w:r>
              <w:rPr>
                <w:sz w:val="24"/>
                <w:szCs w:val="24"/>
              </w:rPr>
              <w:t xml:space="preserve">ПКГ "Общеотраслевые </w:t>
            </w:r>
            <w:r w:rsidRPr="00491B1F">
              <w:rPr>
                <w:sz w:val="24"/>
                <w:szCs w:val="24"/>
              </w:rPr>
              <w:t>профессии рабочих первого уровня":</w:t>
            </w:r>
          </w:p>
        </w:tc>
        <w:tc>
          <w:tcPr>
            <w:tcW w:w="1985" w:type="dxa"/>
            <w:tcBorders>
              <w:top w:val="single" w:sz="4" w:space="0" w:color="auto"/>
              <w:left w:val="single" w:sz="4" w:space="0" w:color="auto"/>
              <w:bottom w:val="single" w:sz="4" w:space="0" w:color="auto"/>
              <w:right w:val="single" w:sz="4" w:space="0" w:color="auto"/>
            </w:tcBorders>
          </w:tcPr>
          <w:p w14:paraId="7392F2E6" w14:textId="77777777" w:rsidR="0023229D" w:rsidRDefault="0023229D" w:rsidP="0023229D">
            <w:pPr>
              <w:tabs>
                <w:tab w:val="left" w:pos="350"/>
              </w:tabs>
              <w:autoSpaceDE w:val="0"/>
              <w:autoSpaceDN w:val="0"/>
              <w:adjustRightInd w:val="0"/>
              <w:spacing w:line="256" w:lineRule="auto"/>
              <w:jc w:val="center"/>
              <w:rPr>
                <w:b/>
                <w:sz w:val="24"/>
                <w:szCs w:val="24"/>
                <w:lang w:eastAsia="en-US"/>
              </w:rPr>
            </w:pPr>
          </w:p>
        </w:tc>
        <w:tc>
          <w:tcPr>
            <w:tcW w:w="3619" w:type="dxa"/>
            <w:tcBorders>
              <w:top w:val="single" w:sz="4" w:space="0" w:color="auto"/>
              <w:left w:val="single" w:sz="4" w:space="0" w:color="auto"/>
              <w:bottom w:val="single" w:sz="4" w:space="0" w:color="auto"/>
              <w:right w:val="single" w:sz="4" w:space="0" w:color="auto"/>
            </w:tcBorders>
          </w:tcPr>
          <w:p w14:paraId="677D46C8" w14:textId="77777777" w:rsidR="0023229D" w:rsidRDefault="0023229D" w:rsidP="0023229D">
            <w:pPr>
              <w:tabs>
                <w:tab w:val="left" w:pos="350"/>
              </w:tabs>
              <w:autoSpaceDE w:val="0"/>
              <w:autoSpaceDN w:val="0"/>
              <w:adjustRightInd w:val="0"/>
              <w:spacing w:line="256" w:lineRule="auto"/>
              <w:jc w:val="center"/>
              <w:rPr>
                <w:b/>
                <w:sz w:val="24"/>
                <w:szCs w:val="24"/>
                <w:lang w:eastAsia="en-US"/>
              </w:rPr>
            </w:pPr>
          </w:p>
        </w:tc>
      </w:tr>
      <w:tr w:rsidR="0023229D" w14:paraId="0F649886" w14:textId="77777777" w:rsidTr="00F14653">
        <w:trPr>
          <w:trHeight w:val="1431"/>
        </w:trPr>
        <w:tc>
          <w:tcPr>
            <w:tcW w:w="3685" w:type="dxa"/>
            <w:tcBorders>
              <w:top w:val="single" w:sz="4" w:space="0" w:color="auto"/>
              <w:left w:val="single" w:sz="4" w:space="0" w:color="auto"/>
              <w:bottom w:val="single" w:sz="4" w:space="0" w:color="auto"/>
              <w:right w:val="single" w:sz="4" w:space="0" w:color="auto"/>
            </w:tcBorders>
          </w:tcPr>
          <w:p w14:paraId="48B6DC43" w14:textId="77777777" w:rsidR="0023229D" w:rsidRDefault="0023229D" w:rsidP="0023229D">
            <w:pPr>
              <w:pStyle w:val="ConsPlusNormal"/>
              <w:ind w:left="80" w:firstLine="0"/>
            </w:pPr>
            <w:r w:rsidRPr="00A03B12">
              <w:t>1-й квалификационный уровень:</w:t>
            </w:r>
          </w:p>
          <w:p w14:paraId="2A2CE503" w14:textId="77777777" w:rsidR="0023229D" w:rsidRDefault="0023229D" w:rsidP="0023229D">
            <w:pPr>
              <w:widowControl w:val="0"/>
              <w:autoSpaceDE w:val="0"/>
              <w:autoSpaceDN w:val="0"/>
              <w:adjustRightInd w:val="0"/>
              <w:ind w:firstLine="80"/>
              <w:rPr>
                <w:sz w:val="24"/>
                <w:szCs w:val="24"/>
              </w:rPr>
            </w:pPr>
          </w:p>
          <w:p w14:paraId="175A626F" w14:textId="77777777" w:rsidR="0023229D" w:rsidRDefault="0023229D" w:rsidP="0023229D">
            <w:pPr>
              <w:widowControl w:val="0"/>
              <w:autoSpaceDE w:val="0"/>
              <w:autoSpaceDN w:val="0"/>
              <w:adjustRightInd w:val="0"/>
              <w:ind w:firstLine="80"/>
              <w:rPr>
                <w:sz w:val="24"/>
                <w:szCs w:val="24"/>
              </w:rPr>
            </w:pPr>
            <w:r w:rsidRPr="0055267F">
              <w:rPr>
                <w:sz w:val="24"/>
                <w:szCs w:val="24"/>
              </w:rPr>
              <w:t xml:space="preserve">3-й квалификационный разряд </w:t>
            </w:r>
          </w:p>
          <w:p w14:paraId="017EF499" w14:textId="77777777" w:rsidR="0023229D" w:rsidRDefault="0023229D" w:rsidP="0023229D">
            <w:pPr>
              <w:widowControl w:val="0"/>
              <w:autoSpaceDE w:val="0"/>
              <w:autoSpaceDN w:val="0"/>
              <w:adjustRightInd w:val="0"/>
              <w:ind w:firstLine="80"/>
              <w:rPr>
                <w:sz w:val="24"/>
                <w:szCs w:val="24"/>
              </w:rPr>
            </w:pPr>
          </w:p>
          <w:p w14:paraId="3B813F7E" w14:textId="7E7A54DD" w:rsidR="0023229D" w:rsidRDefault="0023229D" w:rsidP="0023229D">
            <w:pPr>
              <w:widowControl w:val="0"/>
              <w:tabs>
                <w:tab w:val="left" w:pos="350"/>
              </w:tabs>
              <w:autoSpaceDE w:val="0"/>
              <w:autoSpaceDN w:val="0"/>
              <w:adjustRightInd w:val="0"/>
              <w:spacing w:line="256" w:lineRule="auto"/>
              <w:ind w:firstLine="80"/>
              <w:rPr>
                <w:sz w:val="24"/>
                <w:szCs w:val="24"/>
                <w:lang w:eastAsia="en-US"/>
              </w:rPr>
            </w:pPr>
            <w:r w:rsidRPr="0055267F">
              <w:rPr>
                <w:sz w:val="24"/>
                <w:szCs w:val="24"/>
              </w:rPr>
              <w:t xml:space="preserve">3-й квалификационный разряд </w:t>
            </w:r>
          </w:p>
        </w:tc>
        <w:tc>
          <w:tcPr>
            <w:tcW w:w="1985" w:type="dxa"/>
            <w:tcBorders>
              <w:top w:val="single" w:sz="4" w:space="0" w:color="auto"/>
              <w:left w:val="single" w:sz="4" w:space="0" w:color="auto"/>
              <w:bottom w:val="single" w:sz="4" w:space="0" w:color="auto"/>
              <w:right w:val="single" w:sz="4" w:space="0" w:color="auto"/>
            </w:tcBorders>
          </w:tcPr>
          <w:p w14:paraId="3616A6D6" w14:textId="77777777" w:rsidR="0023229D" w:rsidRDefault="0023229D" w:rsidP="0023229D">
            <w:pPr>
              <w:rPr>
                <w:sz w:val="24"/>
                <w:szCs w:val="24"/>
              </w:rPr>
            </w:pPr>
            <w:r>
              <w:rPr>
                <w:sz w:val="24"/>
                <w:szCs w:val="24"/>
              </w:rPr>
              <w:t xml:space="preserve">           </w:t>
            </w:r>
          </w:p>
          <w:p w14:paraId="1E0B2B33" w14:textId="77777777" w:rsidR="0023229D" w:rsidRDefault="0023229D" w:rsidP="0023229D">
            <w:pPr>
              <w:rPr>
                <w:sz w:val="24"/>
                <w:szCs w:val="24"/>
              </w:rPr>
            </w:pPr>
          </w:p>
          <w:p w14:paraId="2D84F3A2" w14:textId="77777777" w:rsidR="0023229D" w:rsidRDefault="0023229D" w:rsidP="0023229D">
            <w:pPr>
              <w:rPr>
                <w:sz w:val="24"/>
                <w:szCs w:val="24"/>
              </w:rPr>
            </w:pPr>
            <w:r>
              <w:rPr>
                <w:sz w:val="24"/>
                <w:szCs w:val="24"/>
              </w:rPr>
              <w:t xml:space="preserve">           12808</w:t>
            </w:r>
          </w:p>
          <w:p w14:paraId="608358DA" w14:textId="77777777" w:rsidR="0023229D" w:rsidRPr="0055267F" w:rsidRDefault="0023229D" w:rsidP="0023229D">
            <w:pPr>
              <w:jc w:val="center"/>
              <w:rPr>
                <w:color w:val="FF0000"/>
                <w:sz w:val="24"/>
                <w:szCs w:val="24"/>
              </w:rPr>
            </w:pPr>
          </w:p>
          <w:p w14:paraId="29F49C95" w14:textId="77777777" w:rsidR="0023229D" w:rsidRPr="0055267F" w:rsidRDefault="0023229D" w:rsidP="0023229D">
            <w:pPr>
              <w:widowControl w:val="0"/>
              <w:autoSpaceDE w:val="0"/>
              <w:autoSpaceDN w:val="0"/>
              <w:adjustRightInd w:val="0"/>
              <w:rPr>
                <w:sz w:val="24"/>
                <w:szCs w:val="24"/>
              </w:rPr>
            </w:pPr>
            <w:r>
              <w:rPr>
                <w:sz w:val="24"/>
                <w:szCs w:val="24"/>
              </w:rPr>
              <w:t xml:space="preserve">           12808</w:t>
            </w:r>
          </w:p>
          <w:p w14:paraId="24986F6E" w14:textId="77777777" w:rsidR="0023229D" w:rsidRDefault="0023229D" w:rsidP="0023229D">
            <w:pPr>
              <w:tabs>
                <w:tab w:val="left" w:pos="350"/>
              </w:tabs>
              <w:autoSpaceDE w:val="0"/>
              <w:autoSpaceDN w:val="0"/>
              <w:adjustRightInd w:val="0"/>
              <w:spacing w:line="256" w:lineRule="auto"/>
              <w:jc w:val="both"/>
              <w:rPr>
                <w:sz w:val="24"/>
                <w:szCs w:val="24"/>
                <w:lang w:eastAsia="en-US"/>
              </w:rPr>
            </w:pPr>
          </w:p>
        </w:tc>
        <w:tc>
          <w:tcPr>
            <w:tcW w:w="3619" w:type="dxa"/>
            <w:tcBorders>
              <w:top w:val="single" w:sz="4" w:space="0" w:color="auto"/>
              <w:left w:val="single" w:sz="4" w:space="0" w:color="auto"/>
              <w:bottom w:val="single" w:sz="4" w:space="0" w:color="auto"/>
              <w:right w:val="single" w:sz="4" w:space="0" w:color="auto"/>
            </w:tcBorders>
          </w:tcPr>
          <w:p w14:paraId="179D81EA" w14:textId="77777777" w:rsidR="0023229D" w:rsidRDefault="0023229D" w:rsidP="0023229D">
            <w:pPr>
              <w:autoSpaceDE w:val="0"/>
              <w:autoSpaceDN w:val="0"/>
              <w:adjustRightInd w:val="0"/>
              <w:jc w:val="both"/>
              <w:rPr>
                <w:sz w:val="24"/>
                <w:szCs w:val="24"/>
              </w:rPr>
            </w:pPr>
          </w:p>
          <w:p w14:paraId="108D9A25" w14:textId="77777777" w:rsidR="0023229D" w:rsidRDefault="0023229D" w:rsidP="0023229D">
            <w:pPr>
              <w:autoSpaceDE w:val="0"/>
              <w:autoSpaceDN w:val="0"/>
              <w:adjustRightInd w:val="0"/>
              <w:jc w:val="both"/>
              <w:rPr>
                <w:sz w:val="24"/>
                <w:szCs w:val="24"/>
              </w:rPr>
            </w:pPr>
          </w:p>
          <w:p w14:paraId="235F3065" w14:textId="77777777" w:rsidR="0023229D" w:rsidRDefault="0023229D" w:rsidP="0023229D">
            <w:pPr>
              <w:autoSpaceDE w:val="0"/>
              <w:autoSpaceDN w:val="0"/>
              <w:adjustRightInd w:val="0"/>
              <w:jc w:val="both"/>
              <w:rPr>
                <w:sz w:val="24"/>
                <w:szCs w:val="24"/>
              </w:rPr>
            </w:pPr>
            <w:r w:rsidRPr="0055267F">
              <w:rPr>
                <w:sz w:val="24"/>
                <w:szCs w:val="24"/>
              </w:rPr>
              <w:t xml:space="preserve">рабочий по </w:t>
            </w:r>
            <w:proofErr w:type="spellStart"/>
            <w:r w:rsidRPr="0055267F">
              <w:rPr>
                <w:sz w:val="24"/>
                <w:szCs w:val="24"/>
              </w:rPr>
              <w:t>обкосу</w:t>
            </w:r>
            <w:proofErr w:type="spellEnd"/>
            <w:r>
              <w:rPr>
                <w:sz w:val="24"/>
                <w:szCs w:val="24"/>
              </w:rPr>
              <w:t xml:space="preserve"> </w:t>
            </w:r>
          </w:p>
          <w:p w14:paraId="15D059F3" w14:textId="77777777" w:rsidR="0023229D" w:rsidRDefault="0023229D" w:rsidP="0023229D">
            <w:pPr>
              <w:autoSpaceDE w:val="0"/>
              <w:autoSpaceDN w:val="0"/>
              <w:adjustRightInd w:val="0"/>
              <w:jc w:val="both"/>
              <w:rPr>
                <w:sz w:val="24"/>
                <w:szCs w:val="24"/>
              </w:rPr>
            </w:pPr>
          </w:p>
          <w:p w14:paraId="7C381AAF" w14:textId="75178F26" w:rsidR="0023229D" w:rsidRDefault="0023229D" w:rsidP="0023229D">
            <w:pPr>
              <w:tabs>
                <w:tab w:val="left" w:pos="350"/>
              </w:tabs>
              <w:autoSpaceDE w:val="0"/>
              <w:autoSpaceDN w:val="0"/>
              <w:adjustRightInd w:val="0"/>
              <w:spacing w:line="256" w:lineRule="auto"/>
              <w:jc w:val="both"/>
              <w:rPr>
                <w:color w:val="FF0000"/>
                <w:sz w:val="24"/>
                <w:szCs w:val="24"/>
                <w:lang w:eastAsia="en-US"/>
              </w:rPr>
            </w:pPr>
            <w:r w:rsidRPr="0055267F">
              <w:rPr>
                <w:sz w:val="24"/>
                <w:szCs w:val="24"/>
              </w:rPr>
              <w:t>сварщик</w:t>
            </w:r>
          </w:p>
        </w:tc>
      </w:tr>
    </w:tbl>
    <w:p w14:paraId="213C045B" w14:textId="77777777" w:rsidR="005F0B5F" w:rsidRDefault="005F0B5F" w:rsidP="005F0B5F">
      <w:pPr>
        <w:widowControl w:val="0"/>
        <w:tabs>
          <w:tab w:val="left" w:pos="350"/>
        </w:tabs>
        <w:autoSpaceDE w:val="0"/>
        <w:autoSpaceDN w:val="0"/>
        <w:adjustRightInd w:val="0"/>
        <w:ind w:firstLine="720"/>
        <w:jc w:val="right"/>
        <w:rPr>
          <w:szCs w:val="28"/>
        </w:rPr>
      </w:pPr>
    </w:p>
    <w:p w14:paraId="167FC8F7" w14:textId="77777777" w:rsidR="005F0B5F" w:rsidRDefault="005F0B5F" w:rsidP="005F0B5F">
      <w:pPr>
        <w:widowControl w:val="0"/>
        <w:tabs>
          <w:tab w:val="left" w:pos="350"/>
        </w:tabs>
        <w:autoSpaceDE w:val="0"/>
        <w:autoSpaceDN w:val="0"/>
        <w:adjustRightInd w:val="0"/>
        <w:ind w:firstLine="720"/>
        <w:jc w:val="right"/>
        <w:rPr>
          <w:szCs w:val="28"/>
        </w:rPr>
      </w:pPr>
    </w:p>
    <w:p w14:paraId="3F4D5E28" w14:textId="77777777" w:rsidR="005F0B5F" w:rsidRDefault="005F0B5F" w:rsidP="005F0B5F">
      <w:pPr>
        <w:pStyle w:val="ConsPlusNormal"/>
        <w:tabs>
          <w:tab w:val="left" w:pos="142"/>
          <w:tab w:val="left" w:pos="350"/>
        </w:tabs>
        <w:ind w:left="-567" w:firstLine="0"/>
        <w:jc w:val="center"/>
        <w:outlineLvl w:val="1"/>
        <w:rPr>
          <w:sz w:val="28"/>
          <w:szCs w:val="28"/>
        </w:rPr>
      </w:pPr>
      <w:r>
        <w:rPr>
          <w:sz w:val="28"/>
          <w:szCs w:val="28"/>
        </w:rPr>
        <w:t>Раздел 3. Порядок и условия установления выплат</w:t>
      </w:r>
    </w:p>
    <w:p w14:paraId="162207BD" w14:textId="77777777" w:rsidR="005F0B5F" w:rsidRDefault="005F0B5F" w:rsidP="005F0B5F">
      <w:pPr>
        <w:pStyle w:val="ConsPlusNormal"/>
        <w:tabs>
          <w:tab w:val="left" w:pos="350"/>
        </w:tabs>
        <w:ind w:left="-567" w:firstLine="0"/>
        <w:jc w:val="center"/>
        <w:rPr>
          <w:sz w:val="28"/>
          <w:szCs w:val="28"/>
        </w:rPr>
      </w:pPr>
      <w:r>
        <w:rPr>
          <w:sz w:val="28"/>
          <w:szCs w:val="28"/>
        </w:rPr>
        <w:t>компенсационного характера</w:t>
      </w:r>
    </w:p>
    <w:p w14:paraId="328FA405" w14:textId="77777777" w:rsidR="005F0B5F" w:rsidRDefault="005F0B5F" w:rsidP="005F0B5F">
      <w:pPr>
        <w:pStyle w:val="ConsPlusNormal"/>
        <w:tabs>
          <w:tab w:val="left" w:pos="350"/>
        </w:tabs>
        <w:ind w:left="-567" w:firstLine="0"/>
        <w:jc w:val="both"/>
        <w:rPr>
          <w:sz w:val="28"/>
          <w:szCs w:val="28"/>
        </w:rPr>
      </w:pPr>
    </w:p>
    <w:p w14:paraId="4B941CCC" w14:textId="77777777" w:rsidR="005F0B5F" w:rsidRDefault="005F0B5F" w:rsidP="005F0B5F">
      <w:pPr>
        <w:pStyle w:val="ConsPlusNormal"/>
        <w:tabs>
          <w:tab w:val="left" w:pos="350"/>
        </w:tabs>
        <w:ind w:firstLine="708"/>
        <w:jc w:val="both"/>
        <w:rPr>
          <w:sz w:val="28"/>
          <w:szCs w:val="28"/>
        </w:rPr>
      </w:pPr>
      <w:r>
        <w:rPr>
          <w:sz w:val="28"/>
          <w:szCs w:val="28"/>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0C2194CE"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В Учреждении устанавливаются следующие виды выплат компенсационного характера:</w:t>
      </w:r>
    </w:p>
    <w:p w14:paraId="7F565C61"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3.1.1. Выплаты работникам, занятым на работах с вредными и (или) опасными условиями труда.</w:t>
      </w:r>
    </w:p>
    <w:p w14:paraId="2F22E243"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684EE2E7"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 xml:space="preserve">3.2. Выплаты компенсационного характера работникам, занятым на работах вредными и (или) опасными условиями труда, устанавливаются в соответствии </w:t>
      </w:r>
      <w:r w:rsidRPr="00B218CA">
        <w:rPr>
          <w:sz w:val="28"/>
          <w:szCs w:val="28"/>
        </w:rPr>
        <w:t xml:space="preserve">со </w:t>
      </w:r>
      <w:hyperlink r:id="rId12" w:history="1">
        <w:r w:rsidRPr="00B218CA">
          <w:rPr>
            <w:rStyle w:val="af8"/>
            <w:sz w:val="28"/>
            <w:szCs w:val="28"/>
            <w:u w:val="none"/>
          </w:rPr>
          <w:t>статьей 147</w:t>
        </w:r>
      </w:hyperlink>
      <w:r>
        <w:rPr>
          <w:sz w:val="28"/>
          <w:szCs w:val="28"/>
        </w:rPr>
        <w:t xml:space="preserve"> Трудового кодекса Российской Федерации.</w:t>
      </w:r>
    </w:p>
    <w:p w14:paraId="3563AB75"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 xml:space="preserve">3.2.1. Повышение оплаты труда работников за работу с вредными и (или) опасными условиями труда осуществляется по результатам специальной оценки условий труда согласно </w:t>
      </w:r>
      <w:r w:rsidRPr="00B218CA">
        <w:rPr>
          <w:sz w:val="28"/>
          <w:szCs w:val="28"/>
        </w:rPr>
        <w:t xml:space="preserve">Федеральному </w:t>
      </w:r>
      <w:hyperlink r:id="rId13" w:history="1">
        <w:r w:rsidRPr="00B218CA">
          <w:rPr>
            <w:rStyle w:val="af8"/>
            <w:sz w:val="28"/>
            <w:szCs w:val="28"/>
            <w:u w:val="none"/>
          </w:rPr>
          <w:t>закону</w:t>
        </w:r>
      </w:hyperlink>
      <w:r>
        <w:rPr>
          <w:sz w:val="28"/>
          <w:szCs w:val="28"/>
        </w:rPr>
        <w:t xml:space="preserve"> от 28.12.2013 № 426-ФЗ «О специальной оценке условий труда» в размере 4 процентов от должностного оклада (ставки заработной платы), установленных для </w:t>
      </w:r>
      <w:r>
        <w:rPr>
          <w:sz w:val="28"/>
          <w:szCs w:val="28"/>
        </w:rPr>
        <w:lastRenderedPageBreak/>
        <w:t>различных видов работ с нормальными условиями труда.</w:t>
      </w:r>
    </w:p>
    <w:p w14:paraId="4BB584CA"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Руководителем Учреждения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14:paraId="0DB418B2"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14:paraId="512419F0"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 xml:space="preserve">3.2.2. Результаты аттестации рабочих мест по условиям труда действительны в течение пяти лет с момента ее завершения в связи с чем могут быть использованы в целях, установленных Федеральным </w:t>
      </w:r>
      <w:hyperlink r:id="rId14" w:history="1">
        <w:r w:rsidRPr="00B218CA">
          <w:rPr>
            <w:rStyle w:val="af8"/>
            <w:sz w:val="28"/>
            <w:szCs w:val="28"/>
            <w:u w:val="none"/>
          </w:rPr>
          <w:t>законом</w:t>
        </w:r>
      </w:hyperlink>
      <w:r w:rsidRPr="00B218CA">
        <w:rPr>
          <w:sz w:val="28"/>
          <w:szCs w:val="28"/>
        </w:rPr>
        <w:t xml:space="preserve"> </w:t>
      </w:r>
      <w:r>
        <w:rPr>
          <w:sz w:val="28"/>
          <w:szCs w:val="28"/>
        </w:rPr>
        <w:t>от 28.12.2013 № 426-ФЗ «О специальной оценке условий труда».</w:t>
      </w:r>
    </w:p>
    <w:p w14:paraId="7103EBA5"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 xml:space="preserve">3.3. Выплаты компенсационного характера работникам в случаях выполнения работ в условиях, отклоняющихся от нормальных, устанавливаются с учетом </w:t>
      </w:r>
      <w:hyperlink r:id="rId15" w:history="1">
        <w:r w:rsidRPr="00B218CA">
          <w:rPr>
            <w:rStyle w:val="af8"/>
            <w:sz w:val="28"/>
            <w:szCs w:val="28"/>
            <w:u w:val="none"/>
          </w:rPr>
          <w:t>статьи 149</w:t>
        </w:r>
      </w:hyperlink>
      <w:r>
        <w:rPr>
          <w:sz w:val="28"/>
          <w:szCs w:val="28"/>
        </w:rPr>
        <w:t xml:space="preserve"> Трудового кодекса Российской Федерации.</w:t>
      </w:r>
    </w:p>
    <w:p w14:paraId="3E740284"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14:paraId="03915940"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6" w:history="1">
        <w:r w:rsidRPr="00B218CA">
          <w:rPr>
            <w:rStyle w:val="af8"/>
            <w:sz w:val="28"/>
            <w:szCs w:val="28"/>
            <w:u w:val="none"/>
          </w:rPr>
          <w:t>статьей 151</w:t>
        </w:r>
      </w:hyperlink>
      <w:r>
        <w:rPr>
          <w:sz w:val="28"/>
          <w:szCs w:val="28"/>
        </w:rPr>
        <w:t xml:space="preserve"> Трудового кодекса Российской Федерации.</w:t>
      </w:r>
    </w:p>
    <w:p w14:paraId="7A1990D0"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 xml:space="preserve">3.3.2. Доплата за расширение зон обслуживания устанавливается работнику при расширении зон обслуживания в соответствии со </w:t>
      </w:r>
      <w:hyperlink r:id="rId17" w:history="1">
        <w:r w:rsidRPr="00B218CA">
          <w:rPr>
            <w:rStyle w:val="af8"/>
            <w:sz w:val="28"/>
            <w:szCs w:val="28"/>
            <w:u w:val="none"/>
          </w:rPr>
          <w:t>статьей 151</w:t>
        </w:r>
      </w:hyperlink>
      <w:r>
        <w:rPr>
          <w:sz w:val="28"/>
          <w:szCs w:val="28"/>
        </w:rPr>
        <w:t xml:space="preserve"> Трудового кодекса Российской Федерации.</w:t>
      </w:r>
    </w:p>
    <w:p w14:paraId="41D56DFA"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B218CA">
          <w:rPr>
            <w:rStyle w:val="af8"/>
            <w:sz w:val="28"/>
            <w:szCs w:val="28"/>
            <w:u w:val="none"/>
          </w:rPr>
          <w:t>статьей 151</w:t>
        </w:r>
      </w:hyperlink>
      <w:r w:rsidRPr="00B218CA">
        <w:rPr>
          <w:sz w:val="28"/>
          <w:szCs w:val="28"/>
        </w:rPr>
        <w:t xml:space="preserve"> </w:t>
      </w:r>
      <w:r>
        <w:rPr>
          <w:sz w:val="28"/>
          <w:szCs w:val="28"/>
        </w:rPr>
        <w:t>Трудового кодекса Российской Федерации.</w:t>
      </w:r>
    </w:p>
    <w:p w14:paraId="33E8F7BF"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Для эффективной работы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 но не более 50 процентов</w:t>
      </w:r>
      <w:r>
        <w:t xml:space="preserve"> </w:t>
      </w:r>
      <w:r>
        <w:rPr>
          <w:sz w:val="28"/>
          <w:szCs w:val="28"/>
        </w:rPr>
        <w:t>от должностного оклада (ставки заработной платы).</w:t>
      </w:r>
    </w:p>
    <w:p w14:paraId="0B7531C2"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w:t>
      </w:r>
      <w:r>
        <w:rPr>
          <w:sz w:val="28"/>
          <w:szCs w:val="28"/>
        </w:rPr>
        <w:lastRenderedPageBreak/>
        <w:t>времени.</w:t>
      </w:r>
    </w:p>
    <w:p w14:paraId="2A028B03"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3.3.4. Доплата за работу в ночное время производится работникам за каждый час работы с 22 до 6 часов в размере не менее 35 процентов от должностного оклада (ставки заработной платы).</w:t>
      </w:r>
    </w:p>
    <w:p w14:paraId="3E9BBA05"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 на основании часовых тарифных ставок.</w:t>
      </w:r>
    </w:p>
    <w:p w14:paraId="773C3A0A" w14:textId="77777777" w:rsidR="005F0B5F" w:rsidRDefault="005F0B5F" w:rsidP="005F0B5F">
      <w:pPr>
        <w:pStyle w:val="ConsPlusNormal"/>
        <w:tabs>
          <w:tab w:val="left" w:pos="350"/>
        </w:tabs>
        <w:spacing w:before="220"/>
        <w:ind w:left="-567" w:firstLine="1275"/>
        <w:contextualSpacing/>
        <w:jc w:val="both"/>
        <w:rPr>
          <w:sz w:val="28"/>
          <w:szCs w:val="28"/>
        </w:rPr>
      </w:pPr>
      <w:r>
        <w:rPr>
          <w:sz w:val="28"/>
          <w:szCs w:val="28"/>
        </w:rPr>
        <w:t>Размер доплаты составляет не менее:</w:t>
      </w:r>
    </w:p>
    <w:p w14:paraId="5C8B84DF" w14:textId="77777777" w:rsidR="005F0B5F" w:rsidRDefault="005F0B5F" w:rsidP="005F0B5F">
      <w:pPr>
        <w:pStyle w:val="ConsPlusNormal"/>
        <w:tabs>
          <w:tab w:val="left" w:pos="350"/>
        </w:tabs>
        <w:spacing w:before="220"/>
        <w:ind w:firstLine="0"/>
        <w:contextualSpacing/>
        <w:jc w:val="both"/>
        <w:rPr>
          <w:sz w:val="28"/>
          <w:szCs w:val="28"/>
        </w:rPr>
      </w:pPr>
      <w:r>
        <w:rPr>
          <w:sz w:val="28"/>
          <w:szCs w:val="28"/>
        </w:rPr>
        <w:t xml:space="preserve">           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14:paraId="6F7546EF"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14:paraId="012F3C8F"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0C32E5A3"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3.3.6. Доплата за сверхурочную работу производится работнику в соответствии со статьей 152 Трудового кодекса Российской Федерации.</w:t>
      </w:r>
    </w:p>
    <w:p w14:paraId="17A04DB9"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14:paraId="7BD27753"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5438ADCA"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 в соответствии с </w:t>
      </w:r>
      <w:hyperlink r:id="rId19" w:anchor="P359" w:history="1">
        <w:r w:rsidRPr="00B218CA">
          <w:rPr>
            <w:rStyle w:val="af8"/>
            <w:sz w:val="28"/>
            <w:szCs w:val="28"/>
            <w:u w:val="none"/>
          </w:rPr>
          <w:t>частью второй</w:t>
        </w:r>
      </w:hyperlink>
      <w:r w:rsidRPr="00B218CA">
        <w:rPr>
          <w:sz w:val="28"/>
          <w:szCs w:val="28"/>
        </w:rPr>
        <w:t xml:space="preserve"> </w:t>
      </w:r>
      <w:r>
        <w:rPr>
          <w:sz w:val="28"/>
          <w:szCs w:val="28"/>
        </w:rPr>
        <w:t>настоящего пункта.</w:t>
      </w:r>
    </w:p>
    <w:p w14:paraId="1D6FFF91"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14:paraId="6CAC27B4"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 xml:space="preserve">3.5. Размеры и условия осуществления выплат компенсационного </w:t>
      </w:r>
      <w:r>
        <w:rPr>
          <w:sz w:val="28"/>
          <w:szCs w:val="28"/>
        </w:rPr>
        <w:lastRenderedPageBreak/>
        <w:t>характера включаются в трудовые договоры работников.</w:t>
      </w:r>
    </w:p>
    <w:p w14:paraId="237C0FEA" w14:textId="77777777" w:rsidR="005F0B5F" w:rsidRDefault="005F0B5F" w:rsidP="005F0B5F">
      <w:pPr>
        <w:pStyle w:val="ConsPlusNormal"/>
        <w:tabs>
          <w:tab w:val="left" w:pos="350"/>
        </w:tabs>
        <w:spacing w:before="220"/>
        <w:ind w:firstLine="567"/>
        <w:contextualSpacing/>
        <w:jc w:val="both"/>
        <w:rPr>
          <w:sz w:val="28"/>
          <w:szCs w:val="28"/>
        </w:rPr>
      </w:pPr>
      <w:r>
        <w:rPr>
          <w:sz w:val="28"/>
          <w:szCs w:val="28"/>
        </w:rPr>
        <w:t xml:space="preserve">3.6. Если в соответствии с Трудовым </w:t>
      </w:r>
      <w:hyperlink r:id="rId20" w:history="1">
        <w:r w:rsidRPr="006F3F9D">
          <w:rPr>
            <w:rStyle w:val="af8"/>
            <w:sz w:val="28"/>
            <w:szCs w:val="28"/>
            <w:u w:val="none"/>
          </w:rPr>
          <w:t>кодексом</w:t>
        </w:r>
      </w:hyperlink>
      <w:r w:rsidRPr="006F3F9D">
        <w:rPr>
          <w:sz w:val="28"/>
          <w:szCs w:val="28"/>
        </w:rPr>
        <w:t xml:space="preserve"> </w:t>
      </w:r>
      <w:r>
        <w:rPr>
          <w:sz w:val="28"/>
          <w:szCs w:val="28"/>
        </w:rPr>
        <w:t>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Учреждения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14:paraId="697B50A8" w14:textId="77777777" w:rsidR="005F0B5F" w:rsidRDefault="005F0B5F" w:rsidP="005F0B5F">
      <w:pPr>
        <w:pStyle w:val="ConsPlusNormal"/>
        <w:tabs>
          <w:tab w:val="left" w:pos="350"/>
        </w:tabs>
        <w:ind w:firstLine="567"/>
        <w:jc w:val="both"/>
        <w:rPr>
          <w:sz w:val="28"/>
          <w:szCs w:val="28"/>
        </w:rPr>
      </w:pPr>
    </w:p>
    <w:p w14:paraId="3AD23644" w14:textId="77777777" w:rsidR="005F0B5F" w:rsidRDefault="005F0B5F" w:rsidP="005F0B5F">
      <w:pPr>
        <w:pStyle w:val="ConsPlusNormal"/>
        <w:tabs>
          <w:tab w:val="left" w:pos="350"/>
        </w:tabs>
        <w:ind w:firstLine="567"/>
        <w:jc w:val="center"/>
        <w:outlineLvl w:val="1"/>
        <w:rPr>
          <w:sz w:val="28"/>
          <w:szCs w:val="28"/>
        </w:rPr>
      </w:pPr>
      <w:r>
        <w:rPr>
          <w:sz w:val="28"/>
          <w:szCs w:val="28"/>
        </w:rPr>
        <w:t>Раздел 4. Порядок и условия установления выплат</w:t>
      </w:r>
    </w:p>
    <w:p w14:paraId="2D78A47F" w14:textId="77777777" w:rsidR="005F0B5F" w:rsidRDefault="005F0B5F" w:rsidP="005F0B5F">
      <w:pPr>
        <w:pStyle w:val="ConsPlusNormal"/>
        <w:tabs>
          <w:tab w:val="left" w:pos="350"/>
        </w:tabs>
        <w:ind w:firstLine="567"/>
        <w:jc w:val="center"/>
        <w:rPr>
          <w:sz w:val="28"/>
          <w:szCs w:val="28"/>
        </w:rPr>
      </w:pPr>
      <w:r>
        <w:rPr>
          <w:sz w:val="28"/>
          <w:szCs w:val="28"/>
        </w:rPr>
        <w:t>стимулирующего характера</w:t>
      </w:r>
    </w:p>
    <w:p w14:paraId="3DE9F296" w14:textId="33E9A95A" w:rsidR="002F687B" w:rsidRPr="00995F77" w:rsidRDefault="002F687B" w:rsidP="00BA30A0">
      <w:pPr>
        <w:pStyle w:val="ConsPlusNormal"/>
        <w:tabs>
          <w:tab w:val="left" w:pos="350"/>
        </w:tabs>
        <w:jc w:val="both"/>
        <w:rPr>
          <w:sz w:val="28"/>
          <w:szCs w:val="28"/>
        </w:rPr>
      </w:pPr>
    </w:p>
    <w:p w14:paraId="530C3D0E" w14:textId="77777777" w:rsidR="002F687B" w:rsidRPr="00F124CB" w:rsidRDefault="002F687B" w:rsidP="002F687B">
      <w:pPr>
        <w:pStyle w:val="ConsPlusNormal"/>
        <w:tabs>
          <w:tab w:val="left" w:pos="350"/>
        </w:tabs>
        <w:ind w:firstLine="567"/>
        <w:jc w:val="both"/>
        <w:rPr>
          <w:sz w:val="28"/>
          <w:szCs w:val="28"/>
        </w:rPr>
      </w:pPr>
      <w:r w:rsidRPr="00F124CB">
        <w:rPr>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14:paraId="178F36C1" w14:textId="77777777" w:rsidR="002F687B" w:rsidRDefault="002F687B" w:rsidP="002F687B">
      <w:pPr>
        <w:pStyle w:val="ConsPlusNormal"/>
        <w:tabs>
          <w:tab w:val="left" w:pos="350"/>
        </w:tabs>
        <w:spacing w:before="220"/>
        <w:ind w:firstLine="567"/>
        <w:contextualSpacing/>
        <w:jc w:val="both"/>
        <w:rPr>
          <w:sz w:val="28"/>
          <w:szCs w:val="28"/>
        </w:rPr>
      </w:pPr>
      <w:r w:rsidRPr="00F124CB">
        <w:rPr>
          <w:sz w:val="28"/>
          <w:szCs w:val="28"/>
        </w:rPr>
        <w:t>В Учреждении могут устанавливаться следующие</w:t>
      </w:r>
      <w:r>
        <w:rPr>
          <w:sz w:val="28"/>
          <w:szCs w:val="28"/>
        </w:rPr>
        <w:t xml:space="preserve"> виды выплат стимулирующего характера:</w:t>
      </w:r>
    </w:p>
    <w:p w14:paraId="6C343678" w14:textId="77777777" w:rsidR="002F687B" w:rsidRPr="00995F77" w:rsidRDefault="002F687B" w:rsidP="002F687B">
      <w:pPr>
        <w:pStyle w:val="ConsPlusNormal"/>
        <w:tabs>
          <w:tab w:val="left" w:pos="350"/>
        </w:tabs>
        <w:spacing w:before="220"/>
        <w:ind w:left="-567" w:firstLine="1134"/>
        <w:contextualSpacing/>
        <w:jc w:val="both"/>
        <w:rPr>
          <w:sz w:val="28"/>
          <w:szCs w:val="28"/>
        </w:rPr>
      </w:pPr>
      <w:r w:rsidRPr="00995F77">
        <w:rPr>
          <w:sz w:val="28"/>
          <w:szCs w:val="28"/>
        </w:rPr>
        <w:t>за качество выполняемых работ;</w:t>
      </w:r>
    </w:p>
    <w:p w14:paraId="2A1A87D1" w14:textId="77777777" w:rsidR="002F687B" w:rsidRDefault="002F687B" w:rsidP="002F687B">
      <w:pPr>
        <w:tabs>
          <w:tab w:val="left" w:pos="350"/>
        </w:tabs>
        <w:ind w:firstLine="567"/>
        <w:rPr>
          <w:szCs w:val="28"/>
        </w:rPr>
      </w:pPr>
      <w:r>
        <w:rPr>
          <w:szCs w:val="28"/>
        </w:rPr>
        <w:t>за стаж непрерывной работы, выслугу лет;</w:t>
      </w:r>
    </w:p>
    <w:p w14:paraId="56D917E5" w14:textId="77777777" w:rsidR="002F687B" w:rsidRDefault="002F687B" w:rsidP="002F687B">
      <w:pPr>
        <w:tabs>
          <w:tab w:val="left" w:pos="350"/>
        </w:tabs>
        <w:ind w:firstLine="567"/>
        <w:rPr>
          <w:szCs w:val="28"/>
        </w:rPr>
      </w:pPr>
      <w:r>
        <w:rPr>
          <w:szCs w:val="28"/>
        </w:rPr>
        <w:t>премиальные выплаты по итогам работы;</w:t>
      </w:r>
    </w:p>
    <w:p w14:paraId="61768428" w14:textId="77777777" w:rsidR="002F687B" w:rsidRDefault="002F687B" w:rsidP="002F687B">
      <w:pPr>
        <w:tabs>
          <w:tab w:val="left" w:pos="350"/>
        </w:tabs>
        <w:ind w:firstLine="567"/>
        <w:rPr>
          <w:szCs w:val="28"/>
        </w:rPr>
      </w:pPr>
      <w:r>
        <w:rPr>
          <w:szCs w:val="28"/>
        </w:rPr>
        <w:t>иные выплаты стимулирующего характера.</w:t>
      </w:r>
    </w:p>
    <w:p w14:paraId="1AB8D5D0" w14:textId="77777777" w:rsidR="002F687B" w:rsidRDefault="002F687B" w:rsidP="002F687B">
      <w:pPr>
        <w:tabs>
          <w:tab w:val="left" w:pos="350"/>
        </w:tabs>
        <w:ind w:firstLine="567"/>
        <w:jc w:val="both"/>
        <w:rPr>
          <w:szCs w:val="28"/>
        </w:rPr>
      </w:pPr>
      <w:r>
        <w:rPr>
          <w:szCs w:val="28"/>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14:paraId="3FEF59E4" w14:textId="77777777" w:rsidR="002F687B" w:rsidRDefault="002F687B" w:rsidP="002F687B">
      <w:pPr>
        <w:tabs>
          <w:tab w:val="left" w:pos="350"/>
        </w:tabs>
        <w:jc w:val="both"/>
        <w:rPr>
          <w:szCs w:val="28"/>
        </w:rPr>
      </w:pPr>
      <w:r>
        <w:rPr>
          <w:szCs w:val="28"/>
        </w:rPr>
        <w:t xml:space="preserve">        4.3. Выплаты за качество выполняемых работ, премиальные выплаты по итогам работы для всех категорий работников Учреждения устанавливаются на основе показателей и критериев эффективности работы.</w:t>
      </w:r>
    </w:p>
    <w:p w14:paraId="5C5844B0" w14:textId="2173A51B" w:rsidR="002F687B" w:rsidRPr="00140E72" w:rsidRDefault="002F687B" w:rsidP="002F687B">
      <w:pPr>
        <w:tabs>
          <w:tab w:val="left" w:pos="350"/>
        </w:tabs>
        <w:jc w:val="both"/>
        <w:rPr>
          <w:szCs w:val="28"/>
        </w:rPr>
      </w:pPr>
      <w:bookmarkStart w:id="0" w:name="sub_51"/>
      <w:r>
        <w:rPr>
          <w:szCs w:val="28"/>
        </w:rPr>
        <w:t xml:space="preserve">        4.4. Выплата за качество выполняемых работ относятся</w:t>
      </w:r>
      <w:r>
        <w:t xml:space="preserve"> к факторам, стиму</w:t>
      </w:r>
      <w:r w:rsidR="0008268A">
        <w:t>лирующим труд работника, и входи</w:t>
      </w:r>
      <w:r>
        <w:t xml:space="preserve">т в систему оплаты труда. </w:t>
      </w:r>
      <w:r w:rsidRPr="00140E72">
        <w:t>Выпла</w:t>
      </w:r>
      <w:r>
        <w:t>та являю</w:t>
      </w:r>
      <w:r w:rsidRPr="00140E72">
        <w:t>тся не обязанностью, а правом.</w:t>
      </w:r>
    </w:p>
    <w:bookmarkEnd w:id="0"/>
    <w:p w14:paraId="414FEB01" w14:textId="77777777" w:rsidR="002F687B" w:rsidRDefault="002F687B" w:rsidP="002F687B">
      <w:pPr>
        <w:tabs>
          <w:tab w:val="left" w:pos="350"/>
        </w:tabs>
        <w:autoSpaceDE w:val="0"/>
        <w:autoSpaceDN w:val="0"/>
        <w:adjustRightInd w:val="0"/>
        <w:jc w:val="both"/>
        <w:rPr>
          <w:szCs w:val="28"/>
        </w:rPr>
      </w:pPr>
      <w:r w:rsidRPr="00140E72">
        <w:rPr>
          <w:szCs w:val="28"/>
        </w:rPr>
        <w:t xml:space="preserve">          Выплата устанавливается на срок не более одного финансового года, по истечении которого она может быть сохранена или отменена.</w:t>
      </w:r>
    </w:p>
    <w:p w14:paraId="31F761C0" w14:textId="77777777" w:rsidR="002F687B" w:rsidRDefault="002F687B" w:rsidP="002F687B">
      <w:pPr>
        <w:tabs>
          <w:tab w:val="left" w:pos="350"/>
        </w:tabs>
        <w:ind w:firstLine="708"/>
        <w:jc w:val="both"/>
        <w:rPr>
          <w:szCs w:val="28"/>
        </w:rPr>
      </w:pPr>
      <w:r w:rsidRPr="00F124CB">
        <w:rPr>
          <w:szCs w:val="28"/>
        </w:rPr>
        <w:t xml:space="preserve">Конкретные размеры и порядок установления выплаты утверждаются приказом руководителя Учреждения в пределах средств местного бюджета, предусмотренных Учреждению на введение данной выплаты, в соответствии </w:t>
      </w:r>
    </w:p>
    <w:p w14:paraId="7A6DDB2A" w14:textId="77777777" w:rsidR="002F687B" w:rsidRDefault="002F687B" w:rsidP="002F687B">
      <w:pPr>
        <w:tabs>
          <w:tab w:val="left" w:pos="350"/>
        </w:tabs>
        <w:jc w:val="both"/>
        <w:rPr>
          <w:szCs w:val="28"/>
        </w:rPr>
      </w:pPr>
      <w:r w:rsidRPr="00F124CB">
        <w:rPr>
          <w:szCs w:val="28"/>
        </w:rPr>
        <w:t>с критериями оценки результативности и качества работы работников, утвержденными локальными нормативными актам</w:t>
      </w:r>
      <w:r>
        <w:rPr>
          <w:szCs w:val="28"/>
        </w:rPr>
        <w:t>и Учреждения</w:t>
      </w:r>
      <w:r w:rsidRPr="00F124CB">
        <w:rPr>
          <w:szCs w:val="28"/>
        </w:rPr>
        <w:t>.</w:t>
      </w:r>
    </w:p>
    <w:p w14:paraId="637DC0FC" w14:textId="77777777" w:rsidR="002F687B" w:rsidRDefault="002F687B" w:rsidP="002F687B">
      <w:pPr>
        <w:tabs>
          <w:tab w:val="left" w:pos="709"/>
        </w:tabs>
        <w:jc w:val="both"/>
        <w:rPr>
          <w:szCs w:val="28"/>
        </w:rPr>
      </w:pPr>
      <w:r>
        <w:rPr>
          <w:szCs w:val="28"/>
        </w:rPr>
        <w:lastRenderedPageBreak/>
        <w:t xml:space="preserve">          </w:t>
      </w:r>
      <w:r w:rsidRPr="00F85160">
        <w:rPr>
          <w:szCs w:val="28"/>
        </w:rPr>
        <w:t>4.5. Выплата за качество выполняемых работ устанавливается работн</w:t>
      </w:r>
      <w:r>
        <w:rPr>
          <w:szCs w:val="28"/>
        </w:rPr>
        <w:t xml:space="preserve">икам Учреждения в процентном отношении </w:t>
      </w:r>
      <w:r w:rsidRPr="00F85160">
        <w:rPr>
          <w:szCs w:val="28"/>
        </w:rPr>
        <w:t>размера должностного оклада (ставки заработной платы) в пределах фонда оплаты труда.</w:t>
      </w:r>
    </w:p>
    <w:p w14:paraId="6A615E95" w14:textId="77777777" w:rsidR="002F687B" w:rsidRPr="002864E2" w:rsidRDefault="002F687B" w:rsidP="002F687B">
      <w:pPr>
        <w:jc w:val="both"/>
        <w:rPr>
          <w:szCs w:val="28"/>
        </w:rPr>
      </w:pPr>
      <w:r>
        <w:rPr>
          <w:sz w:val="24"/>
          <w:szCs w:val="24"/>
        </w:rPr>
        <w:t xml:space="preserve">            </w:t>
      </w:r>
      <w:r w:rsidRPr="00F85160">
        <w:rPr>
          <w:szCs w:val="28"/>
        </w:rPr>
        <w:t>Выплата за качество выполняемых работ</w:t>
      </w:r>
      <w:r w:rsidRPr="006854DB">
        <w:rPr>
          <w:sz w:val="24"/>
          <w:szCs w:val="24"/>
        </w:rPr>
        <w:t xml:space="preserve"> </w:t>
      </w:r>
      <w:r w:rsidRPr="002864E2">
        <w:rPr>
          <w:szCs w:val="28"/>
        </w:rPr>
        <w:t>устанавливается работникам учреждения в следующем размере:</w:t>
      </w:r>
    </w:p>
    <w:p w14:paraId="34766E92" w14:textId="77777777" w:rsidR="002F687B" w:rsidRDefault="002F687B" w:rsidP="002F687B">
      <w:pPr>
        <w:rPr>
          <w:szCs w:val="28"/>
        </w:rPr>
      </w:pPr>
      <w:r>
        <w:rPr>
          <w:szCs w:val="28"/>
        </w:rPr>
        <w:t xml:space="preserve">             до </w:t>
      </w:r>
      <w:r w:rsidRPr="001F484B">
        <w:rPr>
          <w:szCs w:val="28"/>
        </w:rPr>
        <w:t>2</w:t>
      </w:r>
      <w:r>
        <w:rPr>
          <w:szCs w:val="28"/>
        </w:rPr>
        <w:t>0% должностного</w:t>
      </w:r>
      <w:r w:rsidRPr="001F484B">
        <w:rPr>
          <w:szCs w:val="28"/>
        </w:rPr>
        <w:t xml:space="preserve"> окла</w:t>
      </w:r>
      <w:r>
        <w:rPr>
          <w:szCs w:val="28"/>
        </w:rPr>
        <w:t>да</w:t>
      </w:r>
      <w:r w:rsidRPr="001F484B">
        <w:rPr>
          <w:szCs w:val="28"/>
        </w:rPr>
        <w:t xml:space="preserve"> работникам аппарата управления (</w:t>
      </w:r>
      <w:r>
        <w:rPr>
          <w:szCs w:val="28"/>
        </w:rPr>
        <w:t>за исключением</w:t>
      </w:r>
      <w:r w:rsidRPr="001F484B">
        <w:rPr>
          <w:szCs w:val="28"/>
        </w:rPr>
        <w:t xml:space="preserve"> заместителя руководителя и главного бухгалтера)</w:t>
      </w:r>
      <w:r>
        <w:rPr>
          <w:szCs w:val="28"/>
        </w:rPr>
        <w:t>;</w:t>
      </w:r>
      <w:r w:rsidRPr="001F484B">
        <w:rPr>
          <w:szCs w:val="28"/>
        </w:rPr>
        <w:t xml:space="preserve"> </w:t>
      </w:r>
    </w:p>
    <w:p w14:paraId="3E7C94DB" w14:textId="77777777" w:rsidR="002F687B" w:rsidRPr="001F484B" w:rsidRDefault="002F687B" w:rsidP="002F687B">
      <w:pPr>
        <w:rPr>
          <w:szCs w:val="28"/>
        </w:rPr>
      </w:pPr>
      <w:r>
        <w:rPr>
          <w:szCs w:val="28"/>
        </w:rPr>
        <w:t xml:space="preserve">             </w:t>
      </w:r>
      <w:r w:rsidRPr="00305A03">
        <w:rPr>
          <w:szCs w:val="28"/>
        </w:rPr>
        <w:t>до 30%</w:t>
      </w:r>
      <w:r>
        <w:rPr>
          <w:szCs w:val="28"/>
        </w:rPr>
        <w:t xml:space="preserve"> ставки заработной платы </w:t>
      </w:r>
      <w:r w:rsidRPr="001F484B">
        <w:rPr>
          <w:szCs w:val="28"/>
        </w:rPr>
        <w:t>лесного хозяйства;</w:t>
      </w:r>
    </w:p>
    <w:p w14:paraId="4C6769C7" w14:textId="77777777" w:rsidR="002F687B" w:rsidRPr="001F484B" w:rsidRDefault="002F687B" w:rsidP="002F687B">
      <w:pPr>
        <w:jc w:val="both"/>
        <w:rPr>
          <w:szCs w:val="28"/>
        </w:rPr>
      </w:pPr>
      <w:r w:rsidRPr="001F484B">
        <w:rPr>
          <w:szCs w:val="28"/>
        </w:rPr>
        <w:t xml:space="preserve">             </w:t>
      </w:r>
      <w:r>
        <w:rPr>
          <w:szCs w:val="28"/>
        </w:rPr>
        <w:t>до 50</w:t>
      </w:r>
      <w:r w:rsidRPr="001F484B">
        <w:rPr>
          <w:szCs w:val="28"/>
        </w:rPr>
        <w:t xml:space="preserve">% </w:t>
      </w:r>
      <w:r>
        <w:rPr>
          <w:szCs w:val="28"/>
        </w:rPr>
        <w:t>должностного оклада</w:t>
      </w:r>
      <w:r w:rsidRPr="001F484B">
        <w:rPr>
          <w:szCs w:val="28"/>
        </w:rPr>
        <w:t xml:space="preserve"> начальникам участка, </w:t>
      </w:r>
      <w:r>
        <w:rPr>
          <w:szCs w:val="28"/>
        </w:rPr>
        <w:t xml:space="preserve">старшим инспекторам, </w:t>
      </w:r>
      <w:r w:rsidRPr="001F484B">
        <w:rPr>
          <w:szCs w:val="28"/>
        </w:rPr>
        <w:t>инспекторам;</w:t>
      </w:r>
    </w:p>
    <w:p w14:paraId="3651D76D" w14:textId="77777777" w:rsidR="002F687B" w:rsidRPr="001F484B" w:rsidRDefault="002F687B" w:rsidP="002F687B">
      <w:pPr>
        <w:rPr>
          <w:szCs w:val="28"/>
        </w:rPr>
      </w:pPr>
      <w:r w:rsidRPr="001F484B">
        <w:rPr>
          <w:szCs w:val="28"/>
        </w:rPr>
        <w:t xml:space="preserve">           </w:t>
      </w:r>
      <w:r>
        <w:rPr>
          <w:szCs w:val="28"/>
        </w:rPr>
        <w:t xml:space="preserve"> </w:t>
      </w:r>
      <w:r w:rsidRPr="001F484B">
        <w:rPr>
          <w:szCs w:val="28"/>
        </w:rPr>
        <w:t xml:space="preserve"> </w:t>
      </w:r>
      <w:r>
        <w:rPr>
          <w:szCs w:val="28"/>
        </w:rPr>
        <w:t>до</w:t>
      </w:r>
      <w:r w:rsidRPr="001F484B">
        <w:rPr>
          <w:szCs w:val="28"/>
        </w:rPr>
        <w:t xml:space="preserve"> </w:t>
      </w:r>
      <w:r>
        <w:rPr>
          <w:szCs w:val="28"/>
        </w:rPr>
        <w:t>60</w:t>
      </w:r>
      <w:r w:rsidRPr="001F484B">
        <w:rPr>
          <w:szCs w:val="28"/>
        </w:rPr>
        <w:t xml:space="preserve">% </w:t>
      </w:r>
      <w:r w:rsidRPr="00F85160">
        <w:rPr>
          <w:szCs w:val="28"/>
        </w:rPr>
        <w:t>ставки заработной платы</w:t>
      </w:r>
      <w:r w:rsidRPr="001F484B">
        <w:rPr>
          <w:szCs w:val="28"/>
        </w:rPr>
        <w:t xml:space="preserve"> сторожам</w:t>
      </w:r>
      <w:r>
        <w:rPr>
          <w:szCs w:val="28"/>
        </w:rPr>
        <w:t>;</w:t>
      </w:r>
    </w:p>
    <w:p w14:paraId="7CC24C28" w14:textId="6D141F1C" w:rsidR="002F687B" w:rsidRDefault="002B68A6" w:rsidP="002F687B">
      <w:pPr>
        <w:jc w:val="both"/>
        <w:rPr>
          <w:szCs w:val="28"/>
        </w:rPr>
      </w:pPr>
      <w:r>
        <w:rPr>
          <w:szCs w:val="28"/>
        </w:rPr>
        <w:t xml:space="preserve">             до 100% </w:t>
      </w:r>
      <w:r w:rsidR="002F687B" w:rsidRPr="00F85160">
        <w:rPr>
          <w:szCs w:val="28"/>
        </w:rPr>
        <w:t>ставки заработной платы</w:t>
      </w:r>
      <w:r>
        <w:rPr>
          <w:szCs w:val="28"/>
        </w:rPr>
        <w:t xml:space="preserve"> уборщикам </w:t>
      </w:r>
      <w:r w:rsidR="002F687B">
        <w:rPr>
          <w:szCs w:val="28"/>
        </w:rPr>
        <w:t>территории</w:t>
      </w:r>
      <w:r>
        <w:rPr>
          <w:szCs w:val="28"/>
        </w:rPr>
        <w:br/>
        <w:t xml:space="preserve">             до 125% ставки заработной платы</w:t>
      </w:r>
      <w:r w:rsidR="002F687B">
        <w:rPr>
          <w:szCs w:val="28"/>
        </w:rPr>
        <w:t xml:space="preserve"> рабочим по </w:t>
      </w:r>
      <w:proofErr w:type="spellStart"/>
      <w:r w:rsidR="002F687B">
        <w:rPr>
          <w:szCs w:val="28"/>
        </w:rPr>
        <w:t>обкосу</w:t>
      </w:r>
      <w:proofErr w:type="spellEnd"/>
      <w:r w:rsidR="002F687B">
        <w:rPr>
          <w:szCs w:val="28"/>
        </w:rPr>
        <w:t>;</w:t>
      </w:r>
      <w:r w:rsidR="002F687B" w:rsidRPr="001F484B">
        <w:rPr>
          <w:szCs w:val="28"/>
        </w:rPr>
        <w:t xml:space="preserve"> </w:t>
      </w:r>
    </w:p>
    <w:p w14:paraId="44F09963" w14:textId="77777777" w:rsidR="002F687B" w:rsidRDefault="002F687B" w:rsidP="002F687B">
      <w:pPr>
        <w:rPr>
          <w:szCs w:val="28"/>
        </w:rPr>
      </w:pPr>
      <w:r>
        <w:rPr>
          <w:szCs w:val="28"/>
        </w:rPr>
        <w:t xml:space="preserve">             до 70%</w:t>
      </w:r>
      <w:r w:rsidRPr="00704923">
        <w:rPr>
          <w:szCs w:val="28"/>
        </w:rPr>
        <w:t xml:space="preserve"> </w:t>
      </w:r>
      <w:r w:rsidRPr="00F85160">
        <w:rPr>
          <w:szCs w:val="28"/>
        </w:rPr>
        <w:t>ставки заработной платы</w:t>
      </w:r>
      <w:r>
        <w:rPr>
          <w:szCs w:val="28"/>
        </w:rPr>
        <w:t xml:space="preserve"> рабочим зеленого хозяйства;</w:t>
      </w:r>
    </w:p>
    <w:p w14:paraId="5D39325F" w14:textId="77777777" w:rsidR="002F687B" w:rsidRPr="001F484B" w:rsidRDefault="002F687B" w:rsidP="002F687B">
      <w:pPr>
        <w:rPr>
          <w:szCs w:val="28"/>
        </w:rPr>
      </w:pPr>
      <w:r>
        <w:rPr>
          <w:szCs w:val="28"/>
        </w:rPr>
        <w:t xml:space="preserve">             до 50%   должностного оклада мастерам участка;</w:t>
      </w:r>
    </w:p>
    <w:p w14:paraId="764E4452" w14:textId="77777777" w:rsidR="002F687B" w:rsidRDefault="002F687B" w:rsidP="002F687B">
      <w:pPr>
        <w:jc w:val="both"/>
        <w:rPr>
          <w:szCs w:val="28"/>
        </w:rPr>
      </w:pPr>
      <w:r>
        <w:rPr>
          <w:szCs w:val="28"/>
        </w:rPr>
        <w:t xml:space="preserve">             до 60</w:t>
      </w:r>
      <w:r w:rsidRPr="001F484B">
        <w:rPr>
          <w:szCs w:val="28"/>
        </w:rPr>
        <w:t xml:space="preserve">% </w:t>
      </w:r>
      <w:r w:rsidRPr="00F85160">
        <w:rPr>
          <w:szCs w:val="28"/>
        </w:rPr>
        <w:t>ставки заработной платы</w:t>
      </w:r>
      <w:r w:rsidRPr="001F484B">
        <w:rPr>
          <w:szCs w:val="28"/>
        </w:rPr>
        <w:t xml:space="preserve"> рабочим </w:t>
      </w:r>
      <w:r>
        <w:rPr>
          <w:szCs w:val="28"/>
        </w:rPr>
        <w:t>служебных помещений;</w:t>
      </w:r>
    </w:p>
    <w:p w14:paraId="1914F3C5" w14:textId="7CEE44A5" w:rsidR="002B68A6" w:rsidRDefault="002B68A6" w:rsidP="002F687B">
      <w:pPr>
        <w:jc w:val="both"/>
        <w:rPr>
          <w:szCs w:val="28"/>
        </w:rPr>
      </w:pPr>
      <w:r>
        <w:rPr>
          <w:szCs w:val="28"/>
        </w:rPr>
        <w:t xml:space="preserve">             до 130%</w:t>
      </w:r>
      <w:r w:rsidRPr="002B68A6">
        <w:rPr>
          <w:szCs w:val="28"/>
        </w:rPr>
        <w:t xml:space="preserve"> </w:t>
      </w:r>
      <w:r w:rsidRPr="00F85160">
        <w:rPr>
          <w:szCs w:val="28"/>
        </w:rPr>
        <w:t>ставки заработной платы</w:t>
      </w:r>
      <w:r>
        <w:rPr>
          <w:szCs w:val="28"/>
        </w:rPr>
        <w:t xml:space="preserve"> дорожным</w:t>
      </w:r>
      <w:r w:rsidRPr="001F484B">
        <w:rPr>
          <w:szCs w:val="28"/>
        </w:rPr>
        <w:t xml:space="preserve"> рабочим</w:t>
      </w:r>
      <w:r>
        <w:rPr>
          <w:szCs w:val="28"/>
        </w:rPr>
        <w:t>;</w:t>
      </w:r>
    </w:p>
    <w:p w14:paraId="339FE784" w14:textId="50788F6B" w:rsidR="002F687B" w:rsidRDefault="002F687B" w:rsidP="002F687B">
      <w:pPr>
        <w:tabs>
          <w:tab w:val="left" w:pos="709"/>
        </w:tabs>
        <w:jc w:val="both"/>
        <w:rPr>
          <w:color w:val="000000"/>
          <w:szCs w:val="28"/>
        </w:rPr>
      </w:pPr>
      <w:r>
        <w:rPr>
          <w:szCs w:val="28"/>
        </w:rPr>
        <w:t xml:space="preserve">             до 150% </w:t>
      </w:r>
      <w:r w:rsidRPr="00F85160">
        <w:rPr>
          <w:szCs w:val="28"/>
        </w:rPr>
        <w:t>ставки заработной платы</w:t>
      </w:r>
      <w:r w:rsidR="00286130">
        <w:rPr>
          <w:szCs w:val="28"/>
        </w:rPr>
        <w:t xml:space="preserve"> </w:t>
      </w:r>
      <w:r w:rsidRPr="00B50866">
        <w:rPr>
          <w:color w:val="000000"/>
          <w:szCs w:val="28"/>
        </w:rPr>
        <w:t>машинист</w:t>
      </w:r>
      <w:r w:rsidR="00EE41F3">
        <w:rPr>
          <w:color w:val="000000"/>
          <w:szCs w:val="28"/>
        </w:rPr>
        <w:t>ам</w:t>
      </w:r>
      <w:r w:rsidRPr="00B50866">
        <w:rPr>
          <w:color w:val="000000"/>
          <w:szCs w:val="28"/>
        </w:rPr>
        <w:t xml:space="preserve"> экскаватора,</w:t>
      </w:r>
      <w:r>
        <w:rPr>
          <w:color w:val="000000"/>
          <w:szCs w:val="28"/>
        </w:rPr>
        <w:t xml:space="preserve"> </w:t>
      </w:r>
      <w:r w:rsidRPr="00B50866">
        <w:rPr>
          <w:color w:val="000000"/>
          <w:szCs w:val="28"/>
        </w:rPr>
        <w:t>тракторист</w:t>
      </w:r>
      <w:r w:rsidR="00EE41F3">
        <w:rPr>
          <w:color w:val="000000"/>
          <w:szCs w:val="28"/>
        </w:rPr>
        <w:t>ам</w:t>
      </w:r>
      <w:bookmarkStart w:id="1" w:name="_GoBack"/>
      <w:bookmarkEnd w:id="1"/>
      <w:r w:rsidR="00286130">
        <w:rPr>
          <w:color w:val="000000"/>
          <w:szCs w:val="28"/>
        </w:rPr>
        <w:t>;</w:t>
      </w:r>
    </w:p>
    <w:p w14:paraId="38F847FA" w14:textId="71AC622C" w:rsidR="002F687B" w:rsidRPr="00F85160" w:rsidRDefault="002F687B" w:rsidP="00286130">
      <w:pPr>
        <w:tabs>
          <w:tab w:val="left" w:pos="709"/>
        </w:tabs>
        <w:jc w:val="both"/>
        <w:rPr>
          <w:szCs w:val="28"/>
        </w:rPr>
      </w:pPr>
      <w:r>
        <w:rPr>
          <w:szCs w:val="28"/>
        </w:rPr>
        <w:t xml:space="preserve">            </w:t>
      </w:r>
      <w:r w:rsidRPr="00CE48BF">
        <w:rPr>
          <w:szCs w:val="28"/>
        </w:rPr>
        <w:t xml:space="preserve"> до 140% </w:t>
      </w:r>
      <w:r w:rsidRPr="00F85160">
        <w:rPr>
          <w:szCs w:val="28"/>
        </w:rPr>
        <w:t>ставки заработной платы</w:t>
      </w:r>
      <w:r>
        <w:rPr>
          <w:szCs w:val="28"/>
        </w:rPr>
        <w:t xml:space="preserve"> водителям служебного транспорта</w:t>
      </w:r>
      <w:r w:rsidR="00286130">
        <w:rPr>
          <w:szCs w:val="28"/>
        </w:rPr>
        <w:t>.</w:t>
      </w:r>
      <w:r>
        <w:rPr>
          <w:szCs w:val="28"/>
        </w:rPr>
        <w:t xml:space="preserve"> </w:t>
      </w:r>
      <w:r w:rsidRPr="00F85160">
        <w:rPr>
          <w:szCs w:val="28"/>
        </w:rPr>
        <w:t>Выплата за качество выполняемых работ устанавливается на определенный период времени в течение соответствующего финансового года.</w:t>
      </w:r>
    </w:p>
    <w:p w14:paraId="27EE0EA0" w14:textId="77777777" w:rsidR="002F687B" w:rsidRPr="00F85160" w:rsidRDefault="002F687B" w:rsidP="002F687B">
      <w:pPr>
        <w:pStyle w:val="Postan"/>
        <w:tabs>
          <w:tab w:val="left" w:pos="709"/>
        </w:tabs>
        <w:ind w:right="140"/>
        <w:jc w:val="both"/>
        <w:rPr>
          <w:szCs w:val="28"/>
        </w:rPr>
      </w:pPr>
      <w:r>
        <w:rPr>
          <w:szCs w:val="28"/>
        </w:rPr>
        <w:t xml:space="preserve">          </w:t>
      </w:r>
      <w:r w:rsidRPr="00F85160">
        <w:rPr>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14:paraId="72B3CA91" w14:textId="77777777" w:rsidR="002F687B" w:rsidRPr="00F85160" w:rsidRDefault="002F687B" w:rsidP="002F687B">
      <w:pPr>
        <w:pStyle w:val="Postan"/>
        <w:ind w:right="140"/>
        <w:jc w:val="both"/>
        <w:rPr>
          <w:szCs w:val="28"/>
        </w:rPr>
      </w:pPr>
      <w:r>
        <w:rPr>
          <w:szCs w:val="28"/>
        </w:rPr>
        <w:t xml:space="preserve">          </w:t>
      </w:r>
      <w:r w:rsidRPr="00F85160">
        <w:rPr>
          <w:szCs w:val="28"/>
        </w:rPr>
        <w:t>4.5.2. Решение об установлении выплаты за качество выполняемых работ и ее размерах принимается:</w:t>
      </w:r>
    </w:p>
    <w:p w14:paraId="766F1096" w14:textId="77777777" w:rsidR="002F687B" w:rsidRPr="00F85160" w:rsidRDefault="002F687B" w:rsidP="002F687B">
      <w:pPr>
        <w:pStyle w:val="Postan"/>
        <w:ind w:right="140"/>
        <w:jc w:val="both"/>
        <w:rPr>
          <w:szCs w:val="28"/>
        </w:rPr>
      </w:pPr>
      <w:r w:rsidRPr="00F85160">
        <w:rPr>
          <w:szCs w:val="28"/>
        </w:rPr>
        <w:t>работникам Учреждения - руководителем Учреждения;</w:t>
      </w:r>
    </w:p>
    <w:p w14:paraId="1DDC4AB2" w14:textId="77777777" w:rsidR="002F687B" w:rsidRPr="00F85160" w:rsidRDefault="002F687B" w:rsidP="002F687B">
      <w:pPr>
        <w:pStyle w:val="Postan"/>
        <w:ind w:right="140"/>
        <w:jc w:val="both"/>
        <w:rPr>
          <w:szCs w:val="28"/>
        </w:rPr>
      </w:pPr>
      <w:r w:rsidRPr="00F85160">
        <w:rPr>
          <w:szCs w:val="28"/>
        </w:rPr>
        <w:t>руководителю Учреждения – Администрацией Миллеровского городского поселения.</w:t>
      </w:r>
    </w:p>
    <w:p w14:paraId="272A606A" w14:textId="77777777" w:rsidR="002F687B" w:rsidRDefault="002F687B" w:rsidP="002F687B">
      <w:pPr>
        <w:pStyle w:val="Postan"/>
        <w:tabs>
          <w:tab w:val="left" w:pos="709"/>
        </w:tabs>
        <w:ind w:right="140"/>
        <w:jc w:val="both"/>
        <w:rPr>
          <w:szCs w:val="28"/>
        </w:rPr>
      </w:pPr>
      <w:r>
        <w:rPr>
          <w:szCs w:val="28"/>
        </w:rPr>
        <w:t xml:space="preserve">          </w:t>
      </w:r>
      <w:r w:rsidRPr="00F85160">
        <w:rPr>
          <w:szCs w:val="28"/>
        </w:rPr>
        <w:t>Заместителю руководителя и главному бухгалтеру Учреждения надбавка за качество выполняемых работ устанавливается руководителем учреждения в соответствии с локальным нормативным актом, но не более размера надбавки за качество выполняемых работ, установленного руководителю Учреждения.</w:t>
      </w:r>
    </w:p>
    <w:p w14:paraId="1FC17C81" w14:textId="77777777" w:rsidR="002F687B" w:rsidRDefault="002F687B" w:rsidP="002F687B">
      <w:pPr>
        <w:tabs>
          <w:tab w:val="left" w:pos="350"/>
        </w:tabs>
        <w:ind w:firstLine="708"/>
        <w:jc w:val="both"/>
        <w:rPr>
          <w:szCs w:val="28"/>
        </w:rPr>
      </w:pPr>
      <w:r>
        <w:rPr>
          <w:szCs w:val="28"/>
        </w:rPr>
        <w:t>4.6. Выплата к должностному окладу (ставке заработной платы) за выслугу лет устанавливается руководителям, специалистам и служащим Учреждения, работникам МКУ МГП «Благоустройство» в зависимости от общего количества лет, проработанных в государственных и муниципальных учреждениях.</w:t>
      </w:r>
    </w:p>
    <w:p w14:paraId="5CD22AF7" w14:textId="77777777" w:rsidR="002F687B" w:rsidRDefault="002F687B" w:rsidP="002F687B">
      <w:pPr>
        <w:tabs>
          <w:tab w:val="left" w:pos="350"/>
        </w:tabs>
        <w:ind w:left="-567" w:firstLine="1275"/>
        <w:contextualSpacing/>
        <w:jc w:val="both"/>
        <w:rPr>
          <w:szCs w:val="28"/>
        </w:rPr>
      </w:pPr>
      <w:r>
        <w:rPr>
          <w:szCs w:val="28"/>
        </w:rPr>
        <w:t>Размеры выплаты за выслугу лет:</w:t>
      </w:r>
    </w:p>
    <w:p w14:paraId="05C7383A" w14:textId="77777777" w:rsidR="002F687B" w:rsidRDefault="002F687B" w:rsidP="002F687B">
      <w:pPr>
        <w:pStyle w:val="ConsPlusNormal"/>
        <w:tabs>
          <w:tab w:val="left" w:pos="350"/>
        </w:tabs>
        <w:ind w:left="-567" w:firstLine="1275"/>
        <w:contextualSpacing/>
        <w:jc w:val="both"/>
        <w:rPr>
          <w:sz w:val="28"/>
          <w:szCs w:val="28"/>
        </w:rPr>
      </w:pPr>
      <w:r>
        <w:rPr>
          <w:sz w:val="28"/>
          <w:szCs w:val="28"/>
        </w:rPr>
        <w:lastRenderedPageBreak/>
        <w:t>от 1 года до 5 лет - 10 процентов;</w:t>
      </w:r>
    </w:p>
    <w:p w14:paraId="46C4AB2A" w14:textId="77777777" w:rsidR="002F687B" w:rsidRDefault="002F687B" w:rsidP="002F687B">
      <w:pPr>
        <w:pStyle w:val="ConsPlusNormal"/>
        <w:tabs>
          <w:tab w:val="left" w:pos="350"/>
        </w:tabs>
        <w:spacing w:before="220"/>
        <w:ind w:left="-567" w:firstLine="1275"/>
        <w:contextualSpacing/>
        <w:jc w:val="both"/>
        <w:rPr>
          <w:sz w:val="28"/>
          <w:szCs w:val="28"/>
        </w:rPr>
      </w:pPr>
      <w:r>
        <w:rPr>
          <w:sz w:val="28"/>
          <w:szCs w:val="28"/>
        </w:rPr>
        <w:t>от 5 до 10 лет - 15 процентов;</w:t>
      </w:r>
    </w:p>
    <w:p w14:paraId="01E7368A" w14:textId="77777777" w:rsidR="002F687B" w:rsidRDefault="002F687B" w:rsidP="002F687B">
      <w:pPr>
        <w:pStyle w:val="ConsPlusNormal"/>
        <w:tabs>
          <w:tab w:val="left" w:pos="350"/>
        </w:tabs>
        <w:spacing w:before="220"/>
        <w:ind w:left="-567" w:firstLine="1275"/>
        <w:contextualSpacing/>
        <w:jc w:val="both"/>
        <w:rPr>
          <w:sz w:val="28"/>
          <w:szCs w:val="28"/>
        </w:rPr>
      </w:pPr>
      <w:r>
        <w:rPr>
          <w:sz w:val="28"/>
          <w:szCs w:val="28"/>
        </w:rPr>
        <w:t>от 10 до 15 лет - 20 процентов;</w:t>
      </w:r>
    </w:p>
    <w:p w14:paraId="1E23FC2A" w14:textId="77777777" w:rsidR="002F687B" w:rsidRDefault="002F687B" w:rsidP="002F687B">
      <w:pPr>
        <w:pStyle w:val="ConsPlusNormal"/>
        <w:tabs>
          <w:tab w:val="left" w:pos="350"/>
        </w:tabs>
        <w:spacing w:before="220"/>
        <w:ind w:left="-567" w:firstLine="1275"/>
        <w:contextualSpacing/>
        <w:jc w:val="both"/>
        <w:rPr>
          <w:sz w:val="28"/>
          <w:szCs w:val="28"/>
        </w:rPr>
      </w:pPr>
      <w:r>
        <w:rPr>
          <w:sz w:val="28"/>
          <w:szCs w:val="28"/>
        </w:rPr>
        <w:t>свыше 15 лет - 30 процентов.</w:t>
      </w:r>
    </w:p>
    <w:p w14:paraId="658D9B4B" w14:textId="77777777" w:rsidR="002F687B" w:rsidRDefault="002F687B" w:rsidP="002F687B">
      <w:pPr>
        <w:tabs>
          <w:tab w:val="left" w:pos="350"/>
        </w:tabs>
        <w:ind w:firstLine="708"/>
        <w:jc w:val="both"/>
        <w:rPr>
          <w:szCs w:val="28"/>
        </w:rPr>
      </w:pPr>
      <w:r>
        <w:rPr>
          <w:szCs w:val="28"/>
        </w:rPr>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14:paraId="048B7A65" w14:textId="77777777" w:rsidR="002F687B" w:rsidRPr="00A369EB" w:rsidRDefault="002F687B" w:rsidP="002F687B">
      <w:pPr>
        <w:ind w:firstLine="708"/>
        <w:contextualSpacing/>
        <w:jc w:val="both"/>
        <w:rPr>
          <w:szCs w:val="28"/>
        </w:rPr>
      </w:pPr>
      <w:r w:rsidRPr="00A369EB">
        <w:rPr>
          <w:szCs w:val="28"/>
        </w:rPr>
        <w:t>4.7. Работникам Учреждения могут выплачиваться премии по итогам работы</w:t>
      </w:r>
      <w:r>
        <w:rPr>
          <w:szCs w:val="28"/>
        </w:rPr>
        <w:t xml:space="preserve"> (год)</w:t>
      </w:r>
      <w:r w:rsidRPr="00A369EB">
        <w:rPr>
          <w:szCs w:val="28"/>
        </w:rPr>
        <w:t>. Премии устанавливаются в целях поощрения работников за выполненную работу и выплачиваются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14:paraId="75E3289D" w14:textId="77777777" w:rsidR="002F687B" w:rsidRPr="00CE48BF" w:rsidRDefault="002F687B" w:rsidP="002F687B">
      <w:pPr>
        <w:ind w:firstLine="708"/>
        <w:contextualSpacing/>
        <w:jc w:val="both"/>
        <w:rPr>
          <w:szCs w:val="28"/>
        </w:rPr>
      </w:pPr>
      <w:r w:rsidRPr="00CE48BF">
        <w:rPr>
          <w:szCs w:val="28"/>
        </w:rPr>
        <w:t xml:space="preserve">Размер премии по результатам работы (год) </w:t>
      </w:r>
      <w:r>
        <w:rPr>
          <w:szCs w:val="28"/>
        </w:rPr>
        <w:t>руководителю и работникам</w:t>
      </w:r>
      <w:r w:rsidRPr="00CE48BF">
        <w:rPr>
          <w:szCs w:val="28"/>
        </w:rPr>
        <w:t xml:space="preserve"> учреждения устанавливается по согласованию с главным распорядителем бюджетных средств</w:t>
      </w:r>
      <w:r>
        <w:rPr>
          <w:szCs w:val="28"/>
        </w:rPr>
        <w:t>.</w:t>
      </w:r>
      <w:r w:rsidRPr="00CE48BF">
        <w:rPr>
          <w:szCs w:val="28"/>
        </w:rPr>
        <w:t xml:space="preserve"> </w:t>
      </w:r>
      <w:r>
        <w:rPr>
          <w:szCs w:val="28"/>
        </w:rPr>
        <w:t xml:space="preserve"> </w:t>
      </w:r>
    </w:p>
    <w:p w14:paraId="269A0A85" w14:textId="77777777" w:rsidR="002F687B" w:rsidRPr="00CE48BF" w:rsidRDefault="002F687B" w:rsidP="002F687B">
      <w:pPr>
        <w:ind w:firstLine="708"/>
        <w:contextualSpacing/>
        <w:jc w:val="both"/>
        <w:rPr>
          <w:szCs w:val="28"/>
        </w:rPr>
      </w:pPr>
      <w:r w:rsidRPr="00CE48BF">
        <w:rPr>
          <w:szCs w:val="28"/>
        </w:rPr>
        <w:t>Премия по итогам работы</w:t>
      </w:r>
      <w:r>
        <w:rPr>
          <w:szCs w:val="28"/>
        </w:rPr>
        <w:t xml:space="preserve"> (год)</w:t>
      </w:r>
      <w:r w:rsidRPr="00CE48BF">
        <w:rPr>
          <w:szCs w:val="28"/>
        </w:rPr>
        <w:t xml:space="preserve"> работникам Учреждения выплачивается </w:t>
      </w:r>
      <w:r>
        <w:rPr>
          <w:szCs w:val="28"/>
        </w:rPr>
        <w:t>в размере не более одного оклада</w:t>
      </w:r>
      <w:r w:rsidRPr="00CE48BF">
        <w:rPr>
          <w:szCs w:val="28"/>
        </w:rPr>
        <w:t xml:space="preserve"> при наличии экономии денежны</w:t>
      </w:r>
      <w:r>
        <w:rPr>
          <w:szCs w:val="28"/>
        </w:rPr>
        <w:t>х средств по фонду оплаты труда, согласно предоставленного отчета на согласование с главным распорядителем бюджетных средств.</w:t>
      </w:r>
    </w:p>
    <w:p w14:paraId="7E9250FA" w14:textId="77777777" w:rsidR="002F687B" w:rsidRPr="00A369EB" w:rsidRDefault="002F687B" w:rsidP="002F687B">
      <w:pPr>
        <w:ind w:firstLine="708"/>
        <w:contextualSpacing/>
        <w:jc w:val="both"/>
        <w:rPr>
          <w:szCs w:val="28"/>
        </w:rPr>
      </w:pPr>
      <w:r w:rsidRPr="00CE48BF">
        <w:rPr>
          <w:szCs w:val="28"/>
        </w:rPr>
        <w:t>Система показателей и условия премирования работ</w:t>
      </w:r>
      <w:r w:rsidRPr="00A369EB">
        <w:rPr>
          <w:szCs w:val="28"/>
        </w:rPr>
        <w:t>ников разрабатываются Учреждением самостоятельно и фиксируют</w:t>
      </w:r>
      <w:r>
        <w:rPr>
          <w:szCs w:val="28"/>
        </w:rPr>
        <w:t>ся в локальном нормативном акте</w:t>
      </w:r>
      <w:r w:rsidRPr="00A369EB">
        <w:rPr>
          <w:szCs w:val="28"/>
        </w:rPr>
        <w:t>. Премирование работников осуществляется на основании приказа руководителя Учреждения в соответствии с Положением о премировании работников Учреждения.</w:t>
      </w:r>
    </w:p>
    <w:p w14:paraId="4E397DA8" w14:textId="77777777" w:rsidR="002F687B" w:rsidRPr="008C32F7" w:rsidRDefault="002F687B" w:rsidP="002F687B">
      <w:pPr>
        <w:ind w:firstLine="708"/>
        <w:contextualSpacing/>
        <w:jc w:val="both"/>
        <w:rPr>
          <w:szCs w:val="28"/>
        </w:rPr>
      </w:pPr>
      <w:r w:rsidRPr="00A369EB">
        <w:rPr>
          <w:szCs w:val="28"/>
        </w:rPr>
        <w:t>Премирование руководителя Учреждения производится в соответствии с Положением о премировании, утвержденным Администрацией Миллеровского городского поселения.</w:t>
      </w:r>
    </w:p>
    <w:p w14:paraId="0E96732C" w14:textId="77777777" w:rsidR="002F687B" w:rsidRPr="00787A30" w:rsidRDefault="002F687B" w:rsidP="002F687B">
      <w:pPr>
        <w:ind w:firstLine="708"/>
        <w:contextualSpacing/>
        <w:jc w:val="both"/>
        <w:rPr>
          <w:szCs w:val="28"/>
        </w:rPr>
      </w:pPr>
      <w:r w:rsidRPr="00787A30">
        <w:rPr>
          <w:szCs w:val="28"/>
        </w:rPr>
        <w:t>4.7.1. Премирование руководителя Учреждения производится с учетом целевых показателей эффективности деятельности Учреждения, устанавливаемых Администрацией Миллеровского городского поселения.</w:t>
      </w:r>
    </w:p>
    <w:p w14:paraId="3CCD09FE" w14:textId="77777777" w:rsidR="002F687B" w:rsidRPr="00787A30" w:rsidRDefault="002F687B" w:rsidP="002F687B">
      <w:pPr>
        <w:ind w:firstLine="708"/>
        <w:contextualSpacing/>
        <w:jc w:val="both"/>
        <w:rPr>
          <w:szCs w:val="28"/>
        </w:rPr>
      </w:pPr>
      <w:r w:rsidRPr="00787A30">
        <w:rPr>
          <w:szCs w:val="28"/>
        </w:rPr>
        <w:t>4.7.2. При определении показателей и условий премирования целесообразно учитывать:</w:t>
      </w:r>
    </w:p>
    <w:p w14:paraId="21053928" w14:textId="77777777" w:rsidR="002F687B" w:rsidRPr="00787A30" w:rsidRDefault="002F687B" w:rsidP="002F687B">
      <w:pPr>
        <w:ind w:left="-567" w:firstLine="1275"/>
        <w:contextualSpacing/>
        <w:jc w:val="both"/>
        <w:rPr>
          <w:szCs w:val="28"/>
        </w:rPr>
      </w:pPr>
      <w:r w:rsidRPr="00787A30">
        <w:rPr>
          <w:szCs w:val="28"/>
        </w:rPr>
        <w:t>перевыполнение норм нагрузки;</w:t>
      </w:r>
    </w:p>
    <w:p w14:paraId="606E6BE0" w14:textId="77777777" w:rsidR="002F687B" w:rsidRPr="00787A30" w:rsidRDefault="002F687B" w:rsidP="002F687B">
      <w:pPr>
        <w:ind w:left="-567" w:firstLine="1275"/>
        <w:contextualSpacing/>
        <w:jc w:val="both"/>
        <w:rPr>
          <w:szCs w:val="28"/>
        </w:rPr>
      </w:pPr>
      <w:r w:rsidRPr="00787A30">
        <w:rPr>
          <w:szCs w:val="28"/>
        </w:rPr>
        <w:t>участие в федеральных и региональных программах;</w:t>
      </w:r>
    </w:p>
    <w:p w14:paraId="072D60FF" w14:textId="77777777" w:rsidR="002F687B" w:rsidRPr="00787A30" w:rsidRDefault="002F687B" w:rsidP="002F687B">
      <w:pPr>
        <w:ind w:firstLine="708"/>
        <w:contextualSpacing/>
        <w:jc w:val="both"/>
        <w:rPr>
          <w:szCs w:val="28"/>
        </w:rPr>
      </w:pPr>
      <w:r w:rsidRPr="00787A30">
        <w:rPr>
          <w:szCs w:val="28"/>
        </w:rPr>
        <w:t>успешное и добросовестное исполнение работником своих        должностных обязанностей</w:t>
      </w:r>
      <w:r>
        <w:rPr>
          <w:szCs w:val="28"/>
        </w:rPr>
        <w:t xml:space="preserve"> (отсутствие замечаний со стороны непосредственного руководителя)</w:t>
      </w:r>
      <w:r w:rsidRPr="00787A30">
        <w:rPr>
          <w:szCs w:val="28"/>
        </w:rPr>
        <w:t>;</w:t>
      </w:r>
    </w:p>
    <w:p w14:paraId="72EECA56" w14:textId="77777777" w:rsidR="002F687B" w:rsidRPr="00787A30" w:rsidRDefault="002F687B" w:rsidP="002F687B">
      <w:pPr>
        <w:ind w:firstLine="708"/>
        <w:contextualSpacing/>
        <w:jc w:val="both"/>
        <w:rPr>
          <w:szCs w:val="28"/>
        </w:rPr>
      </w:pPr>
      <w:r w:rsidRPr="00787A30">
        <w:rPr>
          <w:szCs w:val="28"/>
        </w:rPr>
        <w:t>инициативу и применение в работе современных форм и методов организации труда;</w:t>
      </w:r>
    </w:p>
    <w:p w14:paraId="4DD52BD2" w14:textId="77777777" w:rsidR="002F687B" w:rsidRPr="00787A30" w:rsidRDefault="002F687B" w:rsidP="002F687B">
      <w:pPr>
        <w:ind w:firstLine="708"/>
        <w:contextualSpacing/>
        <w:jc w:val="both"/>
        <w:rPr>
          <w:szCs w:val="28"/>
        </w:rPr>
      </w:pPr>
      <w:r w:rsidRPr="00787A30">
        <w:rPr>
          <w:szCs w:val="28"/>
        </w:rPr>
        <w:t>качественную подготовку и проведение мероприятий, связанных с уставной деятельностью Учреждения;</w:t>
      </w:r>
    </w:p>
    <w:p w14:paraId="05FEE465" w14:textId="77777777" w:rsidR="002F687B" w:rsidRPr="00787A30" w:rsidRDefault="002F687B" w:rsidP="002F687B">
      <w:pPr>
        <w:ind w:firstLine="708"/>
        <w:contextualSpacing/>
        <w:jc w:val="both"/>
        <w:rPr>
          <w:szCs w:val="28"/>
        </w:rPr>
      </w:pPr>
      <w:r w:rsidRPr="00787A30">
        <w:rPr>
          <w:szCs w:val="28"/>
        </w:rPr>
        <w:lastRenderedPageBreak/>
        <w:t xml:space="preserve">участие в выполнении особо важных работ и </w:t>
      </w:r>
      <w:r>
        <w:rPr>
          <w:szCs w:val="28"/>
        </w:rPr>
        <w:t xml:space="preserve">общественно значимых      </w:t>
      </w:r>
      <w:r w:rsidRPr="00787A30">
        <w:rPr>
          <w:szCs w:val="28"/>
        </w:rPr>
        <w:t>мероприятий;</w:t>
      </w:r>
    </w:p>
    <w:p w14:paraId="1E8CA6A6" w14:textId="77777777" w:rsidR="002F687B" w:rsidRPr="00787A30" w:rsidRDefault="002F687B" w:rsidP="002F687B">
      <w:pPr>
        <w:ind w:left="-567" w:firstLine="1275"/>
        <w:contextualSpacing/>
        <w:jc w:val="both"/>
        <w:rPr>
          <w:szCs w:val="28"/>
        </w:rPr>
      </w:pPr>
      <w:r w:rsidRPr="00787A30">
        <w:rPr>
          <w:szCs w:val="28"/>
        </w:rPr>
        <w:t>своевременность и полноту подготовки отчетности и так далее.</w:t>
      </w:r>
    </w:p>
    <w:p w14:paraId="14E1EB60" w14:textId="77777777" w:rsidR="002F687B" w:rsidRDefault="002F687B" w:rsidP="002F687B">
      <w:pPr>
        <w:ind w:firstLine="708"/>
        <w:contextualSpacing/>
        <w:jc w:val="both"/>
        <w:rPr>
          <w:szCs w:val="28"/>
        </w:rPr>
      </w:pPr>
      <w:r w:rsidRPr="00787A30">
        <w:rPr>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14:paraId="3A0F76C6" w14:textId="77777777" w:rsidR="002F687B" w:rsidRDefault="002F687B" w:rsidP="002F687B">
      <w:pPr>
        <w:ind w:firstLine="708"/>
        <w:contextualSpacing/>
        <w:jc w:val="both"/>
        <w:rPr>
          <w:szCs w:val="28"/>
        </w:rPr>
      </w:pPr>
      <w:r>
        <w:rPr>
          <w:szCs w:val="28"/>
        </w:rPr>
        <w:t xml:space="preserve">4.7.8. В случае применения в отношении работника дисциплинарного взыскания в виде замечания или выговора установленные выплаты полностью отменяются. </w:t>
      </w:r>
    </w:p>
    <w:p w14:paraId="7E4C6CE8" w14:textId="77777777" w:rsidR="002F687B" w:rsidRDefault="002F687B" w:rsidP="002F687B">
      <w:pPr>
        <w:ind w:firstLine="708"/>
        <w:contextualSpacing/>
        <w:jc w:val="both"/>
        <w:rPr>
          <w:szCs w:val="28"/>
        </w:rPr>
      </w:pPr>
      <w:r>
        <w:rPr>
          <w:szCs w:val="28"/>
        </w:rPr>
        <w:t xml:space="preserve"> 4.8. Работникам Учреждения устанавливаются иные выплаты стимулирующего характера.</w:t>
      </w:r>
    </w:p>
    <w:p w14:paraId="54FAFE76" w14:textId="77777777" w:rsidR="002F687B" w:rsidRDefault="002F687B" w:rsidP="002F687B">
      <w:pPr>
        <w:tabs>
          <w:tab w:val="left" w:pos="350"/>
        </w:tabs>
        <w:ind w:firstLine="708"/>
        <w:jc w:val="both"/>
        <w:rPr>
          <w:szCs w:val="28"/>
        </w:rPr>
      </w:pPr>
      <w:r>
        <w:rPr>
          <w:szCs w:val="28"/>
        </w:rPr>
        <w:t xml:space="preserve"> 4.8.1. Выплата за классность водителям автомобилей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14:paraId="3C00CA36" w14:textId="7DF6902E" w:rsidR="002F687B" w:rsidRDefault="002F687B" w:rsidP="002F687B">
      <w:pPr>
        <w:tabs>
          <w:tab w:val="left" w:pos="350"/>
        </w:tabs>
        <w:ind w:firstLine="708"/>
        <w:jc w:val="both"/>
        <w:rPr>
          <w:szCs w:val="28"/>
        </w:rPr>
      </w:pPr>
      <w:r>
        <w:rPr>
          <w:szCs w:val="28"/>
        </w:rPr>
        <w:t>4.9. Размеры и условия осуществления выплат стимулирующего характера включаются в трудовые договоры работников.</w:t>
      </w:r>
    </w:p>
    <w:p w14:paraId="459E75F1" w14:textId="77777777" w:rsidR="002F687B" w:rsidRDefault="002F687B" w:rsidP="005F0B5F">
      <w:pPr>
        <w:tabs>
          <w:tab w:val="left" w:pos="350"/>
        </w:tabs>
        <w:ind w:left="-567" w:firstLine="567"/>
        <w:contextualSpacing/>
        <w:jc w:val="center"/>
        <w:rPr>
          <w:szCs w:val="28"/>
        </w:rPr>
      </w:pPr>
    </w:p>
    <w:p w14:paraId="2D505168" w14:textId="77777777" w:rsidR="005F0B5F" w:rsidRDefault="005F0B5F" w:rsidP="005F0B5F">
      <w:pPr>
        <w:tabs>
          <w:tab w:val="left" w:pos="350"/>
        </w:tabs>
        <w:ind w:left="-567" w:firstLine="567"/>
        <w:contextualSpacing/>
        <w:jc w:val="center"/>
        <w:rPr>
          <w:szCs w:val="28"/>
        </w:rPr>
      </w:pPr>
      <w:r>
        <w:rPr>
          <w:szCs w:val="28"/>
        </w:rPr>
        <w:t>Раздел 5. Условия оплаты труда руководителя Учреждения,</w:t>
      </w:r>
    </w:p>
    <w:p w14:paraId="7D4FBCEC" w14:textId="77777777" w:rsidR="005F0B5F" w:rsidRDefault="005F0B5F" w:rsidP="005F0B5F">
      <w:pPr>
        <w:tabs>
          <w:tab w:val="left" w:pos="350"/>
        </w:tabs>
        <w:ind w:left="-567" w:firstLine="567"/>
        <w:contextualSpacing/>
        <w:jc w:val="center"/>
        <w:rPr>
          <w:szCs w:val="28"/>
        </w:rPr>
      </w:pPr>
      <w:r>
        <w:rPr>
          <w:szCs w:val="28"/>
        </w:rPr>
        <w:t xml:space="preserve"> заместителя руководителя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770FA823" w14:textId="77777777" w:rsidR="005F0B5F" w:rsidRDefault="005F0B5F" w:rsidP="005F0B5F">
      <w:pPr>
        <w:pStyle w:val="ConsPlusNormal"/>
        <w:tabs>
          <w:tab w:val="left" w:pos="350"/>
        </w:tabs>
        <w:ind w:firstLine="708"/>
        <w:jc w:val="both"/>
        <w:rPr>
          <w:sz w:val="28"/>
          <w:szCs w:val="28"/>
        </w:rPr>
      </w:pPr>
    </w:p>
    <w:p w14:paraId="2EB2310A" w14:textId="77777777" w:rsidR="005F0B5F" w:rsidRDefault="005F0B5F" w:rsidP="005F0B5F">
      <w:pPr>
        <w:pStyle w:val="ConsPlusNormal"/>
        <w:tabs>
          <w:tab w:val="left" w:pos="350"/>
        </w:tabs>
        <w:ind w:firstLine="708"/>
        <w:jc w:val="both"/>
        <w:rPr>
          <w:sz w:val="28"/>
          <w:szCs w:val="28"/>
        </w:rPr>
      </w:pPr>
      <w:r>
        <w:rPr>
          <w:sz w:val="28"/>
          <w:szCs w:val="28"/>
        </w:rPr>
        <w:t>5.1. Заработная плата руководителя Учреждения,</w:t>
      </w:r>
      <w:r>
        <w:rPr>
          <w:szCs w:val="28"/>
        </w:rPr>
        <w:t xml:space="preserve"> </w:t>
      </w:r>
      <w:r>
        <w:rPr>
          <w:sz w:val="28"/>
          <w:szCs w:val="28"/>
        </w:rPr>
        <w:t>заместителя руководителя и главного бухгалтера состоит из должностного оклада, выплат компенсационного и стимулирующего характера.</w:t>
      </w:r>
    </w:p>
    <w:p w14:paraId="05101CE3"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5.2. Размер должностного оклада руководителя Учреждения устанавливается в зависимости от группы по оплате труда руководителей согласно таблице № 5.</w:t>
      </w:r>
    </w:p>
    <w:p w14:paraId="5630D22E" w14:textId="77777777" w:rsidR="005F0B5F" w:rsidRDefault="005F0B5F" w:rsidP="005F0B5F">
      <w:pPr>
        <w:pStyle w:val="ConsPlusNormal"/>
        <w:tabs>
          <w:tab w:val="left" w:pos="350"/>
        </w:tabs>
        <w:jc w:val="right"/>
        <w:outlineLvl w:val="2"/>
        <w:rPr>
          <w:sz w:val="28"/>
          <w:szCs w:val="28"/>
        </w:rPr>
      </w:pPr>
      <w:r>
        <w:rPr>
          <w:sz w:val="28"/>
          <w:szCs w:val="28"/>
        </w:rPr>
        <w:t>Таблица № 5</w:t>
      </w:r>
    </w:p>
    <w:p w14:paraId="29FC24E0" w14:textId="77777777" w:rsidR="005F0B5F" w:rsidRDefault="005F0B5F" w:rsidP="005F0B5F">
      <w:pPr>
        <w:pStyle w:val="ConsPlusNormal"/>
        <w:tabs>
          <w:tab w:val="left" w:pos="350"/>
        </w:tabs>
        <w:ind w:left="-567" w:firstLine="567"/>
        <w:contextualSpacing/>
        <w:jc w:val="both"/>
        <w:rPr>
          <w:sz w:val="28"/>
          <w:szCs w:val="28"/>
        </w:rPr>
      </w:pPr>
    </w:p>
    <w:p w14:paraId="491F6A02" w14:textId="77777777" w:rsidR="005F0B5F" w:rsidRDefault="005F0B5F" w:rsidP="005F0B5F">
      <w:pPr>
        <w:widowControl w:val="0"/>
        <w:tabs>
          <w:tab w:val="left" w:pos="350"/>
        </w:tabs>
        <w:autoSpaceDE w:val="0"/>
        <w:autoSpaceDN w:val="0"/>
        <w:adjustRightInd w:val="0"/>
        <w:jc w:val="center"/>
        <w:rPr>
          <w:szCs w:val="28"/>
        </w:rPr>
      </w:pPr>
      <w:r>
        <w:rPr>
          <w:szCs w:val="28"/>
        </w:rPr>
        <w:t>Размер должностного оклада руководителя Учреждения</w:t>
      </w:r>
    </w:p>
    <w:p w14:paraId="5532B740" w14:textId="77777777" w:rsidR="005F0B5F" w:rsidRDefault="005F0B5F" w:rsidP="005F0B5F">
      <w:pPr>
        <w:widowControl w:val="0"/>
        <w:tabs>
          <w:tab w:val="left" w:pos="350"/>
        </w:tabs>
        <w:autoSpaceDE w:val="0"/>
        <w:autoSpaceDN w:val="0"/>
        <w:adjustRightInd w:val="0"/>
        <w:jc w:val="center"/>
        <w:rPr>
          <w:szCs w:val="28"/>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30"/>
        <w:gridCol w:w="4168"/>
      </w:tblGrid>
      <w:tr w:rsidR="005836A9" w14:paraId="55CC362C" w14:textId="77777777" w:rsidTr="005836A9">
        <w:tc>
          <w:tcPr>
            <w:tcW w:w="5330" w:type="dxa"/>
            <w:hideMark/>
          </w:tcPr>
          <w:p w14:paraId="15ACFB01" w14:textId="1CB34E80" w:rsidR="005836A9" w:rsidRDefault="005836A9" w:rsidP="005836A9">
            <w:pPr>
              <w:widowControl w:val="0"/>
              <w:tabs>
                <w:tab w:val="left" w:pos="350"/>
              </w:tabs>
              <w:autoSpaceDE w:val="0"/>
              <w:autoSpaceDN w:val="0"/>
              <w:adjustRightInd w:val="0"/>
              <w:spacing w:line="256" w:lineRule="auto"/>
              <w:ind w:hanging="26"/>
              <w:jc w:val="center"/>
              <w:rPr>
                <w:sz w:val="24"/>
                <w:szCs w:val="24"/>
                <w:lang w:eastAsia="en-US"/>
              </w:rPr>
            </w:pPr>
            <w:r w:rsidRPr="003D6E68">
              <w:rPr>
                <w:sz w:val="24"/>
                <w:szCs w:val="24"/>
              </w:rPr>
              <w:t>Наименование должности</w:t>
            </w:r>
          </w:p>
        </w:tc>
        <w:tc>
          <w:tcPr>
            <w:tcW w:w="4168" w:type="dxa"/>
            <w:hideMark/>
          </w:tcPr>
          <w:p w14:paraId="2826064B" w14:textId="5167EB7E" w:rsidR="005836A9" w:rsidRDefault="005836A9" w:rsidP="005836A9">
            <w:pPr>
              <w:widowControl w:val="0"/>
              <w:tabs>
                <w:tab w:val="left" w:pos="350"/>
              </w:tabs>
              <w:autoSpaceDE w:val="0"/>
              <w:autoSpaceDN w:val="0"/>
              <w:adjustRightInd w:val="0"/>
              <w:spacing w:line="256" w:lineRule="auto"/>
              <w:ind w:hanging="26"/>
              <w:jc w:val="center"/>
              <w:rPr>
                <w:sz w:val="24"/>
                <w:szCs w:val="24"/>
                <w:lang w:eastAsia="en-US"/>
              </w:rPr>
            </w:pPr>
            <w:r w:rsidRPr="003D6E68">
              <w:rPr>
                <w:sz w:val="24"/>
                <w:szCs w:val="24"/>
              </w:rPr>
              <w:t>Размер должностного оклада (рублей)</w:t>
            </w:r>
          </w:p>
        </w:tc>
      </w:tr>
      <w:tr w:rsidR="005836A9" w14:paraId="3A8257AC" w14:textId="77777777" w:rsidTr="005836A9">
        <w:trPr>
          <w:trHeight w:val="28"/>
        </w:trPr>
        <w:tc>
          <w:tcPr>
            <w:tcW w:w="5330" w:type="dxa"/>
            <w:tcBorders>
              <w:bottom w:val="single" w:sz="4" w:space="0" w:color="auto"/>
            </w:tcBorders>
          </w:tcPr>
          <w:p w14:paraId="263E4B48" w14:textId="77777777" w:rsidR="005836A9" w:rsidRPr="003D6E68" w:rsidRDefault="005836A9" w:rsidP="005836A9">
            <w:pPr>
              <w:rPr>
                <w:sz w:val="24"/>
                <w:szCs w:val="24"/>
              </w:rPr>
            </w:pPr>
            <w:r w:rsidRPr="003D6E68">
              <w:rPr>
                <w:sz w:val="24"/>
                <w:szCs w:val="24"/>
                <w:lang w:val="en-US"/>
              </w:rPr>
              <w:t>IV</w:t>
            </w:r>
            <w:r w:rsidRPr="003D6E68">
              <w:rPr>
                <w:sz w:val="24"/>
                <w:szCs w:val="24"/>
              </w:rPr>
              <w:t xml:space="preserve"> группа по оплате труда руководителей</w:t>
            </w:r>
          </w:p>
          <w:p w14:paraId="3EDADE93" w14:textId="77777777" w:rsidR="005836A9" w:rsidRPr="003D6E68" w:rsidRDefault="005836A9" w:rsidP="005836A9">
            <w:pPr>
              <w:rPr>
                <w:sz w:val="24"/>
                <w:szCs w:val="24"/>
              </w:rPr>
            </w:pPr>
          </w:p>
          <w:p w14:paraId="6D9989F0" w14:textId="77777777" w:rsidR="005836A9" w:rsidRPr="003D6E68" w:rsidRDefault="005836A9" w:rsidP="005836A9">
            <w:pPr>
              <w:rPr>
                <w:sz w:val="24"/>
                <w:szCs w:val="24"/>
              </w:rPr>
            </w:pPr>
            <w:r w:rsidRPr="003D6E68">
              <w:rPr>
                <w:sz w:val="24"/>
                <w:szCs w:val="24"/>
                <w:lang w:val="en-US"/>
              </w:rPr>
              <w:t>III</w:t>
            </w:r>
            <w:r w:rsidRPr="003D6E68">
              <w:rPr>
                <w:sz w:val="24"/>
                <w:szCs w:val="24"/>
              </w:rPr>
              <w:t xml:space="preserve"> группа по оплате труда руководителей</w:t>
            </w:r>
          </w:p>
          <w:p w14:paraId="364DA28A" w14:textId="77777777" w:rsidR="005836A9" w:rsidRPr="003D6E68" w:rsidRDefault="005836A9" w:rsidP="005836A9">
            <w:pPr>
              <w:rPr>
                <w:sz w:val="24"/>
                <w:szCs w:val="24"/>
              </w:rPr>
            </w:pPr>
          </w:p>
          <w:p w14:paraId="11AA0FFF" w14:textId="5B6166C4" w:rsidR="005836A9" w:rsidRDefault="005836A9" w:rsidP="005836A9">
            <w:pPr>
              <w:tabs>
                <w:tab w:val="left" w:pos="350"/>
              </w:tabs>
              <w:spacing w:line="256" w:lineRule="auto"/>
              <w:rPr>
                <w:sz w:val="24"/>
                <w:szCs w:val="24"/>
                <w:lang w:eastAsia="en-US"/>
              </w:rPr>
            </w:pPr>
            <w:r w:rsidRPr="003D6E68">
              <w:rPr>
                <w:sz w:val="24"/>
                <w:szCs w:val="24"/>
                <w:lang w:val="en-US"/>
              </w:rPr>
              <w:t>II</w:t>
            </w:r>
            <w:r w:rsidRPr="003D6E68">
              <w:rPr>
                <w:sz w:val="24"/>
                <w:szCs w:val="24"/>
              </w:rPr>
              <w:t xml:space="preserve"> группа по оплате труда руководителей</w:t>
            </w:r>
          </w:p>
        </w:tc>
        <w:tc>
          <w:tcPr>
            <w:tcW w:w="4168" w:type="dxa"/>
            <w:tcBorders>
              <w:bottom w:val="single" w:sz="4" w:space="0" w:color="auto"/>
            </w:tcBorders>
          </w:tcPr>
          <w:p w14:paraId="0200C762" w14:textId="77777777" w:rsidR="005836A9" w:rsidRPr="003D6E68" w:rsidRDefault="005836A9" w:rsidP="005836A9">
            <w:pPr>
              <w:widowControl w:val="0"/>
              <w:autoSpaceDE w:val="0"/>
              <w:autoSpaceDN w:val="0"/>
              <w:adjustRightInd w:val="0"/>
              <w:ind w:hanging="26"/>
              <w:contextualSpacing/>
              <w:jc w:val="center"/>
              <w:rPr>
                <w:sz w:val="24"/>
                <w:szCs w:val="24"/>
              </w:rPr>
            </w:pPr>
            <w:r>
              <w:rPr>
                <w:sz w:val="24"/>
                <w:szCs w:val="24"/>
              </w:rPr>
              <w:t>36409</w:t>
            </w:r>
          </w:p>
          <w:p w14:paraId="72EDBA70" w14:textId="77777777" w:rsidR="005836A9" w:rsidRPr="003D6E68" w:rsidRDefault="005836A9" w:rsidP="005836A9">
            <w:pPr>
              <w:jc w:val="center"/>
              <w:rPr>
                <w:sz w:val="24"/>
                <w:szCs w:val="24"/>
                <w:lang w:val="en-US"/>
              </w:rPr>
            </w:pPr>
          </w:p>
          <w:p w14:paraId="2516519A" w14:textId="77777777" w:rsidR="005836A9" w:rsidRPr="00D632CA" w:rsidRDefault="005836A9" w:rsidP="005836A9">
            <w:pPr>
              <w:jc w:val="center"/>
              <w:rPr>
                <w:sz w:val="24"/>
                <w:szCs w:val="24"/>
              </w:rPr>
            </w:pPr>
            <w:r>
              <w:rPr>
                <w:sz w:val="24"/>
                <w:szCs w:val="24"/>
              </w:rPr>
              <w:t>40038</w:t>
            </w:r>
          </w:p>
          <w:p w14:paraId="6445558A" w14:textId="77777777" w:rsidR="005836A9" w:rsidRPr="003D6E68" w:rsidRDefault="005836A9" w:rsidP="005836A9">
            <w:pPr>
              <w:jc w:val="center"/>
              <w:rPr>
                <w:sz w:val="24"/>
                <w:szCs w:val="24"/>
                <w:lang w:val="en-US"/>
              </w:rPr>
            </w:pPr>
          </w:p>
          <w:p w14:paraId="2C0798EC" w14:textId="52EF6BBE" w:rsidR="005836A9" w:rsidRDefault="005836A9" w:rsidP="005836A9">
            <w:pPr>
              <w:tabs>
                <w:tab w:val="left" w:pos="350"/>
              </w:tabs>
              <w:spacing w:line="256" w:lineRule="auto"/>
              <w:jc w:val="center"/>
              <w:rPr>
                <w:sz w:val="24"/>
                <w:szCs w:val="24"/>
                <w:lang w:eastAsia="en-US"/>
              </w:rPr>
            </w:pPr>
            <w:r>
              <w:rPr>
                <w:sz w:val="24"/>
                <w:szCs w:val="24"/>
              </w:rPr>
              <w:t>44041</w:t>
            </w:r>
          </w:p>
        </w:tc>
      </w:tr>
    </w:tbl>
    <w:p w14:paraId="356A3555" w14:textId="77777777" w:rsidR="005F0B5F" w:rsidRDefault="005F0B5F" w:rsidP="005F0B5F">
      <w:pPr>
        <w:widowControl w:val="0"/>
        <w:tabs>
          <w:tab w:val="left" w:pos="350"/>
        </w:tabs>
        <w:autoSpaceDE w:val="0"/>
        <w:autoSpaceDN w:val="0"/>
        <w:adjustRightInd w:val="0"/>
        <w:jc w:val="center"/>
        <w:rPr>
          <w:szCs w:val="28"/>
        </w:rPr>
      </w:pPr>
    </w:p>
    <w:p w14:paraId="468CBB2C" w14:textId="77777777" w:rsidR="005F0B5F" w:rsidRDefault="005F0B5F" w:rsidP="005F0B5F">
      <w:pPr>
        <w:pStyle w:val="ConsPlusNormal"/>
        <w:tabs>
          <w:tab w:val="left" w:pos="142"/>
          <w:tab w:val="left" w:pos="350"/>
          <w:tab w:val="left" w:pos="709"/>
        </w:tabs>
        <w:ind w:firstLine="0"/>
        <w:jc w:val="both"/>
        <w:rPr>
          <w:sz w:val="28"/>
          <w:szCs w:val="28"/>
        </w:rPr>
      </w:pPr>
      <w:r>
        <w:rPr>
          <w:sz w:val="28"/>
          <w:szCs w:val="28"/>
        </w:rPr>
        <w:tab/>
      </w:r>
      <w:r>
        <w:rPr>
          <w:sz w:val="28"/>
          <w:szCs w:val="28"/>
        </w:rPr>
        <w:tab/>
      </w:r>
    </w:p>
    <w:p w14:paraId="1FF550CB" w14:textId="77777777" w:rsidR="005F0B5F" w:rsidRDefault="005F0B5F" w:rsidP="005F0B5F">
      <w:pPr>
        <w:pStyle w:val="ConsPlusNormal"/>
        <w:tabs>
          <w:tab w:val="left" w:pos="142"/>
          <w:tab w:val="left" w:pos="350"/>
          <w:tab w:val="left" w:pos="709"/>
        </w:tabs>
        <w:ind w:firstLine="0"/>
        <w:jc w:val="both"/>
        <w:rPr>
          <w:sz w:val="28"/>
          <w:szCs w:val="28"/>
        </w:rPr>
      </w:pPr>
      <w:r>
        <w:rPr>
          <w:sz w:val="28"/>
          <w:szCs w:val="28"/>
        </w:rPr>
        <w:t xml:space="preserve">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14:paraId="21292C01" w14:textId="77777777" w:rsidR="005F0B5F" w:rsidRDefault="005F0B5F" w:rsidP="005F0B5F">
      <w:pPr>
        <w:pStyle w:val="ConsPlusNormal"/>
        <w:tabs>
          <w:tab w:val="left" w:pos="142"/>
          <w:tab w:val="left" w:pos="350"/>
          <w:tab w:val="left" w:pos="709"/>
        </w:tabs>
        <w:ind w:firstLine="0"/>
        <w:jc w:val="both"/>
        <w:rPr>
          <w:sz w:val="28"/>
          <w:szCs w:val="28"/>
        </w:rPr>
      </w:pPr>
      <w:r>
        <w:rPr>
          <w:sz w:val="28"/>
          <w:szCs w:val="28"/>
        </w:rPr>
        <w:lastRenderedPageBreak/>
        <w:t xml:space="preserve">          К объемным показателям относятся показатели, характеризующие масштаб руководства учреждением благоустройства: численность работников учреждения, увеличение плановых показателей и др. показатели, значительно осложняющие работу по руководству учреждением.</w:t>
      </w:r>
    </w:p>
    <w:p w14:paraId="4389D4F1" w14:textId="77777777" w:rsidR="005F0B5F" w:rsidRDefault="005F0B5F" w:rsidP="005F0B5F">
      <w:pPr>
        <w:pStyle w:val="ConsPlusNormal"/>
        <w:tabs>
          <w:tab w:val="left" w:pos="350"/>
        </w:tabs>
        <w:ind w:firstLine="701"/>
        <w:jc w:val="both"/>
        <w:rPr>
          <w:sz w:val="28"/>
          <w:szCs w:val="28"/>
        </w:rPr>
      </w:pPr>
      <w:r>
        <w:rPr>
          <w:sz w:val="28"/>
          <w:szCs w:val="28"/>
        </w:rPr>
        <w:t>Порядок отнесения Учреждения к группе по оплате труда руководителей учреждений включая перечень объемных показателей, учитывающих сложность руководства учреждением, в том числе масштаб управления и особенности деятельности и значимости учреждений различного типа, утверждается Администрацией Миллеровского городского поселения.</w:t>
      </w:r>
    </w:p>
    <w:p w14:paraId="19BAEC55" w14:textId="77777777" w:rsidR="005F0B5F" w:rsidRDefault="005F0B5F" w:rsidP="005F0B5F">
      <w:pPr>
        <w:pStyle w:val="ConsPlusNormal"/>
        <w:tabs>
          <w:tab w:val="left" w:pos="350"/>
        </w:tabs>
        <w:spacing w:before="220"/>
        <w:ind w:firstLine="701"/>
        <w:contextualSpacing/>
        <w:jc w:val="both"/>
        <w:rPr>
          <w:sz w:val="28"/>
          <w:szCs w:val="28"/>
        </w:rPr>
      </w:pPr>
      <w:r>
        <w:rPr>
          <w:sz w:val="28"/>
          <w:szCs w:val="28"/>
        </w:rPr>
        <w:t>5.3. Размеры должностных окладов</w:t>
      </w:r>
      <w:r>
        <w:rPr>
          <w:szCs w:val="28"/>
        </w:rPr>
        <w:t xml:space="preserve"> </w:t>
      </w:r>
      <w:r>
        <w:rPr>
          <w:sz w:val="28"/>
          <w:szCs w:val="28"/>
        </w:rPr>
        <w:t>заместителя руководителя и главного бухгалтера устанавливаются на 10 процентов ниже должностного оклада руководителя Учреждения.</w:t>
      </w:r>
    </w:p>
    <w:p w14:paraId="330936FF" w14:textId="77777777" w:rsidR="005F0B5F" w:rsidRDefault="005F0B5F" w:rsidP="005F0B5F">
      <w:pPr>
        <w:pStyle w:val="ConsPlusNormal"/>
        <w:tabs>
          <w:tab w:val="left" w:pos="350"/>
        </w:tabs>
        <w:spacing w:before="220"/>
        <w:ind w:firstLine="701"/>
        <w:contextualSpacing/>
        <w:jc w:val="both"/>
        <w:rPr>
          <w:sz w:val="28"/>
          <w:szCs w:val="28"/>
        </w:rPr>
      </w:pPr>
      <w:r>
        <w:rPr>
          <w:sz w:val="28"/>
          <w:szCs w:val="28"/>
        </w:rPr>
        <w:t xml:space="preserve">5.4. С учетом условий труда руководителю Учреждения, заместителю руководителя и главному бухгалтеру устанавливаются выплаты компенсационного характера, предусмотренные </w:t>
      </w:r>
      <w:hyperlink r:id="rId21" w:anchor="P326" w:history="1">
        <w:r w:rsidRPr="006F3F9D">
          <w:rPr>
            <w:rStyle w:val="af8"/>
            <w:sz w:val="28"/>
            <w:szCs w:val="28"/>
            <w:u w:val="none"/>
          </w:rPr>
          <w:t>разделом 3</w:t>
        </w:r>
      </w:hyperlink>
      <w:r w:rsidRPr="006F3F9D">
        <w:rPr>
          <w:sz w:val="28"/>
          <w:szCs w:val="28"/>
        </w:rPr>
        <w:t xml:space="preserve"> </w:t>
      </w:r>
      <w:r>
        <w:rPr>
          <w:sz w:val="28"/>
          <w:szCs w:val="28"/>
        </w:rPr>
        <w:t>Положения.</w:t>
      </w:r>
    </w:p>
    <w:p w14:paraId="038F9E5F" w14:textId="77777777" w:rsidR="005F0B5F" w:rsidRDefault="005F0B5F" w:rsidP="005F0B5F">
      <w:pPr>
        <w:pStyle w:val="ConsPlusNormal"/>
        <w:tabs>
          <w:tab w:val="left" w:pos="350"/>
        </w:tabs>
        <w:spacing w:before="220"/>
        <w:ind w:firstLine="701"/>
        <w:contextualSpacing/>
        <w:jc w:val="both"/>
        <w:rPr>
          <w:sz w:val="28"/>
          <w:szCs w:val="28"/>
        </w:rPr>
      </w:pPr>
      <w:r>
        <w:rPr>
          <w:sz w:val="28"/>
          <w:szCs w:val="28"/>
        </w:rPr>
        <w:t>5.5. Руководителю Учреждения,</w:t>
      </w:r>
      <w:r>
        <w:t xml:space="preserve"> </w:t>
      </w:r>
      <w:r>
        <w:rPr>
          <w:sz w:val="28"/>
          <w:szCs w:val="28"/>
        </w:rPr>
        <w:t xml:space="preserve">заместителю руководителя и главному бухгалтеру устанавливаются выплаты стимулирующего характера, </w:t>
      </w:r>
      <w:r w:rsidRPr="006F3F9D">
        <w:rPr>
          <w:sz w:val="28"/>
          <w:szCs w:val="28"/>
        </w:rPr>
        <w:t xml:space="preserve">предусмотренные </w:t>
      </w:r>
      <w:hyperlink r:id="rId22" w:anchor="P366" w:history="1">
        <w:r w:rsidRPr="006F3F9D">
          <w:rPr>
            <w:rStyle w:val="af8"/>
            <w:sz w:val="28"/>
            <w:szCs w:val="28"/>
            <w:u w:val="none"/>
          </w:rPr>
          <w:t>разделом 4</w:t>
        </w:r>
      </w:hyperlink>
      <w:r>
        <w:rPr>
          <w:sz w:val="28"/>
          <w:szCs w:val="28"/>
        </w:rPr>
        <w:t xml:space="preserve"> Положения.</w:t>
      </w:r>
    </w:p>
    <w:p w14:paraId="37BB4BCC" w14:textId="3452D2A0" w:rsidR="005F0B5F" w:rsidRDefault="005F0B5F" w:rsidP="00414588">
      <w:pPr>
        <w:pStyle w:val="ConsPlusNormal"/>
        <w:tabs>
          <w:tab w:val="left" w:pos="350"/>
        </w:tabs>
        <w:spacing w:before="220"/>
        <w:ind w:firstLine="701"/>
        <w:contextualSpacing/>
        <w:jc w:val="both"/>
        <w:rPr>
          <w:sz w:val="28"/>
          <w:szCs w:val="28"/>
        </w:rPr>
      </w:pPr>
      <w:r>
        <w:rPr>
          <w:sz w:val="28"/>
          <w:szCs w:val="28"/>
        </w:rPr>
        <w:t>5.6. Руководителю Учреждения устанавливается предельный уровень соотношения с</w:t>
      </w:r>
      <w:r w:rsidR="00C76A75">
        <w:rPr>
          <w:sz w:val="28"/>
          <w:szCs w:val="28"/>
        </w:rPr>
        <w:t xml:space="preserve">реднемесячной заработной платы, </w:t>
      </w:r>
      <w:r>
        <w:rPr>
          <w:sz w:val="28"/>
          <w:szCs w:val="28"/>
        </w:rPr>
        <w:t>рассчитываемой за календарный год, и среднемесячной заработной платы работников списочного состава Учреждения (без учета заработной платы руководителя,</w:t>
      </w:r>
      <w:r>
        <w:t xml:space="preserve"> </w:t>
      </w:r>
      <w:r>
        <w:rPr>
          <w:sz w:val="28"/>
          <w:szCs w:val="28"/>
        </w:rPr>
        <w:t>заместителя руководителя и главного бухгалтера) (далее - предельный уровень соотношения) в кратности от 1 до 6. Размеры предельного уровня соотношения определяются в соответствии с таблицей № 6.</w:t>
      </w:r>
    </w:p>
    <w:p w14:paraId="2757AE2C" w14:textId="77777777" w:rsidR="005F0B5F" w:rsidRDefault="005F0B5F" w:rsidP="005F0B5F">
      <w:pPr>
        <w:pStyle w:val="ConsPlusNormal"/>
        <w:tabs>
          <w:tab w:val="left" w:pos="350"/>
        </w:tabs>
        <w:jc w:val="right"/>
        <w:outlineLvl w:val="2"/>
        <w:rPr>
          <w:sz w:val="28"/>
          <w:szCs w:val="28"/>
        </w:rPr>
      </w:pPr>
    </w:p>
    <w:p w14:paraId="69C19863" w14:textId="77777777" w:rsidR="005F0B5F" w:rsidRDefault="005F0B5F" w:rsidP="005F0B5F">
      <w:pPr>
        <w:pStyle w:val="ConsPlusNormal"/>
        <w:tabs>
          <w:tab w:val="left" w:pos="350"/>
        </w:tabs>
        <w:jc w:val="right"/>
        <w:outlineLvl w:val="2"/>
        <w:rPr>
          <w:sz w:val="28"/>
          <w:szCs w:val="28"/>
        </w:rPr>
      </w:pPr>
      <w:r>
        <w:rPr>
          <w:sz w:val="28"/>
          <w:szCs w:val="28"/>
        </w:rPr>
        <w:t>Таблица № 6</w:t>
      </w:r>
    </w:p>
    <w:p w14:paraId="42FFF5F7" w14:textId="77777777" w:rsidR="005F0B5F" w:rsidRDefault="005F0B5F" w:rsidP="005F0B5F">
      <w:pPr>
        <w:pStyle w:val="ConsPlusNormal"/>
        <w:tabs>
          <w:tab w:val="left" w:pos="350"/>
        </w:tabs>
        <w:ind w:left="-567" w:firstLine="0"/>
        <w:contextualSpacing/>
        <w:jc w:val="both"/>
        <w:rPr>
          <w:sz w:val="28"/>
          <w:szCs w:val="28"/>
        </w:rPr>
      </w:pPr>
    </w:p>
    <w:p w14:paraId="708BE310" w14:textId="77777777" w:rsidR="005F0B5F" w:rsidRDefault="005F0B5F" w:rsidP="005F0B5F">
      <w:pPr>
        <w:pStyle w:val="ConsPlusNormal"/>
        <w:tabs>
          <w:tab w:val="left" w:pos="350"/>
        </w:tabs>
        <w:ind w:left="-567" w:firstLine="0"/>
        <w:contextualSpacing/>
        <w:jc w:val="center"/>
        <w:rPr>
          <w:sz w:val="28"/>
          <w:szCs w:val="28"/>
        </w:rPr>
      </w:pPr>
      <w:r>
        <w:rPr>
          <w:sz w:val="28"/>
          <w:szCs w:val="28"/>
        </w:rPr>
        <w:t>Размеры предельного уровня соотношения среднемесячной</w:t>
      </w:r>
    </w:p>
    <w:p w14:paraId="4192D0F4" w14:textId="77777777" w:rsidR="005F0B5F" w:rsidRDefault="005F0B5F" w:rsidP="005F0B5F">
      <w:pPr>
        <w:pStyle w:val="ConsPlusNormal"/>
        <w:tabs>
          <w:tab w:val="left" w:pos="350"/>
        </w:tabs>
        <w:ind w:left="-567" w:firstLine="0"/>
        <w:contextualSpacing/>
        <w:jc w:val="center"/>
        <w:rPr>
          <w:sz w:val="28"/>
          <w:szCs w:val="28"/>
        </w:rPr>
      </w:pPr>
      <w:r>
        <w:rPr>
          <w:sz w:val="28"/>
          <w:szCs w:val="28"/>
        </w:rPr>
        <w:t>заработной платы руководителя учреждения</w:t>
      </w:r>
    </w:p>
    <w:p w14:paraId="3866E919" w14:textId="77777777" w:rsidR="005F0B5F" w:rsidRDefault="005F0B5F" w:rsidP="005F0B5F">
      <w:pPr>
        <w:pStyle w:val="ConsPlusNormal"/>
        <w:tabs>
          <w:tab w:val="left" w:pos="350"/>
        </w:tabs>
        <w:jc w:val="both"/>
        <w:rPr>
          <w:sz w:val="28"/>
          <w:szCs w:val="28"/>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4469"/>
      </w:tblGrid>
      <w:tr w:rsidR="005F0B5F" w14:paraId="1E1888F7" w14:textId="77777777" w:rsidTr="00AF3C8C">
        <w:tc>
          <w:tcPr>
            <w:tcW w:w="5103" w:type="dxa"/>
            <w:tcBorders>
              <w:top w:val="single" w:sz="4" w:space="0" w:color="auto"/>
              <w:left w:val="single" w:sz="4" w:space="0" w:color="auto"/>
              <w:bottom w:val="single" w:sz="4" w:space="0" w:color="auto"/>
              <w:right w:val="single" w:sz="4" w:space="0" w:color="auto"/>
            </w:tcBorders>
            <w:hideMark/>
          </w:tcPr>
          <w:p w14:paraId="5F09305C" w14:textId="77777777" w:rsidR="005F0B5F" w:rsidRDefault="005F0B5F">
            <w:pPr>
              <w:pStyle w:val="ConsPlusNormal"/>
              <w:tabs>
                <w:tab w:val="left" w:pos="350"/>
              </w:tabs>
              <w:spacing w:line="256" w:lineRule="auto"/>
              <w:ind w:firstLine="5"/>
              <w:jc w:val="center"/>
              <w:rPr>
                <w:lang w:eastAsia="en-US"/>
              </w:rPr>
            </w:pPr>
            <w:r>
              <w:rPr>
                <w:lang w:eastAsia="en-US"/>
              </w:rPr>
              <w:t>Численность работников списочного состава (человек)</w:t>
            </w:r>
          </w:p>
        </w:tc>
        <w:tc>
          <w:tcPr>
            <w:tcW w:w="4469" w:type="dxa"/>
            <w:tcBorders>
              <w:top w:val="single" w:sz="4" w:space="0" w:color="auto"/>
              <w:left w:val="single" w:sz="4" w:space="0" w:color="auto"/>
              <w:bottom w:val="single" w:sz="4" w:space="0" w:color="auto"/>
              <w:right w:val="single" w:sz="4" w:space="0" w:color="auto"/>
            </w:tcBorders>
            <w:hideMark/>
          </w:tcPr>
          <w:p w14:paraId="7E910FD0" w14:textId="77777777" w:rsidR="005F0B5F" w:rsidRDefault="005F0B5F">
            <w:pPr>
              <w:pStyle w:val="ConsPlusNormal"/>
              <w:tabs>
                <w:tab w:val="left" w:pos="350"/>
              </w:tabs>
              <w:spacing w:line="256" w:lineRule="auto"/>
              <w:ind w:firstLine="5"/>
              <w:jc w:val="center"/>
              <w:rPr>
                <w:lang w:eastAsia="en-US"/>
              </w:rPr>
            </w:pPr>
            <w:r>
              <w:rPr>
                <w:lang w:eastAsia="en-US"/>
              </w:rPr>
              <w:t>Размер предельного уровня соотношения</w:t>
            </w:r>
          </w:p>
        </w:tc>
      </w:tr>
      <w:tr w:rsidR="005F0B5F" w14:paraId="747E4A6C" w14:textId="77777777" w:rsidTr="00AF3C8C">
        <w:tc>
          <w:tcPr>
            <w:tcW w:w="5103" w:type="dxa"/>
            <w:tcBorders>
              <w:top w:val="single" w:sz="4" w:space="0" w:color="auto"/>
              <w:left w:val="single" w:sz="4" w:space="0" w:color="auto"/>
              <w:bottom w:val="single" w:sz="4" w:space="0" w:color="auto"/>
              <w:right w:val="single" w:sz="4" w:space="0" w:color="auto"/>
            </w:tcBorders>
            <w:hideMark/>
          </w:tcPr>
          <w:p w14:paraId="2E4B1C83" w14:textId="77777777" w:rsidR="005F0B5F" w:rsidRDefault="005F0B5F">
            <w:pPr>
              <w:pStyle w:val="ConsPlusNormal"/>
              <w:tabs>
                <w:tab w:val="left" w:pos="350"/>
              </w:tabs>
              <w:spacing w:line="256" w:lineRule="auto"/>
              <w:jc w:val="center"/>
              <w:rPr>
                <w:lang w:eastAsia="en-US"/>
              </w:rPr>
            </w:pPr>
            <w:r>
              <w:rPr>
                <w:lang w:eastAsia="en-US"/>
              </w:rPr>
              <w:t>До 50</w:t>
            </w:r>
          </w:p>
        </w:tc>
        <w:tc>
          <w:tcPr>
            <w:tcW w:w="4469" w:type="dxa"/>
            <w:tcBorders>
              <w:top w:val="single" w:sz="4" w:space="0" w:color="auto"/>
              <w:left w:val="single" w:sz="4" w:space="0" w:color="auto"/>
              <w:bottom w:val="single" w:sz="4" w:space="0" w:color="auto"/>
              <w:right w:val="single" w:sz="4" w:space="0" w:color="auto"/>
            </w:tcBorders>
            <w:hideMark/>
          </w:tcPr>
          <w:p w14:paraId="12918A96" w14:textId="77777777" w:rsidR="005F0B5F" w:rsidRDefault="005F0B5F">
            <w:pPr>
              <w:pStyle w:val="ConsPlusNormal"/>
              <w:tabs>
                <w:tab w:val="left" w:pos="350"/>
              </w:tabs>
              <w:spacing w:line="256" w:lineRule="auto"/>
              <w:ind w:firstLine="6"/>
              <w:jc w:val="center"/>
              <w:rPr>
                <w:lang w:eastAsia="en-US"/>
              </w:rPr>
            </w:pPr>
            <w:r>
              <w:rPr>
                <w:lang w:eastAsia="en-US"/>
              </w:rPr>
              <w:t>до 4,0</w:t>
            </w:r>
          </w:p>
        </w:tc>
      </w:tr>
      <w:tr w:rsidR="005F0B5F" w14:paraId="60775C70" w14:textId="77777777" w:rsidTr="00AF3C8C">
        <w:tc>
          <w:tcPr>
            <w:tcW w:w="5103" w:type="dxa"/>
            <w:tcBorders>
              <w:top w:val="single" w:sz="4" w:space="0" w:color="auto"/>
              <w:left w:val="single" w:sz="4" w:space="0" w:color="auto"/>
              <w:bottom w:val="single" w:sz="4" w:space="0" w:color="auto"/>
              <w:right w:val="single" w:sz="4" w:space="0" w:color="auto"/>
            </w:tcBorders>
            <w:hideMark/>
          </w:tcPr>
          <w:p w14:paraId="2BF9F856" w14:textId="77777777" w:rsidR="005F0B5F" w:rsidRDefault="005F0B5F">
            <w:pPr>
              <w:pStyle w:val="ConsPlusNormal"/>
              <w:tabs>
                <w:tab w:val="left" w:pos="350"/>
              </w:tabs>
              <w:spacing w:line="256" w:lineRule="auto"/>
              <w:jc w:val="center"/>
              <w:rPr>
                <w:lang w:eastAsia="en-US"/>
              </w:rPr>
            </w:pPr>
            <w:r>
              <w:rPr>
                <w:lang w:eastAsia="en-US"/>
              </w:rPr>
              <w:t>От 51 до 100</w:t>
            </w:r>
          </w:p>
        </w:tc>
        <w:tc>
          <w:tcPr>
            <w:tcW w:w="4469" w:type="dxa"/>
            <w:tcBorders>
              <w:top w:val="single" w:sz="4" w:space="0" w:color="auto"/>
              <w:left w:val="single" w:sz="4" w:space="0" w:color="auto"/>
              <w:bottom w:val="single" w:sz="4" w:space="0" w:color="auto"/>
              <w:right w:val="single" w:sz="4" w:space="0" w:color="auto"/>
            </w:tcBorders>
            <w:hideMark/>
          </w:tcPr>
          <w:p w14:paraId="2FB8D2AF" w14:textId="77777777" w:rsidR="005F0B5F" w:rsidRDefault="005F0B5F">
            <w:pPr>
              <w:pStyle w:val="ConsPlusNormal"/>
              <w:tabs>
                <w:tab w:val="left" w:pos="350"/>
              </w:tabs>
              <w:spacing w:line="256" w:lineRule="auto"/>
              <w:ind w:firstLine="6"/>
              <w:jc w:val="center"/>
              <w:rPr>
                <w:lang w:eastAsia="en-US"/>
              </w:rPr>
            </w:pPr>
            <w:r>
              <w:rPr>
                <w:lang w:eastAsia="en-US"/>
              </w:rPr>
              <w:t>до 4,5</w:t>
            </w:r>
          </w:p>
        </w:tc>
      </w:tr>
    </w:tbl>
    <w:p w14:paraId="5E221EDC" w14:textId="77777777" w:rsidR="005F0B5F" w:rsidRDefault="005F0B5F" w:rsidP="005F0B5F">
      <w:pPr>
        <w:pStyle w:val="ConsPlusNormal"/>
        <w:tabs>
          <w:tab w:val="left" w:pos="350"/>
        </w:tabs>
        <w:ind w:firstLine="708"/>
        <w:jc w:val="both"/>
        <w:rPr>
          <w:sz w:val="28"/>
          <w:szCs w:val="28"/>
        </w:rPr>
      </w:pPr>
    </w:p>
    <w:p w14:paraId="5E06C685" w14:textId="50DC3344" w:rsidR="005F0B5F" w:rsidRDefault="005F0B5F" w:rsidP="005F0B5F">
      <w:pPr>
        <w:pStyle w:val="ConsPlusNormal"/>
        <w:tabs>
          <w:tab w:val="left" w:pos="350"/>
        </w:tabs>
        <w:ind w:firstLine="708"/>
        <w:jc w:val="both"/>
        <w:rPr>
          <w:sz w:val="28"/>
          <w:szCs w:val="28"/>
        </w:rPr>
      </w:pPr>
      <w:r>
        <w:rPr>
          <w:sz w:val="28"/>
          <w:szCs w:val="28"/>
        </w:rPr>
        <w:t>Предельный уровень соотношения среднемесячной заработной платы</w:t>
      </w:r>
      <w:r>
        <w:t xml:space="preserve"> </w:t>
      </w:r>
      <w:r>
        <w:rPr>
          <w:sz w:val="28"/>
          <w:szCs w:val="28"/>
        </w:rPr>
        <w:t>заместителя руководителя и главного бухгалтера</w:t>
      </w:r>
      <w:r w:rsidR="00F35F02">
        <w:rPr>
          <w:sz w:val="28"/>
          <w:szCs w:val="28"/>
        </w:rPr>
        <w:t xml:space="preserve">, </w:t>
      </w:r>
      <w:r>
        <w:rPr>
          <w:sz w:val="28"/>
          <w:szCs w:val="28"/>
        </w:rPr>
        <w:t>рассчитываемой за календарный год, определяется путем снижения коэффициента кратности, установленного руководителю, на 0,5.</w:t>
      </w:r>
    </w:p>
    <w:p w14:paraId="44FACC09"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 xml:space="preserve">Соотношение среднемесячной заработной платы руководителя, заместителя руководителя и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w:t>
      </w:r>
      <w:r>
        <w:rPr>
          <w:sz w:val="28"/>
          <w:szCs w:val="28"/>
        </w:rPr>
        <w:lastRenderedPageBreak/>
        <w:t>соответствующего руководителя,</w:t>
      </w:r>
      <w:r>
        <w:t xml:space="preserve"> </w:t>
      </w:r>
      <w:r>
        <w:rPr>
          <w:sz w:val="28"/>
          <w:szCs w:val="28"/>
        </w:rPr>
        <w:t xml:space="preserve">заместителя руководителя и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w:t>
      </w:r>
      <w:hyperlink r:id="rId23" w:history="1">
        <w:r w:rsidRPr="00653414">
          <w:rPr>
            <w:rStyle w:val="af8"/>
            <w:sz w:val="28"/>
            <w:szCs w:val="28"/>
            <w:u w:val="none"/>
          </w:rPr>
          <w:t>Положением</w:t>
        </w:r>
      </w:hyperlink>
      <w:r>
        <w:rPr>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 922 «Об особенностях порядка исчисления средней заработной платы».</w:t>
      </w:r>
    </w:p>
    <w:p w14:paraId="64724870" w14:textId="77777777" w:rsidR="005F0B5F" w:rsidRDefault="005F0B5F" w:rsidP="005F0B5F">
      <w:pPr>
        <w:pStyle w:val="ConsPlusNormal"/>
        <w:tabs>
          <w:tab w:val="left" w:pos="350"/>
        </w:tabs>
        <w:spacing w:before="220"/>
        <w:ind w:firstLine="708"/>
        <w:contextualSpacing/>
        <w:jc w:val="both"/>
        <w:rPr>
          <w:sz w:val="28"/>
          <w:szCs w:val="28"/>
        </w:rPr>
      </w:pPr>
      <w:r>
        <w:rPr>
          <w:sz w:val="28"/>
          <w:szCs w:val="28"/>
        </w:rPr>
        <w:t>Ответственность за соблюдение размеров предельного уровня соотношения несет руководитель Учреждения, главный бухгалтер.</w:t>
      </w:r>
    </w:p>
    <w:p w14:paraId="0F51E25B" w14:textId="77777777" w:rsidR="005F0B5F" w:rsidRDefault="005F0B5F" w:rsidP="005F0B5F">
      <w:pPr>
        <w:pStyle w:val="ConsPlusNormal"/>
        <w:tabs>
          <w:tab w:val="left" w:pos="350"/>
        </w:tabs>
        <w:spacing w:before="220"/>
        <w:ind w:firstLine="708"/>
        <w:contextualSpacing/>
        <w:jc w:val="both"/>
        <w:rPr>
          <w:sz w:val="28"/>
          <w:szCs w:val="28"/>
        </w:rPr>
      </w:pPr>
    </w:p>
    <w:p w14:paraId="53658597" w14:textId="77777777" w:rsidR="005F0B5F" w:rsidRDefault="005F0B5F" w:rsidP="005F0B5F">
      <w:pPr>
        <w:pStyle w:val="ConsPlusNormal"/>
        <w:tabs>
          <w:tab w:val="left" w:pos="350"/>
        </w:tabs>
        <w:ind w:left="-567" w:firstLine="0"/>
        <w:contextualSpacing/>
        <w:jc w:val="center"/>
        <w:outlineLvl w:val="1"/>
        <w:rPr>
          <w:sz w:val="28"/>
          <w:szCs w:val="28"/>
        </w:rPr>
      </w:pPr>
      <w:r>
        <w:rPr>
          <w:sz w:val="28"/>
          <w:szCs w:val="28"/>
        </w:rPr>
        <w:t>Раздел 6. Другие вопросы оплаты труда</w:t>
      </w:r>
    </w:p>
    <w:p w14:paraId="78C2C519" w14:textId="77777777" w:rsidR="005F0B5F" w:rsidRDefault="005F0B5F" w:rsidP="005F0B5F">
      <w:pPr>
        <w:pStyle w:val="ConsPlusNormal"/>
        <w:tabs>
          <w:tab w:val="left" w:pos="350"/>
        </w:tabs>
        <w:ind w:left="-567" w:firstLine="0"/>
        <w:contextualSpacing/>
        <w:jc w:val="center"/>
        <w:outlineLvl w:val="1"/>
        <w:rPr>
          <w:sz w:val="28"/>
          <w:szCs w:val="28"/>
        </w:rPr>
      </w:pPr>
    </w:p>
    <w:p w14:paraId="631048B7" w14:textId="77777777" w:rsidR="005F0B5F" w:rsidRDefault="005F0B5F" w:rsidP="005F0B5F">
      <w:pPr>
        <w:pStyle w:val="ConsPlusNormal"/>
        <w:tabs>
          <w:tab w:val="left" w:pos="350"/>
        </w:tabs>
        <w:ind w:firstLine="708"/>
        <w:jc w:val="both"/>
        <w:rPr>
          <w:sz w:val="28"/>
          <w:szCs w:val="28"/>
        </w:rPr>
      </w:pPr>
      <w:r>
        <w:rPr>
          <w:sz w:val="28"/>
          <w:szCs w:val="28"/>
        </w:rPr>
        <w:t>6.1. Предельная доля оплаты труда работников административно-управленческого персонала в фонде оплаты труда Учреждения не может быть более 40 процентов (кроме Учреждения, в которых доля работников административно-управленческого персонала составляет более 35 процентов от общей среднесписочной численности).</w:t>
      </w:r>
    </w:p>
    <w:p w14:paraId="454D6B09" w14:textId="77777777" w:rsidR="00304489" w:rsidRPr="00CD5082" w:rsidRDefault="00304489" w:rsidP="00304489">
      <w:pPr>
        <w:pStyle w:val="Postan"/>
        <w:jc w:val="both"/>
        <w:rPr>
          <w:szCs w:val="28"/>
        </w:rPr>
      </w:pPr>
      <w:r w:rsidRPr="00CD5082">
        <w:rPr>
          <w:szCs w:val="28"/>
        </w:rPr>
        <w:t xml:space="preserve">           6.2. При наличии экономии денежных средств по фонду оплаты труда     может быть выплачена материальная помощь работникам Учреждения.</w:t>
      </w:r>
    </w:p>
    <w:p w14:paraId="46100406" w14:textId="77777777" w:rsidR="00304489" w:rsidRPr="00CD5082" w:rsidRDefault="00304489" w:rsidP="00304489">
      <w:pPr>
        <w:ind w:firstLine="708"/>
        <w:jc w:val="both"/>
        <w:rPr>
          <w:szCs w:val="28"/>
        </w:rPr>
      </w:pPr>
      <w:r w:rsidRPr="00CD5082">
        <w:rPr>
          <w:szCs w:val="28"/>
        </w:rPr>
        <w:t>Решение об оказании материальной помощи работникам Учреждения, не являющихся руководителем Учреждения, и ее конкретных размерах принимается руководителем Учреждения на основании письменного заявления работника с приложением документов, подтверждающих соответствующие обстоятельства.</w:t>
      </w:r>
    </w:p>
    <w:p w14:paraId="6F772628" w14:textId="77777777" w:rsidR="00304489" w:rsidRPr="00CD5082" w:rsidRDefault="00304489" w:rsidP="00304489">
      <w:pPr>
        <w:ind w:firstLine="708"/>
        <w:jc w:val="both"/>
        <w:rPr>
          <w:szCs w:val="28"/>
        </w:rPr>
      </w:pPr>
      <w:r w:rsidRPr="00CD5082">
        <w:rPr>
          <w:szCs w:val="28"/>
        </w:rPr>
        <w:t>Решение об оказании материальной помощи руководителю Учреждения и ее конкретных размерах принимается Администрацией Миллеровского городского поселения.</w:t>
      </w:r>
    </w:p>
    <w:p w14:paraId="48FFAD6A" w14:textId="126D2C0D" w:rsidR="00304489" w:rsidRPr="00CD5082" w:rsidRDefault="00304489" w:rsidP="00304489">
      <w:pPr>
        <w:ind w:firstLine="708"/>
        <w:jc w:val="both"/>
        <w:rPr>
          <w:szCs w:val="28"/>
        </w:rPr>
      </w:pPr>
      <w:r w:rsidRPr="00CD5082">
        <w:rPr>
          <w:szCs w:val="28"/>
        </w:rPr>
        <w:t>Размер единовременной выплаты материальной помощи не может превышать 1</w:t>
      </w:r>
      <w:r w:rsidR="00653414">
        <w:rPr>
          <w:szCs w:val="28"/>
        </w:rPr>
        <w:t xml:space="preserve"> (одного) должностного</w:t>
      </w:r>
      <w:r w:rsidRPr="00CD5082">
        <w:rPr>
          <w:szCs w:val="28"/>
        </w:rPr>
        <w:t xml:space="preserve"> оклада работника Учреждения (ставки заработной платы).</w:t>
      </w:r>
    </w:p>
    <w:p w14:paraId="5E21120E" w14:textId="5FFF826D" w:rsidR="00304489" w:rsidRPr="00CD5082" w:rsidRDefault="00304489" w:rsidP="00175E2D">
      <w:pPr>
        <w:ind w:firstLine="783"/>
        <w:jc w:val="both"/>
        <w:rPr>
          <w:szCs w:val="28"/>
        </w:rPr>
      </w:pPr>
      <w:r w:rsidRPr="00CD5082">
        <w:rPr>
          <w:szCs w:val="28"/>
        </w:rPr>
        <w:t xml:space="preserve">Материальная </w:t>
      </w:r>
      <w:r w:rsidR="000B03CE">
        <w:rPr>
          <w:szCs w:val="28"/>
        </w:rPr>
        <w:t xml:space="preserve">помощь может быть выплачена </w:t>
      </w:r>
      <w:r w:rsidRPr="00CD5082">
        <w:rPr>
          <w:szCs w:val="28"/>
        </w:rPr>
        <w:t>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в иных случаях острой необходимости, а также членам семьи умершего работника Учреждения.</w:t>
      </w:r>
    </w:p>
    <w:p w14:paraId="0853A4AB" w14:textId="7616BC7A" w:rsidR="005F0B5F" w:rsidRDefault="00653414" w:rsidP="00653414">
      <w:pPr>
        <w:ind w:firstLine="708"/>
        <w:jc w:val="both"/>
        <w:rPr>
          <w:szCs w:val="28"/>
        </w:rPr>
      </w:pPr>
      <w:r>
        <w:rPr>
          <w:szCs w:val="28"/>
        </w:rPr>
        <w:t xml:space="preserve"> </w:t>
      </w:r>
      <w:r w:rsidR="005F0B5F" w:rsidRPr="00304489">
        <w:rPr>
          <w:szCs w:val="28"/>
        </w:rPr>
        <w:t>6.3. Работникам Учреждения при наличии экономии денежных средств по фонду оплаты труда могут выплачиваться иные выплаты (в связи с выходом на пенсию, к юбилейным датам</w:t>
      </w:r>
      <w:r w:rsidR="00CA2DBC">
        <w:rPr>
          <w:szCs w:val="28"/>
        </w:rPr>
        <w:t xml:space="preserve"> 50 лет,55 лет,60 лет</w:t>
      </w:r>
      <w:r w:rsidR="005F0B5F" w:rsidRPr="00304489">
        <w:rPr>
          <w:szCs w:val="28"/>
        </w:rPr>
        <w:t xml:space="preserve"> и праздникам).</w:t>
      </w:r>
    </w:p>
    <w:p w14:paraId="0BE0DC96" w14:textId="77777777" w:rsidR="005F0B5F" w:rsidRDefault="005F0B5F" w:rsidP="005F0B5F">
      <w:pPr>
        <w:pStyle w:val="ConsPlusNormal"/>
        <w:tabs>
          <w:tab w:val="left" w:pos="350"/>
        </w:tabs>
        <w:ind w:firstLine="708"/>
        <w:jc w:val="both"/>
        <w:rPr>
          <w:sz w:val="28"/>
          <w:szCs w:val="28"/>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5"/>
        <w:gridCol w:w="3012"/>
      </w:tblGrid>
      <w:tr w:rsidR="005F0B5F" w14:paraId="104CAD7B" w14:textId="77777777" w:rsidTr="002F687B">
        <w:tc>
          <w:tcPr>
            <w:tcW w:w="6235" w:type="dxa"/>
          </w:tcPr>
          <w:p w14:paraId="2A1E8B14" w14:textId="07AA5F8A" w:rsidR="00865CCB" w:rsidRDefault="005F0B5F" w:rsidP="002F687B">
            <w:pPr>
              <w:pStyle w:val="ConsPlusTitle"/>
              <w:tabs>
                <w:tab w:val="left" w:pos="350"/>
              </w:tabs>
              <w:rPr>
                <w:rFonts w:ascii="Times New Roman" w:hAnsi="Times New Roman" w:cs="Times New Roman"/>
                <w:b w:val="0"/>
                <w:sz w:val="28"/>
                <w:szCs w:val="28"/>
              </w:rPr>
            </w:pPr>
            <w:r>
              <w:rPr>
                <w:szCs w:val="28"/>
              </w:rPr>
              <w:t xml:space="preserve"> </w:t>
            </w:r>
          </w:p>
        </w:tc>
        <w:tc>
          <w:tcPr>
            <w:tcW w:w="3012" w:type="dxa"/>
          </w:tcPr>
          <w:p w14:paraId="2612A9C7" w14:textId="77777777" w:rsidR="00BA30A0" w:rsidRDefault="00BA30A0">
            <w:pPr>
              <w:pStyle w:val="ConsPlusTitle"/>
              <w:tabs>
                <w:tab w:val="left" w:pos="350"/>
              </w:tabs>
              <w:jc w:val="center"/>
              <w:rPr>
                <w:rFonts w:ascii="Times New Roman" w:hAnsi="Times New Roman" w:cs="Times New Roman"/>
                <w:b w:val="0"/>
                <w:sz w:val="28"/>
                <w:szCs w:val="28"/>
              </w:rPr>
            </w:pPr>
          </w:p>
          <w:p w14:paraId="35080718" w14:textId="77777777" w:rsidR="00BA30A0" w:rsidRDefault="00BA30A0">
            <w:pPr>
              <w:pStyle w:val="ConsPlusTitle"/>
              <w:tabs>
                <w:tab w:val="left" w:pos="350"/>
              </w:tabs>
              <w:jc w:val="center"/>
              <w:rPr>
                <w:rFonts w:ascii="Times New Roman" w:hAnsi="Times New Roman" w:cs="Times New Roman"/>
                <w:b w:val="0"/>
                <w:sz w:val="28"/>
                <w:szCs w:val="28"/>
              </w:rPr>
            </w:pPr>
          </w:p>
          <w:p w14:paraId="4D590B40" w14:textId="77777777" w:rsidR="007B672F" w:rsidRDefault="007B672F">
            <w:pPr>
              <w:pStyle w:val="ConsPlusTitle"/>
              <w:tabs>
                <w:tab w:val="left" w:pos="350"/>
              </w:tabs>
              <w:jc w:val="center"/>
              <w:rPr>
                <w:rFonts w:ascii="Times New Roman" w:hAnsi="Times New Roman" w:cs="Times New Roman"/>
                <w:b w:val="0"/>
                <w:sz w:val="28"/>
                <w:szCs w:val="28"/>
              </w:rPr>
            </w:pPr>
          </w:p>
          <w:p w14:paraId="6C117E06" w14:textId="77777777" w:rsidR="007B672F" w:rsidRDefault="007B672F">
            <w:pPr>
              <w:pStyle w:val="ConsPlusTitle"/>
              <w:tabs>
                <w:tab w:val="left" w:pos="350"/>
              </w:tabs>
              <w:jc w:val="center"/>
              <w:rPr>
                <w:rFonts w:ascii="Times New Roman" w:hAnsi="Times New Roman" w:cs="Times New Roman"/>
                <w:b w:val="0"/>
                <w:sz w:val="28"/>
                <w:szCs w:val="28"/>
              </w:rPr>
            </w:pPr>
          </w:p>
          <w:p w14:paraId="37BE8F5E" w14:textId="77777777" w:rsidR="005F0B5F" w:rsidRDefault="005F0B5F">
            <w:pPr>
              <w:pStyle w:val="ConsPlusTitle"/>
              <w:tabs>
                <w:tab w:val="left" w:pos="350"/>
              </w:tabs>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 2</w:t>
            </w:r>
          </w:p>
          <w:p w14:paraId="248ED880" w14:textId="77777777" w:rsidR="005F0B5F" w:rsidRDefault="005F0B5F">
            <w:pPr>
              <w:pStyle w:val="ConsPlusTitle"/>
              <w:tabs>
                <w:tab w:val="left" w:pos="350"/>
              </w:tabs>
              <w:ind w:left="-567" w:firstLine="567"/>
              <w:contextualSpacing/>
              <w:jc w:val="center"/>
              <w:rPr>
                <w:rFonts w:ascii="Times New Roman" w:hAnsi="Times New Roman" w:cs="Times New Roman"/>
                <w:b w:val="0"/>
                <w:sz w:val="28"/>
                <w:szCs w:val="28"/>
              </w:rPr>
            </w:pPr>
            <w:r>
              <w:rPr>
                <w:rFonts w:ascii="Times New Roman" w:hAnsi="Times New Roman" w:cs="Times New Roman"/>
                <w:b w:val="0"/>
                <w:sz w:val="28"/>
                <w:szCs w:val="28"/>
              </w:rPr>
              <w:t>к постановлению</w:t>
            </w:r>
          </w:p>
          <w:p w14:paraId="171467B1" w14:textId="77777777" w:rsidR="005F0B5F" w:rsidRDefault="005F0B5F">
            <w:pPr>
              <w:pStyle w:val="ConsPlusTitle"/>
              <w:tabs>
                <w:tab w:val="left" w:pos="350"/>
              </w:tabs>
              <w:ind w:left="-567" w:firstLine="567"/>
              <w:contextualSpacing/>
              <w:jc w:val="center"/>
              <w:rPr>
                <w:rFonts w:ascii="Times New Roman" w:hAnsi="Times New Roman" w:cs="Times New Roman"/>
                <w:b w:val="0"/>
                <w:sz w:val="28"/>
                <w:szCs w:val="28"/>
              </w:rPr>
            </w:pPr>
            <w:r>
              <w:rPr>
                <w:rFonts w:ascii="Times New Roman" w:hAnsi="Times New Roman" w:cs="Times New Roman"/>
                <w:b w:val="0"/>
                <w:sz w:val="28"/>
                <w:szCs w:val="28"/>
              </w:rPr>
              <w:t>Администрации</w:t>
            </w:r>
          </w:p>
          <w:p w14:paraId="04DAA5D4" w14:textId="77777777" w:rsidR="005F0B5F" w:rsidRDefault="005F0B5F">
            <w:pPr>
              <w:pStyle w:val="ConsPlusTitle"/>
              <w:tabs>
                <w:tab w:val="left" w:pos="350"/>
              </w:tabs>
              <w:ind w:left="-567" w:firstLine="567"/>
              <w:contextualSpacing/>
              <w:jc w:val="center"/>
              <w:rPr>
                <w:rFonts w:ascii="Times New Roman" w:hAnsi="Times New Roman" w:cs="Times New Roman"/>
                <w:b w:val="0"/>
                <w:sz w:val="28"/>
                <w:szCs w:val="28"/>
              </w:rPr>
            </w:pPr>
            <w:r>
              <w:rPr>
                <w:rFonts w:ascii="Times New Roman" w:hAnsi="Times New Roman" w:cs="Times New Roman"/>
                <w:b w:val="0"/>
                <w:sz w:val="28"/>
                <w:szCs w:val="28"/>
              </w:rPr>
              <w:t>Миллеровского</w:t>
            </w:r>
          </w:p>
          <w:p w14:paraId="53187627" w14:textId="77777777" w:rsidR="005F0B5F" w:rsidRDefault="005F0B5F">
            <w:pPr>
              <w:pStyle w:val="ConsPlusTitle"/>
              <w:tabs>
                <w:tab w:val="left" w:pos="350"/>
              </w:tabs>
              <w:ind w:left="-567" w:firstLine="567"/>
              <w:contextualSpacing/>
              <w:jc w:val="center"/>
              <w:rPr>
                <w:rFonts w:ascii="Times New Roman" w:hAnsi="Times New Roman" w:cs="Times New Roman"/>
                <w:b w:val="0"/>
                <w:sz w:val="28"/>
                <w:szCs w:val="28"/>
              </w:rPr>
            </w:pPr>
            <w:r>
              <w:rPr>
                <w:rFonts w:ascii="Times New Roman" w:hAnsi="Times New Roman" w:cs="Times New Roman"/>
                <w:b w:val="0"/>
                <w:sz w:val="28"/>
                <w:szCs w:val="28"/>
              </w:rPr>
              <w:t>городского поселения</w:t>
            </w:r>
          </w:p>
          <w:p w14:paraId="4C2C2B27" w14:textId="77777777" w:rsidR="006E6FBA" w:rsidRDefault="006E6FBA" w:rsidP="006E6FBA">
            <w:pPr>
              <w:pStyle w:val="ConsPlusTitle"/>
              <w:tabs>
                <w:tab w:val="left" w:pos="350"/>
              </w:tabs>
              <w:ind w:left="-567" w:firstLine="351"/>
              <w:contextualSpacing/>
              <w:jc w:val="center"/>
              <w:rPr>
                <w:rFonts w:ascii="Times New Roman" w:hAnsi="Times New Roman" w:cs="Times New Roman"/>
                <w:b w:val="0"/>
                <w:sz w:val="28"/>
                <w:szCs w:val="28"/>
              </w:rPr>
            </w:pPr>
            <w:r>
              <w:rPr>
                <w:rFonts w:ascii="Times New Roman" w:hAnsi="Times New Roman" w:cs="Times New Roman"/>
                <w:b w:val="0"/>
                <w:sz w:val="28"/>
                <w:szCs w:val="28"/>
              </w:rPr>
              <w:t>от 31.10.2023 № 668</w:t>
            </w:r>
          </w:p>
          <w:p w14:paraId="115F4E54" w14:textId="77777777" w:rsidR="005F0B5F" w:rsidRDefault="005F0B5F">
            <w:pPr>
              <w:pStyle w:val="ConsPlusTitle"/>
              <w:tabs>
                <w:tab w:val="left" w:pos="350"/>
              </w:tabs>
              <w:jc w:val="center"/>
              <w:rPr>
                <w:rFonts w:ascii="Times New Roman" w:hAnsi="Times New Roman" w:cs="Times New Roman"/>
                <w:b w:val="0"/>
                <w:sz w:val="28"/>
                <w:szCs w:val="28"/>
              </w:rPr>
            </w:pPr>
          </w:p>
        </w:tc>
      </w:tr>
    </w:tbl>
    <w:p w14:paraId="68A80DAA" w14:textId="77777777" w:rsidR="005F0B5F" w:rsidRDefault="005F0B5F" w:rsidP="005F0B5F">
      <w:pPr>
        <w:pStyle w:val="ConsPlusNormal"/>
        <w:tabs>
          <w:tab w:val="left" w:pos="350"/>
        </w:tabs>
        <w:jc w:val="both"/>
        <w:rPr>
          <w:sz w:val="28"/>
          <w:szCs w:val="28"/>
        </w:rPr>
      </w:pPr>
    </w:p>
    <w:p w14:paraId="122125A0" w14:textId="77777777" w:rsidR="005F0B5F" w:rsidRDefault="005F0B5F" w:rsidP="005F0B5F">
      <w:pPr>
        <w:pStyle w:val="ConsPlusTitle"/>
        <w:tabs>
          <w:tab w:val="left" w:pos="350"/>
        </w:tabs>
        <w:jc w:val="center"/>
        <w:rPr>
          <w:rFonts w:ascii="Times New Roman" w:hAnsi="Times New Roman" w:cs="Times New Roman"/>
          <w:b w:val="0"/>
          <w:sz w:val="28"/>
          <w:szCs w:val="28"/>
        </w:rPr>
      </w:pPr>
      <w:r>
        <w:rPr>
          <w:rFonts w:ascii="Times New Roman" w:hAnsi="Times New Roman" w:cs="Times New Roman"/>
          <w:b w:val="0"/>
          <w:sz w:val="28"/>
          <w:szCs w:val="28"/>
        </w:rPr>
        <w:t>Примерный перечень</w:t>
      </w:r>
    </w:p>
    <w:p w14:paraId="1CAD3010" w14:textId="77777777" w:rsidR="005F0B5F" w:rsidRDefault="005F0B5F" w:rsidP="005F0B5F">
      <w:pPr>
        <w:pStyle w:val="ConsPlusTitle"/>
        <w:tabs>
          <w:tab w:val="left" w:pos="350"/>
        </w:tabs>
        <w:jc w:val="center"/>
        <w:rPr>
          <w:rFonts w:ascii="Times New Roman" w:hAnsi="Times New Roman" w:cs="Times New Roman"/>
          <w:b w:val="0"/>
          <w:sz w:val="28"/>
          <w:szCs w:val="28"/>
        </w:rPr>
      </w:pPr>
      <w:r>
        <w:rPr>
          <w:rFonts w:ascii="Times New Roman" w:hAnsi="Times New Roman" w:cs="Times New Roman"/>
          <w:b w:val="0"/>
          <w:sz w:val="28"/>
          <w:szCs w:val="28"/>
        </w:rPr>
        <w:t>должностей административно-управленческого персонала муниципального казенного учреждения Миллеровского городского поселения «Благоустройство»</w:t>
      </w:r>
    </w:p>
    <w:p w14:paraId="3B198D7C" w14:textId="77777777" w:rsidR="005F0B5F" w:rsidRDefault="005F0B5F" w:rsidP="005F0B5F">
      <w:pPr>
        <w:tabs>
          <w:tab w:val="left" w:pos="350"/>
        </w:tabs>
        <w:spacing w:after="1"/>
        <w:contextualSpacing/>
        <w:rPr>
          <w:szCs w:val="28"/>
        </w:rPr>
      </w:pPr>
    </w:p>
    <w:p w14:paraId="5E55A650" w14:textId="77777777" w:rsidR="005F0B5F" w:rsidRDefault="005F0B5F" w:rsidP="005F0B5F">
      <w:pPr>
        <w:pStyle w:val="ConsPlusNormal"/>
        <w:tabs>
          <w:tab w:val="left" w:pos="350"/>
        </w:tabs>
        <w:ind w:firstLine="540"/>
        <w:jc w:val="both"/>
        <w:rPr>
          <w:sz w:val="28"/>
          <w:szCs w:val="28"/>
        </w:rPr>
      </w:pPr>
      <w:r>
        <w:rPr>
          <w:sz w:val="28"/>
          <w:szCs w:val="28"/>
        </w:rPr>
        <w:t>1. К административно-управленческому персоналу муниципального учреждения относятся:</w:t>
      </w:r>
    </w:p>
    <w:p w14:paraId="16DA23DB" w14:textId="77777777" w:rsidR="005F0B5F" w:rsidRDefault="005F0B5F" w:rsidP="005F0B5F">
      <w:pPr>
        <w:pStyle w:val="ConsPlusNormal"/>
        <w:tabs>
          <w:tab w:val="left" w:pos="350"/>
        </w:tabs>
        <w:spacing w:before="220"/>
        <w:ind w:firstLine="993"/>
        <w:contextualSpacing/>
        <w:jc w:val="both"/>
        <w:rPr>
          <w:sz w:val="28"/>
          <w:szCs w:val="28"/>
        </w:rPr>
      </w:pPr>
      <w:r>
        <w:rPr>
          <w:sz w:val="28"/>
          <w:szCs w:val="28"/>
        </w:rPr>
        <w:t>руководитель учреждения (директор);</w:t>
      </w:r>
    </w:p>
    <w:p w14:paraId="499E4566" w14:textId="77777777" w:rsidR="005F0B5F" w:rsidRDefault="005F0B5F" w:rsidP="005F0B5F">
      <w:pPr>
        <w:pStyle w:val="ConsPlusNormal"/>
        <w:tabs>
          <w:tab w:val="left" w:pos="350"/>
        </w:tabs>
        <w:spacing w:before="220"/>
        <w:ind w:firstLine="993"/>
        <w:contextualSpacing/>
        <w:jc w:val="both"/>
        <w:rPr>
          <w:sz w:val="28"/>
          <w:szCs w:val="28"/>
        </w:rPr>
      </w:pPr>
      <w:r>
        <w:rPr>
          <w:sz w:val="28"/>
          <w:szCs w:val="28"/>
        </w:rPr>
        <w:t>заместитель руководителя учреждения;</w:t>
      </w:r>
    </w:p>
    <w:p w14:paraId="57D946C6" w14:textId="77777777" w:rsidR="005F0B5F" w:rsidRDefault="005F0B5F" w:rsidP="005F0B5F">
      <w:pPr>
        <w:pStyle w:val="ConsPlusNormal"/>
        <w:tabs>
          <w:tab w:val="left" w:pos="350"/>
        </w:tabs>
        <w:spacing w:before="220"/>
        <w:ind w:firstLine="993"/>
        <w:contextualSpacing/>
        <w:jc w:val="both"/>
        <w:rPr>
          <w:sz w:val="28"/>
          <w:szCs w:val="28"/>
        </w:rPr>
      </w:pPr>
      <w:r>
        <w:rPr>
          <w:sz w:val="28"/>
          <w:szCs w:val="28"/>
        </w:rPr>
        <w:t>главный бухгалтер;</w:t>
      </w:r>
    </w:p>
    <w:p w14:paraId="457D0946" w14:textId="77777777" w:rsidR="005F0B5F" w:rsidRDefault="005F0B5F" w:rsidP="005F0B5F">
      <w:pPr>
        <w:pStyle w:val="ConsPlusNormal"/>
        <w:tabs>
          <w:tab w:val="left" w:pos="350"/>
        </w:tabs>
        <w:spacing w:before="220"/>
        <w:ind w:firstLine="993"/>
        <w:contextualSpacing/>
        <w:jc w:val="both"/>
        <w:rPr>
          <w:sz w:val="28"/>
          <w:szCs w:val="28"/>
        </w:rPr>
      </w:pPr>
      <w:r>
        <w:rPr>
          <w:sz w:val="28"/>
          <w:szCs w:val="28"/>
        </w:rPr>
        <w:t>заведующий хозяйством;</w:t>
      </w:r>
    </w:p>
    <w:p w14:paraId="68D9991F" w14:textId="77777777" w:rsidR="005F0B5F" w:rsidRDefault="005F0B5F" w:rsidP="005F0B5F">
      <w:pPr>
        <w:pStyle w:val="ConsPlusNormal"/>
        <w:tabs>
          <w:tab w:val="left" w:pos="350"/>
        </w:tabs>
        <w:spacing w:before="220"/>
        <w:ind w:firstLine="993"/>
        <w:contextualSpacing/>
        <w:jc w:val="both"/>
        <w:rPr>
          <w:sz w:val="28"/>
          <w:szCs w:val="28"/>
        </w:rPr>
      </w:pPr>
      <w:r>
        <w:rPr>
          <w:sz w:val="28"/>
          <w:szCs w:val="28"/>
        </w:rPr>
        <w:t>ведущий экономист.</w:t>
      </w:r>
    </w:p>
    <w:p w14:paraId="7ED41A2B" w14:textId="77777777" w:rsidR="005F0B5F" w:rsidRDefault="005F0B5F" w:rsidP="005F0B5F">
      <w:pPr>
        <w:tabs>
          <w:tab w:val="left" w:pos="350"/>
        </w:tabs>
        <w:ind w:firstLine="567"/>
        <w:jc w:val="both"/>
        <w:rPr>
          <w:szCs w:val="28"/>
        </w:rPr>
      </w:pPr>
      <w:r>
        <w:rPr>
          <w:szCs w:val="28"/>
        </w:rPr>
        <w:t>2. Конкретный перечень должностей административно-управленческого персонала работников муниципального учреждения устанавливается коллективным договором, соглашением, локальным нормативным актом с учетом мнения представительного органа работников.</w:t>
      </w:r>
    </w:p>
    <w:p w14:paraId="29FCD0A5" w14:textId="77777777" w:rsidR="005F0B5F" w:rsidRDefault="005F0B5F" w:rsidP="005F0B5F">
      <w:pPr>
        <w:pStyle w:val="ConsPlusNormal"/>
        <w:tabs>
          <w:tab w:val="left" w:pos="350"/>
        </w:tabs>
        <w:jc w:val="both"/>
        <w:rPr>
          <w:sz w:val="28"/>
          <w:szCs w:val="28"/>
        </w:rPr>
      </w:pPr>
    </w:p>
    <w:p w14:paraId="62DD0881" w14:textId="77777777" w:rsidR="005F0B5F" w:rsidRDefault="005F0B5F" w:rsidP="005F0B5F">
      <w:pPr>
        <w:pStyle w:val="ConsPlusNormal"/>
        <w:tabs>
          <w:tab w:val="left" w:pos="350"/>
        </w:tabs>
        <w:ind w:right="-171"/>
        <w:contextualSpacing/>
        <w:jc w:val="right"/>
        <w:outlineLvl w:val="0"/>
        <w:rPr>
          <w:sz w:val="28"/>
          <w:szCs w:val="28"/>
        </w:rPr>
      </w:pPr>
      <w:r>
        <w:rPr>
          <w:szCs w:val="28"/>
        </w:rPr>
        <w:br w:type="page"/>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7"/>
        <w:gridCol w:w="3040"/>
      </w:tblGrid>
      <w:tr w:rsidR="005F0B5F" w14:paraId="710DCD34" w14:textId="77777777" w:rsidTr="005F0B5F">
        <w:tc>
          <w:tcPr>
            <w:tcW w:w="6804" w:type="dxa"/>
          </w:tcPr>
          <w:p w14:paraId="549C3067" w14:textId="77777777" w:rsidR="005F0B5F" w:rsidRDefault="005F0B5F">
            <w:pPr>
              <w:pStyle w:val="ConsPlusTitle"/>
              <w:tabs>
                <w:tab w:val="left" w:pos="350"/>
              </w:tabs>
              <w:rPr>
                <w:rFonts w:ascii="Times New Roman" w:hAnsi="Times New Roman" w:cs="Times New Roman"/>
                <w:b w:val="0"/>
                <w:sz w:val="28"/>
                <w:szCs w:val="28"/>
              </w:rPr>
            </w:pPr>
          </w:p>
        </w:tc>
        <w:tc>
          <w:tcPr>
            <w:tcW w:w="3119" w:type="dxa"/>
          </w:tcPr>
          <w:p w14:paraId="0091C2AB" w14:textId="2B72B0D9" w:rsidR="005F0B5F" w:rsidRDefault="005F0B5F" w:rsidP="00C16394">
            <w:pPr>
              <w:pStyle w:val="ConsPlusTitle"/>
              <w:tabs>
                <w:tab w:val="left" w:pos="0"/>
              </w:tabs>
              <w:ind w:firstLine="515"/>
              <w:jc w:val="center"/>
              <w:rPr>
                <w:rFonts w:ascii="Times New Roman" w:hAnsi="Times New Roman" w:cs="Times New Roman"/>
                <w:b w:val="0"/>
                <w:sz w:val="28"/>
                <w:szCs w:val="28"/>
              </w:rPr>
            </w:pPr>
            <w:r>
              <w:rPr>
                <w:rFonts w:ascii="Times New Roman" w:hAnsi="Times New Roman" w:cs="Times New Roman"/>
                <w:b w:val="0"/>
                <w:sz w:val="28"/>
                <w:szCs w:val="28"/>
              </w:rPr>
              <w:t>Приложение № 3</w:t>
            </w:r>
            <w:r w:rsidR="00E61456">
              <w:rPr>
                <w:rFonts w:ascii="Times New Roman" w:hAnsi="Times New Roman" w:cs="Times New Roman"/>
                <w:b w:val="0"/>
                <w:sz w:val="28"/>
                <w:szCs w:val="28"/>
              </w:rPr>
              <w:t xml:space="preserve">                        </w:t>
            </w:r>
            <w:r>
              <w:rPr>
                <w:rFonts w:ascii="Times New Roman" w:hAnsi="Times New Roman" w:cs="Times New Roman"/>
                <w:b w:val="0"/>
                <w:sz w:val="28"/>
                <w:szCs w:val="28"/>
              </w:rPr>
              <w:t>к постановлению</w:t>
            </w:r>
            <w:r w:rsidR="00E61456">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Администрации</w:t>
            </w:r>
          </w:p>
          <w:p w14:paraId="72E5D337" w14:textId="77777777" w:rsidR="005F0B5F" w:rsidRDefault="005F0B5F" w:rsidP="00C16394">
            <w:pPr>
              <w:pStyle w:val="ConsPlusTitle"/>
              <w:tabs>
                <w:tab w:val="left" w:pos="350"/>
              </w:tabs>
              <w:ind w:left="-567" w:firstLine="515"/>
              <w:contextualSpacing/>
              <w:jc w:val="center"/>
              <w:rPr>
                <w:rFonts w:ascii="Times New Roman" w:hAnsi="Times New Roman" w:cs="Times New Roman"/>
                <w:b w:val="0"/>
                <w:sz w:val="28"/>
                <w:szCs w:val="28"/>
              </w:rPr>
            </w:pPr>
            <w:r>
              <w:rPr>
                <w:rFonts w:ascii="Times New Roman" w:hAnsi="Times New Roman" w:cs="Times New Roman"/>
                <w:b w:val="0"/>
                <w:sz w:val="28"/>
                <w:szCs w:val="28"/>
              </w:rPr>
              <w:t>Миллеровского</w:t>
            </w:r>
          </w:p>
          <w:p w14:paraId="75E4CE8D" w14:textId="77777777" w:rsidR="005F0B5F" w:rsidRDefault="005F0B5F" w:rsidP="00C16394">
            <w:pPr>
              <w:pStyle w:val="ConsPlusTitle"/>
              <w:tabs>
                <w:tab w:val="left" w:pos="350"/>
              </w:tabs>
              <w:ind w:left="-567" w:firstLine="515"/>
              <w:contextualSpacing/>
              <w:jc w:val="center"/>
              <w:rPr>
                <w:rFonts w:ascii="Times New Roman" w:hAnsi="Times New Roman" w:cs="Times New Roman"/>
                <w:b w:val="0"/>
                <w:sz w:val="28"/>
                <w:szCs w:val="28"/>
              </w:rPr>
            </w:pPr>
            <w:r>
              <w:rPr>
                <w:rFonts w:ascii="Times New Roman" w:hAnsi="Times New Roman" w:cs="Times New Roman"/>
                <w:b w:val="0"/>
                <w:sz w:val="28"/>
                <w:szCs w:val="28"/>
              </w:rPr>
              <w:t>городского поселения</w:t>
            </w:r>
          </w:p>
          <w:p w14:paraId="006E8C7C" w14:textId="77777777" w:rsidR="006E6FBA" w:rsidRDefault="006E6FBA" w:rsidP="00C16394">
            <w:pPr>
              <w:pStyle w:val="ConsPlusTitle"/>
              <w:tabs>
                <w:tab w:val="left" w:pos="350"/>
              </w:tabs>
              <w:ind w:left="-567" w:firstLine="351"/>
              <w:contextualSpacing/>
              <w:jc w:val="center"/>
              <w:rPr>
                <w:rFonts w:ascii="Times New Roman" w:hAnsi="Times New Roman" w:cs="Times New Roman"/>
                <w:b w:val="0"/>
                <w:sz w:val="28"/>
                <w:szCs w:val="28"/>
              </w:rPr>
            </w:pPr>
            <w:r>
              <w:rPr>
                <w:rFonts w:ascii="Times New Roman" w:hAnsi="Times New Roman" w:cs="Times New Roman"/>
                <w:b w:val="0"/>
                <w:sz w:val="28"/>
                <w:szCs w:val="28"/>
              </w:rPr>
              <w:t>от 31.10.2023 № 668</w:t>
            </w:r>
          </w:p>
          <w:p w14:paraId="377DD2D3" w14:textId="77777777" w:rsidR="005F0B5F" w:rsidRDefault="005F0B5F">
            <w:pPr>
              <w:pStyle w:val="ConsPlusTitle"/>
              <w:tabs>
                <w:tab w:val="left" w:pos="350"/>
              </w:tabs>
              <w:jc w:val="center"/>
              <w:rPr>
                <w:rFonts w:ascii="Times New Roman" w:hAnsi="Times New Roman" w:cs="Times New Roman"/>
                <w:b w:val="0"/>
                <w:sz w:val="28"/>
                <w:szCs w:val="28"/>
              </w:rPr>
            </w:pPr>
          </w:p>
        </w:tc>
      </w:tr>
    </w:tbl>
    <w:p w14:paraId="6D906E3E" w14:textId="77777777" w:rsidR="005F0B5F" w:rsidRDefault="005F0B5F" w:rsidP="005F0B5F">
      <w:pPr>
        <w:pStyle w:val="ConsPlusNormal"/>
        <w:tabs>
          <w:tab w:val="left" w:pos="350"/>
        </w:tabs>
        <w:ind w:firstLine="540"/>
        <w:jc w:val="center"/>
        <w:rPr>
          <w:sz w:val="28"/>
          <w:szCs w:val="28"/>
        </w:rPr>
      </w:pPr>
      <w:r>
        <w:rPr>
          <w:sz w:val="28"/>
          <w:szCs w:val="28"/>
        </w:rPr>
        <w:t>Порядок формирования фонда оплаты труда работников Муниципального казенного учреждения Миллеровского городского поселения «Благоустройство»</w:t>
      </w:r>
    </w:p>
    <w:p w14:paraId="58E224ED" w14:textId="77777777" w:rsidR="005F0B5F" w:rsidRDefault="005F0B5F" w:rsidP="005F0B5F">
      <w:pPr>
        <w:tabs>
          <w:tab w:val="left" w:pos="350"/>
        </w:tabs>
        <w:rPr>
          <w:szCs w:val="28"/>
        </w:rPr>
      </w:pPr>
    </w:p>
    <w:p w14:paraId="76AF8138" w14:textId="77777777" w:rsidR="005F0B5F" w:rsidRDefault="005F0B5F" w:rsidP="005F0B5F">
      <w:pPr>
        <w:tabs>
          <w:tab w:val="left" w:pos="350"/>
        </w:tabs>
        <w:jc w:val="both"/>
        <w:rPr>
          <w:szCs w:val="28"/>
        </w:rPr>
      </w:pPr>
      <w:r>
        <w:rPr>
          <w:szCs w:val="28"/>
        </w:rPr>
        <w:t xml:space="preserve">          1. Формирование фонда оплаты труда работникам Учреждения на очередной финансовый год осуществляется исходя из объемов лимитов бюджетных обязательств, предусмотренных в местном бюджете на оплату труда работников Муниципального казённого учреждения. </w:t>
      </w:r>
    </w:p>
    <w:p w14:paraId="45FD3B7A" w14:textId="77777777" w:rsidR="005F0B5F" w:rsidRDefault="005F0B5F" w:rsidP="005F0B5F">
      <w:pPr>
        <w:tabs>
          <w:tab w:val="left" w:pos="350"/>
        </w:tabs>
        <w:jc w:val="both"/>
        <w:rPr>
          <w:szCs w:val="28"/>
        </w:rPr>
      </w:pPr>
      <w:r>
        <w:rPr>
          <w:szCs w:val="28"/>
        </w:rPr>
        <w:t xml:space="preserve">           2. При формировании фонда оплаты труда сверх суммы средств, направляемых для выплаты должностных окладов (ставки заработной платы), предусматриваются следующие средства для выплаты (в расчете на год): </w:t>
      </w:r>
    </w:p>
    <w:p w14:paraId="1EDF9429" w14:textId="77777777" w:rsidR="005F0B5F" w:rsidRDefault="005F0B5F" w:rsidP="005F0B5F">
      <w:pPr>
        <w:tabs>
          <w:tab w:val="left" w:pos="350"/>
          <w:tab w:val="left" w:pos="851"/>
        </w:tabs>
        <w:jc w:val="both"/>
        <w:rPr>
          <w:szCs w:val="28"/>
        </w:rPr>
      </w:pPr>
      <w:r>
        <w:rPr>
          <w:szCs w:val="28"/>
        </w:rPr>
        <w:t xml:space="preserve">           2.1. работникам, относящимся к административно-управленческому персоналу Учреждения: </w:t>
      </w:r>
    </w:p>
    <w:p w14:paraId="02439E66" w14:textId="77777777" w:rsidR="005F0B5F" w:rsidRDefault="005F0B5F" w:rsidP="005F0B5F">
      <w:pPr>
        <w:tabs>
          <w:tab w:val="left" w:pos="350"/>
        </w:tabs>
        <w:rPr>
          <w:szCs w:val="28"/>
        </w:rPr>
      </w:pPr>
      <w:r>
        <w:rPr>
          <w:szCs w:val="28"/>
        </w:rPr>
        <w:t xml:space="preserve">           2.1.1. выплаты стимулирующего характера: </w:t>
      </w:r>
    </w:p>
    <w:p w14:paraId="772056B0" w14:textId="7FA56C1D" w:rsidR="005F0B5F" w:rsidRDefault="005F0B5F" w:rsidP="005F0B5F">
      <w:pPr>
        <w:tabs>
          <w:tab w:val="left" w:pos="350"/>
        </w:tabs>
        <w:rPr>
          <w:szCs w:val="28"/>
        </w:rPr>
      </w:pPr>
      <w:r>
        <w:rPr>
          <w:szCs w:val="28"/>
        </w:rPr>
        <w:t>2.1.1.1. за к</w:t>
      </w:r>
      <w:r w:rsidR="0042065A">
        <w:rPr>
          <w:szCs w:val="28"/>
        </w:rPr>
        <w:t>ачество выполняемых работ – до 3</w:t>
      </w:r>
      <w:r>
        <w:rPr>
          <w:szCs w:val="28"/>
        </w:rPr>
        <w:t xml:space="preserve"> должностных окладов; </w:t>
      </w:r>
    </w:p>
    <w:p w14:paraId="2EAAA184" w14:textId="667D6938" w:rsidR="005F0B5F" w:rsidRDefault="005F0B5F" w:rsidP="005F0B5F">
      <w:pPr>
        <w:tabs>
          <w:tab w:val="left" w:pos="350"/>
          <w:tab w:val="left" w:pos="8647"/>
          <w:tab w:val="left" w:pos="9355"/>
        </w:tabs>
        <w:jc w:val="both"/>
        <w:rPr>
          <w:szCs w:val="28"/>
        </w:rPr>
      </w:pPr>
      <w:r>
        <w:rPr>
          <w:szCs w:val="28"/>
        </w:rPr>
        <w:t>2.1.1.2. за стаж непрерывной работы, в</w:t>
      </w:r>
      <w:r w:rsidR="0042065A">
        <w:rPr>
          <w:szCs w:val="28"/>
        </w:rPr>
        <w:t>ыслугу лет – до 3</w:t>
      </w:r>
      <w:r>
        <w:rPr>
          <w:szCs w:val="28"/>
        </w:rPr>
        <w:t xml:space="preserve"> должностных окладов; </w:t>
      </w:r>
    </w:p>
    <w:p w14:paraId="63030E02" w14:textId="77777777" w:rsidR="005F0B5F" w:rsidRDefault="005F0B5F" w:rsidP="005F0B5F">
      <w:pPr>
        <w:tabs>
          <w:tab w:val="left" w:pos="350"/>
        </w:tabs>
        <w:rPr>
          <w:szCs w:val="28"/>
        </w:rPr>
      </w:pPr>
      <w:r>
        <w:rPr>
          <w:szCs w:val="28"/>
        </w:rPr>
        <w:t xml:space="preserve">           2.1.2 выплаты премиального характера:</w:t>
      </w:r>
    </w:p>
    <w:p w14:paraId="53DBF1C0" w14:textId="4D03A888" w:rsidR="005F0B5F" w:rsidRDefault="005F0B5F" w:rsidP="00B8188D">
      <w:pPr>
        <w:tabs>
          <w:tab w:val="left" w:pos="350"/>
        </w:tabs>
        <w:rPr>
          <w:szCs w:val="28"/>
        </w:rPr>
      </w:pPr>
      <w:r>
        <w:rPr>
          <w:szCs w:val="28"/>
        </w:rPr>
        <w:t xml:space="preserve">2.1.2.1 </w:t>
      </w:r>
      <w:r w:rsidR="00B8188D">
        <w:rPr>
          <w:szCs w:val="28"/>
        </w:rPr>
        <w:t xml:space="preserve">премия по итогам года – до 1 должностного оклада. </w:t>
      </w:r>
    </w:p>
    <w:p w14:paraId="37D64025" w14:textId="77777777" w:rsidR="005F0B5F" w:rsidRDefault="005F0B5F" w:rsidP="005F0B5F">
      <w:pPr>
        <w:tabs>
          <w:tab w:val="left" w:pos="350"/>
        </w:tabs>
        <w:jc w:val="both"/>
        <w:rPr>
          <w:szCs w:val="28"/>
        </w:rPr>
      </w:pPr>
      <w:r>
        <w:rPr>
          <w:szCs w:val="28"/>
        </w:rPr>
        <w:t xml:space="preserve">           2.2. прочим работникам, не относящимся к административно управленческому персоналу Учреждения: </w:t>
      </w:r>
    </w:p>
    <w:p w14:paraId="3167ACC6" w14:textId="77777777" w:rsidR="005F0B5F" w:rsidRDefault="005F0B5F" w:rsidP="005F0B5F">
      <w:pPr>
        <w:tabs>
          <w:tab w:val="left" w:pos="350"/>
          <w:tab w:val="left" w:pos="851"/>
        </w:tabs>
        <w:rPr>
          <w:szCs w:val="28"/>
        </w:rPr>
      </w:pPr>
      <w:r>
        <w:rPr>
          <w:szCs w:val="28"/>
        </w:rPr>
        <w:t xml:space="preserve">           2.2.1. выплаты компенсационного характера: </w:t>
      </w:r>
    </w:p>
    <w:p w14:paraId="715BFFE5" w14:textId="77777777" w:rsidR="005F0B5F" w:rsidRDefault="005F0B5F" w:rsidP="005F0B5F">
      <w:pPr>
        <w:tabs>
          <w:tab w:val="left" w:pos="350"/>
        </w:tabs>
        <w:rPr>
          <w:szCs w:val="28"/>
        </w:rPr>
      </w:pPr>
      <w:r>
        <w:rPr>
          <w:szCs w:val="28"/>
        </w:rPr>
        <w:t xml:space="preserve">2.2.1.1. за работу в ночное время, в выходные и нерабочие праздничные дни – до 3 должностных окладов; </w:t>
      </w:r>
    </w:p>
    <w:p w14:paraId="7174D778" w14:textId="77777777" w:rsidR="005F0B5F" w:rsidRDefault="005F0B5F" w:rsidP="005F0B5F">
      <w:pPr>
        <w:tabs>
          <w:tab w:val="left" w:pos="350"/>
        </w:tabs>
        <w:rPr>
          <w:szCs w:val="28"/>
        </w:rPr>
      </w:pPr>
      <w:r>
        <w:rPr>
          <w:szCs w:val="28"/>
        </w:rPr>
        <w:t xml:space="preserve">2.2.1.2. за расширение зон обслуживания и увеличения объема выполненных работ – до 5 должностных окладов; </w:t>
      </w:r>
    </w:p>
    <w:p w14:paraId="2A7B0A5C" w14:textId="77777777" w:rsidR="005F0B5F" w:rsidRDefault="005F0B5F" w:rsidP="005F0B5F">
      <w:pPr>
        <w:tabs>
          <w:tab w:val="left" w:pos="350"/>
          <w:tab w:val="left" w:pos="851"/>
        </w:tabs>
        <w:rPr>
          <w:szCs w:val="28"/>
        </w:rPr>
      </w:pPr>
      <w:r>
        <w:rPr>
          <w:szCs w:val="28"/>
        </w:rPr>
        <w:t xml:space="preserve">           2.2.2. выплаты стимулирующего характера: </w:t>
      </w:r>
    </w:p>
    <w:p w14:paraId="4D493753" w14:textId="6F243F6D" w:rsidR="005F0B5F" w:rsidRDefault="005F0B5F" w:rsidP="005F0B5F">
      <w:pPr>
        <w:tabs>
          <w:tab w:val="left" w:pos="350"/>
        </w:tabs>
        <w:rPr>
          <w:szCs w:val="28"/>
        </w:rPr>
      </w:pPr>
      <w:r>
        <w:rPr>
          <w:szCs w:val="28"/>
        </w:rPr>
        <w:t>2.2.2.1. за кач</w:t>
      </w:r>
      <w:r w:rsidR="0042065A">
        <w:rPr>
          <w:szCs w:val="28"/>
        </w:rPr>
        <w:t>ество выполняемых работ – до 17</w:t>
      </w:r>
      <w:r>
        <w:rPr>
          <w:szCs w:val="28"/>
        </w:rPr>
        <w:t xml:space="preserve"> должностных окладов; </w:t>
      </w:r>
    </w:p>
    <w:p w14:paraId="0CDC4512" w14:textId="52567117" w:rsidR="005F0B5F" w:rsidRDefault="005F0B5F" w:rsidP="005F0B5F">
      <w:pPr>
        <w:tabs>
          <w:tab w:val="left" w:pos="350"/>
        </w:tabs>
        <w:jc w:val="both"/>
        <w:rPr>
          <w:szCs w:val="28"/>
        </w:rPr>
      </w:pPr>
      <w:r>
        <w:rPr>
          <w:szCs w:val="28"/>
        </w:rPr>
        <w:t>2.2.2.2. за стаж непрерыв</w:t>
      </w:r>
      <w:r w:rsidR="0042065A">
        <w:rPr>
          <w:szCs w:val="28"/>
        </w:rPr>
        <w:t>ной работы, выслугу лет – до 3</w:t>
      </w:r>
      <w:r>
        <w:rPr>
          <w:szCs w:val="28"/>
        </w:rPr>
        <w:t xml:space="preserve"> должностных окладов; </w:t>
      </w:r>
    </w:p>
    <w:p w14:paraId="795275D0" w14:textId="77777777" w:rsidR="005F0B5F" w:rsidRDefault="005F0B5F" w:rsidP="005F0B5F">
      <w:pPr>
        <w:tabs>
          <w:tab w:val="left" w:pos="350"/>
          <w:tab w:val="left" w:pos="709"/>
        </w:tabs>
        <w:rPr>
          <w:szCs w:val="28"/>
        </w:rPr>
      </w:pPr>
      <w:r>
        <w:rPr>
          <w:szCs w:val="28"/>
        </w:rPr>
        <w:t xml:space="preserve">           2.2.3. иные выплаты стимулирующего характера: </w:t>
      </w:r>
    </w:p>
    <w:p w14:paraId="6B7EA831" w14:textId="77777777" w:rsidR="005F0B5F" w:rsidRDefault="005F0B5F" w:rsidP="005F0B5F">
      <w:pPr>
        <w:tabs>
          <w:tab w:val="left" w:pos="350"/>
        </w:tabs>
        <w:rPr>
          <w:szCs w:val="28"/>
        </w:rPr>
      </w:pPr>
      <w:r>
        <w:rPr>
          <w:szCs w:val="28"/>
        </w:rPr>
        <w:t xml:space="preserve">2.2.3.1. доплата за классность до 3 должностных окладов; </w:t>
      </w:r>
    </w:p>
    <w:p w14:paraId="750754E9" w14:textId="77777777" w:rsidR="005F0B5F" w:rsidRDefault="005F0B5F" w:rsidP="005F0B5F">
      <w:pPr>
        <w:tabs>
          <w:tab w:val="left" w:pos="350"/>
          <w:tab w:val="left" w:pos="851"/>
        </w:tabs>
        <w:rPr>
          <w:szCs w:val="28"/>
        </w:rPr>
      </w:pPr>
      <w:r>
        <w:rPr>
          <w:szCs w:val="28"/>
        </w:rPr>
        <w:t xml:space="preserve">           2.2.4. выплаты премиального характера:</w:t>
      </w:r>
    </w:p>
    <w:p w14:paraId="0F8C52CA" w14:textId="45244D4B" w:rsidR="005F0B5F" w:rsidRDefault="005F0B5F" w:rsidP="00B8188D">
      <w:pPr>
        <w:tabs>
          <w:tab w:val="left" w:pos="350"/>
        </w:tabs>
        <w:rPr>
          <w:szCs w:val="28"/>
        </w:rPr>
      </w:pPr>
      <w:r>
        <w:rPr>
          <w:szCs w:val="28"/>
        </w:rPr>
        <w:t xml:space="preserve">2.2.4.1 </w:t>
      </w:r>
      <w:r w:rsidR="00B8188D">
        <w:rPr>
          <w:szCs w:val="28"/>
        </w:rPr>
        <w:t xml:space="preserve">премия по итогам года – до 1 должностного оклада. </w:t>
      </w:r>
    </w:p>
    <w:p w14:paraId="1550CF60" w14:textId="77777777" w:rsidR="005F0B5F" w:rsidRDefault="005F0B5F" w:rsidP="005F0B5F">
      <w:pPr>
        <w:tabs>
          <w:tab w:val="left" w:pos="350"/>
          <w:tab w:val="left" w:pos="851"/>
        </w:tabs>
        <w:rPr>
          <w:szCs w:val="28"/>
        </w:rPr>
      </w:pPr>
      <w:r>
        <w:rPr>
          <w:szCs w:val="28"/>
        </w:rPr>
        <w:t xml:space="preserve">           2.3. доплата до минимального размера оплаты труда, установленного в соответствии с законодательством Российской Федерации. </w:t>
      </w:r>
    </w:p>
    <w:p w14:paraId="7F002551" w14:textId="3F676A03" w:rsidR="0047641F" w:rsidRPr="00F65FC3" w:rsidRDefault="00E61456" w:rsidP="00174661">
      <w:pPr>
        <w:tabs>
          <w:tab w:val="left" w:pos="350"/>
        </w:tabs>
        <w:jc w:val="both"/>
        <w:rPr>
          <w:kern w:val="2"/>
          <w:szCs w:val="28"/>
        </w:rPr>
      </w:pPr>
      <w:r>
        <w:rPr>
          <w:szCs w:val="28"/>
        </w:rPr>
        <w:t xml:space="preserve">            3</w:t>
      </w:r>
      <w:r w:rsidR="005F0B5F">
        <w:rPr>
          <w:szCs w:val="28"/>
        </w:rPr>
        <w:t xml:space="preserve">. Экономия бюджетных средств, выделенных на оплату труда с начислениями, может быть направлена по решению директора Учреждения на выплату </w:t>
      </w:r>
      <w:r w:rsidR="00174661">
        <w:rPr>
          <w:szCs w:val="28"/>
        </w:rPr>
        <w:t xml:space="preserve">разовых </w:t>
      </w:r>
      <w:r w:rsidR="005F0B5F">
        <w:rPr>
          <w:szCs w:val="28"/>
        </w:rPr>
        <w:t>премий</w:t>
      </w:r>
      <w:r w:rsidR="00174661">
        <w:rPr>
          <w:szCs w:val="28"/>
        </w:rPr>
        <w:t xml:space="preserve"> за выполнение особо важных и сложных заданий</w:t>
      </w:r>
      <w:r w:rsidR="005F0B5F">
        <w:rPr>
          <w:szCs w:val="28"/>
        </w:rPr>
        <w:t xml:space="preserve">, материальной помощи и другие </w:t>
      </w:r>
      <w:r>
        <w:rPr>
          <w:szCs w:val="28"/>
        </w:rPr>
        <w:t>выплаты работникам Учреждения.</w:t>
      </w:r>
    </w:p>
    <w:sectPr w:rsidR="0047641F" w:rsidRPr="00F65FC3" w:rsidSect="00286130">
      <w:footerReference w:type="even" r:id="rId24"/>
      <w:footerReference w:type="default" r:id="rId25"/>
      <w:pgSz w:w="11907" w:h="16840" w:code="9"/>
      <w:pgMar w:top="993"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C3436" w14:textId="77777777" w:rsidR="00304489" w:rsidRDefault="00304489">
      <w:r>
        <w:separator/>
      </w:r>
    </w:p>
  </w:endnote>
  <w:endnote w:type="continuationSeparator" w:id="0">
    <w:p w14:paraId="22C6A8A1" w14:textId="77777777" w:rsidR="00304489" w:rsidRDefault="0030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135D8" w14:textId="77777777" w:rsidR="00304489" w:rsidRDefault="00304489" w:rsidP="0074582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286130">
      <w:rPr>
        <w:rStyle w:val="ad"/>
        <w:noProof/>
      </w:rPr>
      <w:t>15</w:t>
    </w:r>
    <w:r>
      <w:rPr>
        <w:rStyle w:val="ad"/>
      </w:rPr>
      <w:fldChar w:fldCharType="end"/>
    </w:r>
  </w:p>
  <w:p w14:paraId="3AAB8572" w14:textId="77777777" w:rsidR="00304489" w:rsidRDefault="0030448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62130" w14:textId="77777777" w:rsidR="00304489" w:rsidRDefault="00304489" w:rsidP="00745823">
    <w:pPr>
      <w:pStyle w:val="ab"/>
      <w:framePr w:wrap="around" w:vAnchor="text" w:hAnchor="margin" w:xAlign="right" w:y="1"/>
      <w:rPr>
        <w:rStyle w:val="ad"/>
      </w:rPr>
    </w:pPr>
  </w:p>
  <w:p w14:paraId="38B412FE" w14:textId="77777777" w:rsidR="00304489" w:rsidRPr="00747658" w:rsidRDefault="00304489" w:rsidP="00745823">
    <w:pPr>
      <w:pStyle w:val="ab"/>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08117" w14:textId="77777777" w:rsidR="00304489" w:rsidRDefault="00304489">
      <w:r>
        <w:separator/>
      </w:r>
    </w:p>
  </w:footnote>
  <w:footnote w:type="continuationSeparator" w:id="0">
    <w:p w14:paraId="1BE00B49" w14:textId="77777777" w:rsidR="00304489" w:rsidRDefault="00304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643FE"/>
    <w:multiLevelType w:val="hybridMultilevel"/>
    <w:tmpl w:val="478C40FC"/>
    <w:lvl w:ilvl="0" w:tplc="DC8A30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F87D82"/>
    <w:multiLevelType w:val="hybridMultilevel"/>
    <w:tmpl w:val="9F9EDF5C"/>
    <w:lvl w:ilvl="0" w:tplc="0419000F">
      <w:start w:val="1"/>
      <w:numFmt w:val="decimal"/>
      <w:lvlText w:val="%1."/>
      <w:lvlJc w:val="left"/>
      <w:pPr>
        <w:ind w:left="107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E562AA1"/>
    <w:multiLevelType w:val="hybridMultilevel"/>
    <w:tmpl w:val="83E21E7A"/>
    <w:lvl w:ilvl="0" w:tplc="CB3A2EDE">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0" w15:restartNumberingAfterBreak="0">
    <w:nsid w:val="0FCD707E"/>
    <w:multiLevelType w:val="multilevel"/>
    <w:tmpl w:val="03E017C4"/>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378" w:hanging="45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1" w15:restartNumberingAfterBreak="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20300F3D"/>
    <w:multiLevelType w:val="hybridMultilevel"/>
    <w:tmpl w:val="3A0AEA7C"/>
    <w:lvl w:ilvl="0" w:tplc="818EA884">
      <w:start w:val="1"/>
      <w:numFmt w:val="decimal"/>
      <w:lvlText w:val="%1."/>
      <w:lvlJc w:val="left"/>
      <w:pPr>
        <w:ind w:left="1116" w:hanging="111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17" w15:restartNumberingAfterBreak="0">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2" w15:restartNumberingAfterBreak="0">
    <w:nsid w:val="44AB21B3"/>
    <w:multiLevelType w:val="hybridMultilevel"/>
    <w:tmpl w:val="AC26C838"/>
    <w:lvl w:ilvl="0" w:tplc="2ACE64E2">
      <w:start w:val="1"/>
      <w:numFmt w:val="decimal"/>
      <w:lvlText w:val="%1."/>
      <w:lvlJc w:val="left"/>
      <w:pPr>
        <w:ind w:left="150" w:hanging="360"/>
      </w:pPr>
      <w:rPr>
        <w:rFonts w:hint="default"/>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abstractNum w:abstractNumId="23" w15:restartNumberingAfterBreak="0">
    <w:nsid w:val="465E58FB"/>
    <w:multiLevelType w:val="hybridMultilevel"/>
    <w:tmpl w:val="D4C89C14"/>
    <w:lvl w:ilvl="0" w:tplc="84EA70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47E842B9"/>
    <w:multiLevelType w:val="hybridMultilevel"/>
    <w:tmpl w:val="F56A66A0"/>
    <w:lvl w:ilvl="0" w:tplc="55F89B6C">
      <w:start w:val="1"/>
      <w:numFmt w:val="decimal"/>
      <w:lvlText w:val="%1."/>
      <w:lvlJc w:val="left"/>
      <w:pPr>
        <w:ind w:left="1444" w:hanging="45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5" w15:restartNumberingAfterBreak="0">
    <w:nsid w:val="496B5631"/>
    <w:multiLevelType w:val="hybridMultilevel"/>
    <w:tmpl w:val="870C5D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E584AD6"/>
    <w:multiLevelType w:val="hybridMultilevel"/>
    <w:tmpl w:val="4316FF6A"/>
    <w:lvl w:ilvl="0" w:tplc="B0A665F0">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3617308"/>
    <w:multiLevelType w:val="hybridMultilevel"/>
    <w:tmpl w:val="0EF2C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390265"/>
    <w:multiLevelType w:val="hybridMultilevel"/>
    <w:tmpl w:val="8B360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B9639A"/>
    <w:multiLevelType w:val="hybridMultilevel"/>
    <w:tmpl w:val="4DDAFD92"/>
    <w:lvl w:ilvl="0" w:tplc="EDA44D6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D20E56"/>
    <w:multiLevelType w:val="hybridMultilevel"/>
    <w:tmpl w:val="5DF0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9D13336"/>
    <w:multiLevelType w:val="hybridMultilevel"/>
    <w:tmpl w:val="A238DE2C"/>
    <w:lvl w:ilvl="0" w:tplc="EC307D7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8A362DA"/>
    <w:multiLevelType w:val="hybridMultilevel"/>
    <w:tmpl w:val="DA88359C"/>
    <w:lvl w:ilvl="0" w:tplc="1682BC7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40" w15:restartNumberingAfterBreak="0">
    <w:nsid w:val="7DD810DB"/>
    <w:multiLevelType w:val="hybridMultilevel"/>
    <w:tmpl w:val="057830A2"/>
    <w:lvl w:ilvl="0" w:tplc="98B8650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3"/>
  </w:num>
  <w:num w:numId="3">
    <w:abstractNumId w:val="21"/>
  </w:num>
  <w:num w:numId="4">
    <w:abstractNumId w:val="2"/>
  </w:num>
  <w:num w:numId="5">
    <w:abstractNumId w:val="8"/>
  </w:num>
  <w:num w:numId="6">
    <w:abstractNumId w:val="5"/>
  </w:num>
  <w:num w:numId="7">
    <w:abstractNumId w:val="15"/>
  </w:num>
  <w:num w:numId="8">
    <w:abstractNumId w:val="4"/>
  </w:num>
  <w:num w:numId="9">
    <w:abstractNumId w:val="18"/>
  </w:num>
  <w:num w:numId="10">
    <w:abstractNumId w:val="1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6"/>
  </w:num>
  <w:num w:numId="14">
    <w:abstractNumId w:val="35"/>
  </w:num>
  <w:num w:numId="15">
    <w:abstractNumId w:val="11"/>
  </w:num>
  <w:num w:numId="16">
    <w:abstractNumId w:val="1"/>
  </w:num>
  <w:num w:numId="17">
    <w:abstractNumId w:val="6"/>
  </w:num>
  <w:num w:numId="18">
    <w:abstractNumId w:val="3"/>
  </w:num>
  <w:num w:numId="19">
    <w:abstractNumId w:val="17"/>
  </w:num>
  <w:num w:numId="20">
    <w:abstractNumId w:val="38"/>
  </w:num>
  <w:num w:numId="21">
    <w:abstractNumId w:val="29"/>
  </w:num>
  <w:num w:numId="22">
    <w:abstractNumId w:val="27"/>
  </w:num>
  <w:num w:numId="23">
    <w:abstractNumId w:val="7"/>
  </w:num>
  <w:num w:numId="24">
    <w:abstractNumId w:val="20"/>
  </w:num>
  <w:num w:numId="25">
    <w:abstractNumId w:val="30"/>
  </w:num>
  <w:num w:numId="26">
    <w:abstractNumId w:val="32"/>
  </w:num>
  <w:num w:numId="27">
    <w:abstractNumId w:val="19"/>
  </w:num>
  <w:num w:numId="28">
    <w:abstractNumId w:val="37"/>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40"/>
  </w:num>
  <w:num w:numId="32">
    <w:abstractNumId w:val="28"/>
  </w:num>
  <w:num w:numId="33">
    <w:abstractNumId w:val="24"/>
  </w:num>
  <w:num w:numId="34">
    <w:abstractNumId w:val="31"/>
  </w:num>
  <w:num w:numId="35">
    <w:abstractNumId w:val="14"/>
  </w:num>
  <w:num w:numId="36">
    <w:abstractNumId w:val="22"/>
  </w:num>
  <w:num w:numId="37">
    <w:abstractNumId w:val="33"/>
  </w:num>
  <w:num w:numId="38">
    <w:abstractNumId w:val="26"/>
  </w:num>
  <w:num w:numId="39">
    <w:abstractNumId w:val="23"/>
  </w:num>
  <w:num w:numId="40">
    <w:abstractNumId w:val="25"/>
  </w:num>
  <w:num w:numId="41">
    <w:abstractNumId w:val="10"/>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21"/>
    <w:rsid w:val="00001ADA"/>
    <w:rsid w:val="00015518"/>
    <w:rsid w:val="00015C90"/>
    <w:rsid w:val="00024F95"/>
    <w:rsid w:val="000260DE"/>
    <w:rsid w:val="00034460"/>
    <w:rsid w:val="000363E8"/>
    <w:rsid w:val="000376B0"/>
    <w:rsid w:val="00043B80"/>
    <w:rsid w:val="00046BE0"/>
    <w:rsid w:val="0005059F"/>
    <w:rsid w:val="00053409"/>
    <w:rsid w:val="00056CE3"/>
    <w:rsid w:val="0006610A"/>
    <w:rsid w:val="0006734D"/>
    <w:rsid w:val="0007440E"/>
    <w:rsid w:val="00076D8B"/>
    <w:rsid w:val="00082426"/>
    <w:rsid w:val="0008268A"/>
    <w:rsid w:val="000839B2"/>
    <w:rsid w:val="0008551E"/>
    <w:rsid w:val="00087A97"/>
    <w:rsid w:val="00090280"/>
    <w:rsid w:val="000959BF"/>
    <w:rsid w:val="000A697A"/>
    <w:rsid w:val="000B03CE"/>
    <w:rsid w:val="000B5CBD"/>
    <w:rsid w:val="000C51C2"/>
    <w:rsid w:val="000C6056"/>
    <w:rsid w:val="000C6081"/>
    <w:rsid w:val="000C6853"/>
    <w:rsid w:val="000C71DF"/>
    <w:rsid w:val="000D45C8"/>
    <w:rsid w:val="000E2086"/>
    <w:rsid w:val="000F274D"/>
    <w:rsid w:val="000F3C57"/>
    <w:rsid w:val="000F4613"/>
    <w:rsid w:val="001059A8"/>
    <w:rsid w:val="001068B3"/>
    <w:rsid w:val="00107207"/>
    <w:rsid w:val="00107AEC"/>
    <w:rsid w:val="001251C5"/>
    <w:rsid w:val="0013333B"/>
    <w:rsid w:val="00136712"/>
    <w:rsid w:val="001407C2"/>
    <w:rsid w:val="00140E72"/>
    <w:rsid w:val="0014370D"/>
    <w:rsid w:val="00150B32"/>
    <w:rsid w:val="00153525"/>
    <w:rsid w:val="00155CDF"/>
    <w:rsid w:val="00157370"/>
    <w:rsid w:val="00160636"/>
    <w:rsid w:val="00161329"/>
    <w:rsid w:val="001656C3"/>
    <w:rsid w:val="00174661"/>
    <w:rsid w:val="00175851"/>
    <w:rsid w:val="00175E2D"/>
    <w:rsid w:val="00184551"/>
    <w:rsid w:val="00187747"/>
    <w:rsid w:val="00194792"/>
    <w:rsid w:val="001A3A98"/>
    <w:rsid w:val="001B39EE"/>
    <w:rsid w:val="001C0BCC"/>
    <w:rsid w:val="001C1F09"/>
    <w:rsid w:val="001C7E7E"/>
    <w:rsid w:val="001D10DC"/>
    <w:rsid w:val="001D2164"/>
    <w:rsid w:val="001D4B6B"/>
    <w:rsid w:val="001D55BE"/>
    <w:rsid w:val="001E190C"/>
    <w:rsid w:val="001E2D7E"/>
    <w:rsid w:val="001E51D1"/>
    <w:rsid w:val="001F11E4"/>
    <w:rsid w:val="001F16E4"/>
    <w:rsid w:val="001F484B"/>
    <w:rsid w:val="001F54B5"/>
    <w:rsid w:val="001F6064"/>
    <w:rsid w:val="001F6B7C"/>
    <w:rsid w:val="001F77F6"/>
    <w:rsid w:val="00201DF3"/>
    <w:rsid w:val="0020677A"/>
    <w:rsid w:val="002166BF"/>
    <w:rsid w:val="00220F2B"/>
    <w:rsid w:val="00223BEB"/>
    <w:rsid w:val="00224674"/>
    <w:rsid w:val="00231CE3"/>
    <w:rsid w:val="0023229D"/>
    <w:rsid w:val="002325AE"/>
    <w:rsid w:val="0024039A"/>
    <w:rsid w:val="002413B8"/>
    <w:rsid w:val="002537F0"/>
    <w:rsid w:val="002634A0"/>
    <w:rsid w:val="00275C42"/>
    <w:rsid w:val="00281B77"/>
    <w:rsid w:val="00282302"/>
    <w:rsid w:val="00282B92"/>
    <w:rsid w:val="00285A77"/>
    <w:rsid w:val="00286130"/>
    <w:rsid w:val="002864E2"/>
    <w:rsid w:val="00286C4A"/>
    <w:rsid w:val="002901E6"/>
    <w:rsid w:val="00291431"/>
    <w:rsid w:val="00292C47"/>
    <w:rsid w:val="00292CF2"/>
    <w:rsid w:val="002957D8"/>
    <w:rsid w:val="002A0EE0"/>
    <w:rsid w:val="002A371E"/>
    <w:rsid w:val="002A44AF"/>
    <w:rsid w:val="002B2063"/>
    <w:rsid w:val="002B68A6"/>
    <w:rsid w:val="002D01D8"/>
    <w:rsid w:val="002D2235"/>
    <w:rsid w:val="002E2A59"/>
    <w:rsid w:val="002E2E72"/>
    <w:rsid w:val="002E5E35"/>
    <w:rsid w:val="002E6C46"/>
    <w:rsid w:val="002F687B"/>
    <w:rsid w:val="00304489"/>
    <w:rsid w:val="003124E4"/>
    <w:rsid w:val="00324C60"/>
    <w:rsid w:val="00332C6F"/>
    <w:rsid w:val="00333535"/>
    <w:rsid w:val="00343B85"/>
    <w:rsid w:val="00344128"/>
    <w:rsid w:val="0034558F"/>
    <w:rsid w:val="00361C67"/>
    <w:rsid w:val="003657EA"/>
    <w:rsid w:val="003739AB"/>
    <w:rsid w:val="00387058"/>
    <w:rsid w:val="00387238"/>
    <w:rsid w:val="00392DD7"/>
    <w:rsid w:val="003A2F85"/>
    <w:rsid w:val="003A2FA5"/>
    <w:rsid w:val="003A3AEE"/>
    <w:rsid w:val="003A4622"/>
    <w:rsid w:val="003B03FB"/>
    <w:rsid w:val="003C38E1"/>
    <w:rsid w:val="003D03AA"/>
    <w:rsid w:val="003D52BB"/>
    <w:rsid w:val="003D6E68"/>
    <w:rsid w:val="003E1F04"/>
    <w:rsid w:val="003E26DB"/>
    <w:rsid w:val="003F0868"/>
    <w:rsid w:val="003F3F36"/>
    <w:rsid w:val="003F4777"/>
    <w:rsid w:val="004007B5"/>
    <w:rsid w:val="0040129B"/>
    <w:rsid w:val="00401C18"/>
    <w:rsid w:val="00402754"/>
    <w:rsid w:val="00403E59"/>
    <w:rsid w:val="00403F03"/>
    <w:rsid w:val="004075CE"/>
    <w:rsid w:val="004079B7"/>
    <w:rsid w:val="00414588"/>
    <w:rsid w:val="0042065A"/>
    <w:rsid w:val="0042573E"/>
    <w:rsid w:val="004260AA"/>
    <w:rsid w:val="00426406"/>
    <w:rsid w:val="00431999"/>
    <w:rsid w:val="00435FC4"/>
    <w:rsid w:val="00442A17"/>
    <w:rsid w:val="00451DB9"/>
    <w:rsid w:val="0045336C"/>
    <w:rsid w:val="00456A46"/>
    <w:rsid w:val="004574E1"/>
    <w:rsid w:val="00457EA6"/>
    <w:rsid w:val="0046040A"/>
    <w:rsid w:val="00462D15"/>
    <w:rsid w:val="00471A03"/>
    <w:rsid w:val="004734CD"/>
    <w:rsid w:val="00474677"/>
    <w:rsid w:val="0047641F"/>
    <w:rsid w:val="004772A1"/>
    <w:rsid w:val="00481F83"/>
    <w:rsid w:val="00486CE1"/>
    <w:rsid w:val="00491B1F"/>
    <w:rsid w:val="00491D71"/>
    <w:rsid w:val="0049333B"/>
    <w:rsid w:val="00497203"/>
    <w:rsid w:val="004A3687"/>
    <w:rsid w:val="004A7177"/>
    <w:rsid w:val="004C5275"/>
    <w:rsid w:val="004D14E4"/>
    <w:rsid w:val="004D62FD"/>
    <w:rsid w:val="004E3A9A"/>
    <w:rsid w:val="004F0250"/>
    <w:rsid w:val="004F0B3D"/>
    <w:rsid w:val="004F71AB"/>
    <w:rsid w:val="00501C99"/>
    <w:rsid w:val="00510035"/>
    <w:rsid w:val="00512696"/>
    <w:rsid w:val="005162C6"/>
    <w:rsid w:val="00517BC1"/>
    <w:rsid w:val="005210AC"/>
    <w:rsid w:val="00525077"/>
    <w:rsid w:val="00533AE7"/>
    <w:rsid w:val="00534CD2"/>
    <w:rsid w:val="00536BE0"/>
    <w:rsid w:val="005500B6"/>
    <w:rsid w:val="005512A4"/>
    <w:rsid w:val="005514A6"/>
    <w:rsid w:val="00551847"/>
    <w:rsid w:val="0055267F"/>
    <w:rsid w:val="00556284"/>
    <w:rsid w:val="00556824"/>
    <w:rsid w:val="005572CE"/>
    <w:rsid w:val="00560D06"/>
    <w:rsid w:val="00562EFC"/>
    <w:rsid w:val="00564A71"/>
    <w:rsid w:val="00565968"/>
    <w:rsid w:val="00567B9B"/>
    <w:rsid w:val="005733E7"/>
    <w:rsid w:val="005812CC"/>
    <w:rsid w:val="00582695"/>
    <w:rsid w:val="005836A9"/>
    <w:rsid w:val="00593582"/>
    <w:rsid w:val="00595F9E"/>
    <w:rsid w:val="005A291B"/>
    <w:rsid w:val="005A5B49"/>
    <w:rsid w:val="005B0A58"/>
    <w:rsid w:val="005C7AFA"/>
    <w:rsid w:val="005D42D2"/>
    <w:rsid w:val="005F01D4"/>
    <w:rsid w:val="005F0B5F"/>
    <w:rsid w:val="005F6799"/>
    <w:rsid w:val="00602B1D"/>
    <w:rsid w:val="00611DD3"/>
    <w:rsid w:val="00614462"/>
    <w:rsid w:val="0061683E"/>
    <w:rsid w:val="00617D36"/>
    <w:rsid w:val="00621C97"/>
    <w:rsid w:val="0062420F"/>
    <w:rsid w:val="00624706"/>
    <w:rsid w:val="00626111"/>
    <w:rsid w:val="00627F36"/>
    <w:rsid w:val="00646880"/>
    <w:rsid w:val="006474B1"/>
    <w:rsid w:val="00653414"/>
    <w:rsid w:val="00657F0E"/>
    <w:rsid w:val="0066431D"/>
    <w:rsid w:val="00675686"/>
    <w:rsid w:val="006854DB"/>
    <w:rsid w:val="00686C55"/>
    <w:rsid w:val="00687B79"/>
    <w:rsid w:val="00693A9C"/>
    <w:rsid w:val="00693DEC"/>
    <w:rsid w:val="006A2D50"/>
    <w:rsid w:val="006A5D65"/>
    <w:rsid w:val="006A7308"/>
    <w:rsid w:val="006B587E"/>
    <w:rsid w:val="006C3FC7"/>
    <w:rsid w:val="006C4374"/>
    <w:rsid w:val="006C5D98"/>
    <w:rsid w:val="006D22F1"/>
    <w:rsid w:val="006D4059"/>
    <w:rsid w:val="006D7672"/>
    <w:rsid w:val="006E1332"/>
    <w:rsid w:val="006E2194"/>
    <w:rsid w:val="006E6FBA"/>
    <w:rsid w:val="006F3F9D"/>
    <w:rsid w:val="00704923"/>
    <w:rsid w:val="00705C3B"/>
    <w:rsid w:val="007100C4"/>
    <w:rsid w:val="00713934"/>
    <w:rsid w:val="00723721"/>
    <w:rsid w:val="00723B4D"/>
    <w:rsid w:val="007250D2"/>
    <w:rsid w:val="00727751"/>
    <w:rsid w:val="00734AF8"/>
    <w:rsid w:val="007406B0"/>
    <w:rsid w:val="007445C0"/>
    <w:rsid w:val="00745823"/>
    <w:rsid w:val="007515EC"/>
    <w:rsid w:val="00752468"/>
    <w:rsid w:val="00762245"/>
    <w:rsid w:val="0076459C"/>
    <w:rsid w:val="00767432"/>
    <w:rsid w:val="00767B05"/>
    <w:rsid w:val="00775E49"/>
    <w:rsid w:val="007773B2"/>
    <w:rsid w:val="007829D6"/>
    <w:rsid w:val="007862A4"/>
    <w:rsid w:val="0078787D"/>
    <w:rsid w:val="00787A30"/>
    <w:rsid w:val="0079134B"/>
    <w:rsid w:val="00791CB6"/>
    <w:rsid w:val="007A610B"/>
    <w:rsid w:val="007A6A15"/>
    <w:rsid w:val="007A7A1B"/>
    <w:rsid w:val="007A7CFA"/>
    <w:rsid w:val="007B075F"/>
    <w:rsid w:val="007B672F"/>
    <w:rsid w:val="007C0402"/>
    <w:rsid w:val="007C3023"/>
    <w:rsid w:val="007C76AA"/>
    <w:rsid w:val="007D3A7A"/>
    <w:rsid w:val="007D3EA4"/>
    <w:rsid w:val="007D506A"/>
    <w:rsid w:val="007E345C"/>
    <w:rsid w:val="007F23CB"/>
    <w:rsid w:val="0081092B"/>
    <w:rsid w:val="00814C1B"/>
    <w:rsid w:val="0081577B"/>
    <w:rsid w:val="00826ABF"/>
    <w:rsid w:val="0082713B"/>
    <w:rsid w:val="008273BB"/>
    <w:rsid w:val="00834827"/>
    <w:rsid w:val="00835525"/>
    <w:rsid w:val="0083720F"/>
    <w:rsid w:val="00847E66"/>
    <w:rsid w:val="0085188C"/>
    <w:rsid w:val="00855C45"/>
    <w:rsid w:val="00865CCB"/>
    <w:rsid w:val="00892F86"/>
    <w:rsid w:val="0089337E"/>
    <w:rsid w:val="008957B5"/>
    <w:rsid w:val="008969B5"/>
    <w:rsid w:val="008A0BED"/>
    <w:rsid w:val="008A2D3D"/>
    <w:rsid w:val="008A331F"/>
    <w:rsid w:val="008A64EA"/>
    <w:rsid w:val="008A7EB5"/>
    <w:rsid w:val="008B6F7F"/>
    <w:rsid w:val="008C13CE"/>
    <w:rsid w:val="008C1BAA"/>
    <w:rsid w:val="008C32F7"/>
    <w:rsid w:val="008C4418"/>
    <w:rsid w:val="008C4CA3"/>
    <w:rsid w:val="008D1C6D"/>
    <w:rsid w:val="008D2B7C"/>
    <w:rsid w:val="008D4BAB"/>
    <w:rsid w:val="008D55D9"/>
    <w:rsid w:val="008D5626"/>
    <w:rsid w:val="008D56AE"/>
    <w:rsid w:val="008E7D08"/>
    <w:rsid w:val="008E7D1B"/>
    <w:rsid w:val="008F2270"/>
    <w:rsid w:val="008F336F"/>
    <w:rsid w:val="008F720B"/>
    <w:rsid w:val="00900626"/>
    <w:rsid w:val="00900C05"/>
    <w:rsid w:val="00902B4C"/>
    <w:rsid w:val="00904502"/>
    <w:rsid w:val="00907B1D"/>
    <w:rsid w:val="0091173C"/>
    <w:rsid w:val="009121F8"/>
    <w:rsid w:val="00912489"/>
    <w:rsid w:val="009146E1"/>
    <w:rsid w:val="00915E12"/>
    <w:rsid w:val="00920805"/>
    <w:rsid w:val="00922F54"/>
    <w:rsid w:val="00927EF4"/>
    <w:rsid w:val="00933648"/>
    <w:rsid w:val="009371E0"/>
    <w:rsid w:val="00946464"/>
    <w:rsid w:val="00946E55"/>
    <w:rsid w:val="009513F8"/>
    <w:rsid w:val="0095428D"/>
    <w:rsid w:val="009548CA"/>
    <w:rsid w:val="00955142"/>
    <w:rsid w:val="0096114D"/>
    <w:rsid w:val="00962E6A"/>
    <w:rsid w:val="00964AAD"/>
    <w:rsid w:val="009654BB"/>
    <w:rsid w:val="00971769"/>
    <w:rsid w:val="0097220C"/>
    <w:rsid w:val="009736C1"/>
    <w:rsid w:val="00980718"/>
    <w:rsid w:val="00982A12"/>
    <w:rsid w:val="0098779B"/>
    <w:rsid w:val="0099291D"/>
    <w:rsid w:val="009A1FC8"/>
    <w:rsid w:val="009A5C8A"/>
    <w:rsid w:val="009A772D"/>
    <w:rsid w:val="009B0F29"/>
    <w:rsid w:val="009B35E0"/>
    <w:rsid w:val="009D1074"/>
    <w:rsid w:val="009D11AF"/>
    <w:rsid w:val="009D3495"/>
    <w:rsid w:val="009E35F7"/>
    <w:rsid w:val="009E4B3D"/>
    <w:rsid w:val="009E79E4"/>
    <w:rsid w:val="009F2B13"/>
    <w:rsid w:val="009F6CDB"/>
    <w:rsid w:val="009F7AAB"/>
    <w:rsid w:val="00A02D78"/>
    <w:rsid w:val="00A058E9"/>
    <w:rsid w:val="00A075EF"/>
    <w:rsid w:val="00A121B6"/>
    <w:rsid w:val="00A12FB8"/>
    <w:rsid w:val="00A15255"/>
    <w:rsid w:val="00A15FD7"/>
    <w:rsid w:val="00A16EE4"/>
    <w:rsid w:val="00A21CD2"/>
    <w:rsid w:val="00A22179"/>
    <w:rsid w:val="00A251FF"/>
    <w:rsid w:val="00A26109"/>
    <w:rsid w:val="00A3153E"/>
    <w:rsid w:val="00A369EB"/>
    <w:rsid w:val="00A42D2A"/>
    <w:rsid w:val="00A43257"/>
    <w:rsid w:val="00A4520E"/>
    <w:rsid w:val="00A45EAC"/>
    <w:rsid w:val="00A551CC"/>
    <w:rsid w:val="00A5713B"/>
    <w:rsid w:val="00A63599"/>
    <w:rsid w:val="00A67D86"/>
    <w:rsid w:val="00A706ED"/>
    <w:rsid w:val="00A7646B"/>
    <w:rsid w:val="00A8160C"/>
    <w:rsid w:val="00A83292"/>
    <w:rsid w:val="00A92715"/>
    <w:rsid w:val="00A92A08"/>
    <w:rsid w:val="00A973CC"/>
    <w:rsid w:val="00AA0118"/>
    <w:rsid w:val="00AA0E2C"/>
    <w:rsid w:val="00AA20FC"/>
    <w:rsid w:val="00AA41F1"/>
    <w:rsid w:val="00AA5400"/>
    <w:rsid w:val="00AA720F"/>
    <w:rsid w:val="00AB1C1E"/>
    <w:rsid w:val="00AB395D"/>
    <w:rsid w:val="00AB416F"/>
    <w:rsid w:val="00AB434A"/>
    <w:rsid w:val="00AC0C3E"/>
    <w:rsid w:val="00AD000D"/>
    <w:rsid w:val="00AD0B4A"/>
    <w:rsid w:val="00AE114E"/>
    <w:rsid w:val="00AE46EC"/>
    <w:rsid w:val="00AF22CA"/>
    <w:rsid w:val="00AF3C8C"/>
    <w:rsid w:val="00B13D9B"/>
    <w:rsid w:val="00B1485A"/>
    <w:rsid w:val="00B14ECC"/>
    <w:rsid w:val="00B15B57"/>
    <w:rsid w:val="00B16018"/>
    <w:rsid w:val="00B16C55"/>
    <w:rsid w:val="00B20B63"/>
    <w:rsid w:val="00B218CA"/>
    <w:rsid w:val="00B23F7D"/>
    <w:rsid w:val="00B258D4"/>
    <w:rsid w:val="00B26A38"/>
    <w:rsid w:val="00B26A5E"/>
    <w:rsid w:val="00B27541"/>
    <w:rsid w:val="00B33B18"/>
    <w:rsid w:val="00B359EA"/>
    <w:rsid w:val="00B36F36"/>
    <w:rsid w:val="00B46FB1"/>
    <w:rsid w:val="00B50866"/>
    <w:rsid w:val="00B52486"/>
    <w:rsid w:val="00B56FF8"/>
    <w:rsid w:val="00B60EC8"/>
    <w:rsid w:val="00B6601A"/>
    <w:rsid w:val="00B72E2E"/>
    <w:rsid w:val="00B738EB"/>
    <w:rsid w:val="00B8188D"/>
    <w:rsid w:val="00B92C7E"/>
    <w:rsid w:val="00B96235"/>
    <w:rsid w:val="00BA049E"/>
    <w:rsid w:val="00BA30A0"/>
    <w:rsid w:val="00BA4E3D"/>
    <w:rsid w:val="00BB3D35"/>
    <w:rsid w:val="00BB4F54"/>
    <w:rsid w:val="00BC0247"/>
    <w:rsid w:val="00BC324A"/>
    <w:rsid w:val="00BC3ED9"/>
    <w:rsid w:val="00BC3F2F"/>
    <w:rsid w:val="00BC5FD0"/>
    <w:rsid w:val="00BC7D1A"/>
    <w:rsid w:val="00BD185C"/>
    <w:rsid w:val="00BD4275"/>
    <w:rsid w:val="00BD52BD"/>
    <w:rsid w:val="00BD5EAF"/>
    <w:rsid w:val="00BD7BF7"/>
    <w:rsid w:val="00BE6554"/>
    <w:rsid w:val="00BF1246"/>
    <w:rsid w:val="00C005A2"/>
    <w:rsid w:val="00C04EFB"/>
    <w:rsid w:val="00C063D1"/>
    <w:rsid w:val="00C16394"/>
    <w:rsid w:val="00C16CD8"/>
    <w:rsid w:val="00C22908"/>
    <w:rsid w:val="00C268B6"/>
    <w:rsid w:val="00C34C07"/>
    <w:rsid w:val="00C353E9"/>
    <w:rsid w:val="00C44C7D"/>
    <w:rsid w:val="00C52C42"/>
    <w:rsid w:val="00C60FE5"/>
    <w:rsid w:val="00C6203C"/>
    <w:rsid w:val="00C76A75"/>
    <w:rsid w:val="00C90A40"/>
    <w:rsid w:val="00C90DB2"/>
    <w:rsid w:val="00CA18C9"/>
    <w:rsid w:val="00CA2DBC"/>
    <w:rsid w:val="00CA6418"/>
    <w:rsid w:val="00CB1664"/>
    <w:rsid w:val="00CB1B39"/>
    <w:rsid w:val="00CC24D7"/>
    <w:rsid w:val="00CC28BB"/>
    <w:rsid w:val="00CD0E7F"/>
    <w:rsid w:val="00CD1232"/>
    <w:rsid w:val="00CD5082"/>
    <w:rsid w:val="00CD73D3"/>
    <w:rsid w:val="00CE48BF"/>
    <w:rsid w:val="00CE5DA0"/>
    <w:rsid w:val="00CE63C4"/>
    <w:rsid w:val="00CF7EF4"/>
    <w:rsid w:val="00D00DA8"/>
    <w:rsid w:val="00D01470"/>
    <w:rsid w:val="00D01F90"/>
    <w:rsid w:val="00D136CB"/>
    <w:rsid w:val="00D14300"/>
    <w:rsid w:val="00D160B6"/>
    <w:rsid w:val="00D24056"/>
    <w:rsid w:val="00D342C4"/>
    <w:rsid w:val="00D42C9D"/>
    <w:rsid w:val="00D5405A"/>
    <w:rsid w:val="00D60535"/>
    <w:rsid w:val="00D624B4"/>
    <w:rsid w:val="00D632CA"/>
    <w:rsid w:val="00D842F0"/>
    <w:rsid w:val="00D852D8"/>
    <w:rsid w:val="00D870B9"/>
    <w:rsid w:val="00D91CA9"/>
    <w:rsid w:val="00DA1EDB"/>
    <w:rsid w:val="00DA56E6"/>
    <w:rsid w:val="00DB4319"/>
    <w:rsid w:val="00DC3C4A"/>
    <w:rsid w:val="00DD472C"/>
    <w:rsid w:val="00DE08A3"/>
    <w:rsid w:val="00DE1A29"/>
    <w:rsid w:val="00DE2006"/>
    <w:rsid w:val="00DE3CB9"/>
    <w:rsid w:val="00DF0DCD"/>
    <w:rsid w:val="00DF2BC4"/>
    <w:rsid w:val="00DF2FAF"/>
    <w:rsid w:val="00DF7003"/>
    <w:rsid w:val="00DF7E93"/>
    <w:rsid w:val="00E10C4A"/>
    <w:rsid w:val="00E11D42"/>
    <w:rsid w:val="00E12012"/>
    <w:rsid w:val="00E1367E"/>
    <w:rsid w:val="00E256BB"/>
    <w:rsid w:val="00E354A8"/>
    <w:rsid w:val="00E35742"/>
    <w:rsid w:val="00E37117"/>
    <w:rsid w:val="00E43478"/>
    <w:rsid w:val="00E44BB9"/>
    <w:rsid w:val="00E54595"/>
    <w:rsid w:val="00E54777"/>
    <w:rsid w:val="00E55E9E"/>
    <w:rsid w:val="00E61456"/>
    <w:rsid w:val="00E650D0"/>
    <w:rsid w:val="00E65767"/>
    <w:rsid w:val="00E719C2"/>
    <w:rsid w:val="00E76140"/>
    <w:rsid w:val="00E834FD"/>
    <w:rsid w:val="00E8386A"/>
    <w:rsid w:val="00E924AD"/>
    <w:rsid w:val="00E9430B"/>
    <w:rsid w:val="00E96D98"/>
    <w:rsid w:val="00E97FBF"/>
    <w:rsid w:val="00EA080E"/>
    <w:rsid w:val="00EA1967"/>
    <w:rsid w:val="00EB795C"/>
    <w:rsid w:val="00ED0384"/>
    <w:rsid w:val="00ED364F"/>
    <w:rsid w:val="00ED67AF"/>
    <w:rsid w:val="00ED7BAD"/>
    <w:rsid w:val="00EE41F3"/>
    <w:rsid w:val="00EE49A7"/>
    <w:rsid w:val="00EE5277"/>
    <w:rsid w:val="00EF2A2A"/>
    <w:rsid w:val="00F0294A"/>
    <w:rsid w:val="00F0422A"/>
    <w:rsid w:val="00F124CB"/>
    <w:rsid w:val="00F14653"/>
    <w:rsid w:val="00F15F7D"/>
    <w:rsid w:val="00F20EB9"/>
    <w:rsid w:val="00F27FED"/>
    <w:rsid w:val="00F30612"/>
    <w:rsid w:val="00F35199"/>
    <w:rsid w:val="00F35F02"/>
    <w:rsid w:val="00F4096C"/>
    <w:rsid w:val="00F40A3B"/>
    <w:rsid w:val="00F415D2"/>
    <w:rsid w:val="00F44B00"/>
    <w:rsid w:val="00F528A8"/>
    <w:rsid w:val="00F560B1"/>
    <w:rsid w:val="00F60F64"/>
    <w:rsid w:val="00F6581E"/>
    <w:rsid w:val="00F65FC3"/>
    <w:rsid w:val="00F67F34"/>
    <w:rsid w:val="00F765DF"/>
    <w:rsid w:val="00F771C4"/>
    <w:rsid w:val="00F77314"/>
    <w:rsid w:val="00F85160"/>
    <w:rsid w:val="00F86134"/>
    <w:rsid w:val="00F91CC5"/>
    <w:rsid w:val="00F928E4"/>
    <w:rsid w:val="00F96B01"/>
    <w:rsid w:val="00FA2D59"/>
    <w:rsid w:val="00FB0EDA"/>
    <w:rsid w:val="00FB4F82"/>
    <w:rsid w:val="00FB72F3"/>
    <w:rsid w:val="00FB7931"/>
    <w:rsid w:val="00FC0273"/>
    <w:rsid w:val="00FC4E2C"/>
    <w:rsid w:val="00FC54C6"/>
    <w:rsid w:val="00FD53E6"/>
    <w:rsid w:val="00FE1373"/>
    <w:rsid w:val="00FE606A"/>
    <w:rsid w:val="00FE65A6"/>
    <w:rsid w:val="00FF7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26B023C"/>
  <w15:docId w15:val="{F35011C8-61E1-485C-822E-E4FA3B78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E35742"/>
    <w:pPr>
      <w:keepNext/>
      <w:spacing w:line="220" w:lineRule="exact"/>
      <w:jc w:val="center"/>
      <w:outlineLvl w:val="0"/>
    </w:pPr>
    <w:rPr>
      <w:rFonts w:ascii="AG Souvenir" w:hAnsi="AG Souvenir"/>
      <w:b/>
      <w:spacing w:val="38"/>
    </w:rPr>
  </w:style>
  <w:style w:type="paragraph" w:styleId="2">
    <w:name w:val="heading 2"/>
    <w:basedOn w:val="a"/>
    <w:next w:val="a"/>
    <w:link w:val="20"/>
    <w:uiPriority w:val="99"/>
    <w:qFormat/>
    <w:rsid w:val="006B587E"/>
    <w:pPr>
      <w:keepNext/>
      <w:ind w:left="709"/>
      <w:outlineLvl w:val="1"/>
    </w:pPr>
    <w:rPr>
      <w:lang w:val="x-none" w:eastAsia="x-none"/>
    </w:rPr>
  </w:style>
  <w:style w:type="paragraph" w:styleId="3">
    <w:name w:val="heading 3"/>
    <w:basedOn w:val="a"/>
    <w:next w:val="a"/>
    <w:link w:val="30"/>
    <w:uiPriority w:val="99"/>
    <w:qFormat/>
    <w:rsid w:val="00E35742"/>
    <w:pPr>
      <w:keepNext/>
      <w:jc w:val="center"/>
      <w:outlineLvl w:val="2"/>
    </w:pPr>
    <w:rPr>
      <w:b/>
      <w:spacing w:val="30"/>
      <w:sz w:val="36"/>
    </w:rPr>
  </w:style>
  <w:style w:type="paragraph" w:styleId="4">
    <w:name w:val="heading 4"/>
    <w:basedOn w:val="a"/>
    <w:next w:val="a"/>
    <w:link w:val="40"/>
    <w:uiPriority w:val="99"/>
    <w:qFormat/>
    <w:rsid w:val="006B587E"/>
    <w:pPr>
      <w:keepNext/>
      <w:keepLines/>
      <w:spacing w:before="200"/>
      <w:ind w:firstLine="709"/>
      <w:jc w:val="both"/>
      <w:outlineLvl w:val="3"/>
    </w:pPr>
    <w:rPr>
      <w:rFonts w:ascii="Cambria" w:hAnsi="Cambria"/>
      <w:b/>
      <w:bCs/>
      <w:i/>
      <w:iCs/>
      <w:color w:val="4F81BD"/>
      <w:sz w:val="20"/>
      <w:lang w:val="x-none" w:eastAsia="en-US"/>
    </w:rPr>
  </w:style>
  <w:style w:type="paragraph" w:styleId="5">
    <w:name w:val="heading 5"/>
    <w:basedOn w:val="a"/>
    <w:next w:val="a"/>
    <w:link w:val="50"/>
    <w:uiPriority w:val="99"/>
    <w:qFormat/>
    <w:rsid w:val="006B587E"/>
    <w:pPr>
      <w:spacing w:before="240" w:after="60"/>
      <w:outlineLvl w:val="4"/>
    </w:pPr>
    <w:rPr>
      <w:b/>
      <w:bCs/>
      <w:i/>
      <w:iCs/>
      <w:sz w:val="26"/>
      <w:szCs w:val="26"/>
      <w:lang w:val="x-none" w:eastAsia="x-none"/>
    </w:rPr>
  </w:style>
  <w:style w:type="paragraph" w:styleId="6">
    <w:name w:val="heading 6"/>
    <w:basedOn w:val="a"/>
    <w:next w:val="a"/>
    <w:link w:val="60"/>
    <w:uiPriority w:val="99"/>
    <w:qFormat/>
    <w:rsid w:val="006B587E"/>
    <w:pPr>
      <w:keepNext/>
      <w:ind w:left="3903" w:hanging="180"/>
      <w:jc w:val="center"/>
      <w:outlineLvl w:val="5"/>
    </w:pPr>
    <w:rPr>
      <w:b/>
      <w:bCs/>
      <w:sz w:val="24"/>
      <w:szCs w:val="24"/>
      <w:lang w:val="x-none" w:eastAsia="ar-SA"/>
    </w:rPr>
  </w:style>
  <w:style w:type="paragraph" w:styleId="7">
    <w:name w:val="heading 7"/>
    <w:basedOn w:val="a"/>
    <w:next w:val="a"/>
    <w:link w:val="70"/>
    <w:uiPriority w:val="99"/>
    <w:qFormat/>
    <w:rsid w:val="006B587E"/>
    <w:pPr>
      <w:keepNext/>
      <w:jc w:val="right"/>
      <w:outlineLvl w:val="6"/>
    </w:pPr>
    <w:rPr>
      <w:b/>
      <w:bCs/>
      <w:i/>
      <w:iCs/>
      <w:color w:val="FF0000"/>
      <w:sz w:val="24"/>
      <w:szCs w:val="24"/>
      <w:lang w:val="x-none" w:eastAsia="ar-SA"/>
    </w:rPr>
  </w:style>
  <w:style w:type="paragraph" w:styleId="8">
    <w:name w:val="heading 8"/>
    <w:basedOn w:val="a"/>
    <w:next w:val="a"/>
    <w:link w:val="80"/>
    <w:uiPriority w:val="99"/>
    <w:qFormat/>
    <w:rsid w:val="006B587E"/>
    <w:pPr>
      <w:keepNext/>
      <w:keepLines/>
      <w:spacing w:before="200"/>
      <w:ind w:firstLine="709"/>
      <w:jc w:val="both"/>
      <w:outlineLvl w:val="7"/>
    </w:pPr>
    <w:rPr>
      <w:rFonts w:ascii="Cambria" w:hAnsi="Cambria"/>
      <w:color w:val="404040"/>
      <w:sz w:val="20"/>
      <w:lang w:val="x-none" w:eastAsia="en-US"/>
    </w:rPr>
  </w:style>
  <w:style w:type="paragraph" w:styleId="9">
    <w:name w:val="heading 9"/>
    <w:basedOn w:val="a"/>
    <w:next w:val="a"/>
    <w:link w:val="90"/>
    <w:uiPriority w:val="99"/>
    <w:qFormat/>
    <w:rsid w:val="006B587E"/>
    <w:pPr>
      <w:keepNext/>
      <w:ind w:left="72"/>
      <w:jc w:val="center"/>
      <w:outlineLvl w:val="8"/>
    </w:pPr>
    <w:rPr>
      <w:b/>
      <w:bCs/>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uiPriority w:val="99"/>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uiPriority w:val="99"/>
    <w:rsid w:val="00E35742"/>
    <w:pPr>
      <w:ind w:firstLine="709"/>
      <w:jc w:val="both"/>
    </w:pPr>
  </w:style>
  <w:style w:type="character" w:customStyle="1" w:styleId="a4">
    <w:name w:val="Основной текст с отступом Знак"/>
    <w:basedOn w:val="a0"/>
    <w:link w:val="a3"/>
    <w:uiPriority w:val="99"/>
    <w:rsid w:val="00E35742"/>
    <w:rPr>
      <w:rFonts w:ascii="Times New Roman" w:eastAsia="Times New Roman" w:hAnsi="Times New Roman" w:cs="Times New Roman"/>
      <w:sz w:val="28"/>
      <w:szCs w:val="20"/>
      <w:lang w:eastAsia="ru-RU"/>
    </w:rPr>
  </w:style>
  <w:style w:type="paragraph" w:customStyle="1" w:styleId="ConsNormal">
    <w:name w:val="ConsNormal"/>
    <w:uiPriority w:val="99"/>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1">
    <w:name w:val="Body Text 2"/>
    <w:basedOn w:val="a"/>
    <w:link w:val="22"/>
    <w:uiPriority w:val="99"/>
    <w:rsid w:val="00E35742"/>
    <w:pPr>
      <w:ind w:right="6111"/>
    </w:pPr>
    <w:rPr>
      <w:szCs w:val="24"/>
    </w:rPr>
  </w:style>
  <w:style w:type="character" w:customStyle="1" w:styleId="22">
    <w:name w:val="Основной текст 2 Знак"/>
    <w:basedOn w:val="a0"/>
    <w:link w:val="21"/>
    <w:uiPriority w:val="99"/>
    <w:rsid w:val="00E35742"/>
    <w:rPr>
      <w:rFonts w:ascii="Times New Roman" w:eastAsia="Times New Roman" w:hAnsi="Times New Roman" w:cs="Times New Roman"/>
      <w:sz w:val="28"/>
      <w:szCs w:val="24"/>
      <w:lang w:eastAsia="ru-RU"/>
    </w:rPr>
  </w:style>
  <w:style w:type="paragraph" w:customStyle="1" w:styleId="210">
    <w:name w:val="Основной текст 21"/>
    <w:basedOn w:val="a"/>
    <w:uiPriority w:val="99"/>
    <w:rsid w:val="00E35742"/>
    <w:pPr>
      <w:overflowPunct w:val="0"/>
      <w:autoSpaceDE w:val="0"/>
      <w:autoSpaceDN w:val="0"/>
      <w:adjustRightInd w:val="0"/>
    </w:pPr>
  </w:style>
  <w:style w:type="paragraph" w:styleId="a5">
    <w:name w:val="Balloon Text"/>
    <w:basedOn w:val="a"/>
    <w:link w:val="a6"/>
    <w:uiPriority w:val="99"/>
    <w:unhideWhenUsed/>
    <w:rsid w:val="00043B80"/>
    <w:rPr>
      <w:rFonts w:ascii="Tahoma" w:hAnsi="Tahoma" w:cs="Tahoma"/>
      <w:sz w:val="16"/>
      <w:szCs w:val="16"/>
    </w:rPr>
  </w:style>
  <w:style w:type="character" w:customStyle="1" w:styleId="a6">
    <w:name w:val="Текст выноски Знак"/>
    <w:basedOn w:val="a0"/>
    <w:link w:val="a5"/>
    <w:uiPriority w:val="99"/>
    <w:rsid w:val="00043B80"/>
    <w:rPr>
      <w:rFonts w:ascii="Tahoma" w:eastAsia="Times New Roman" w:hAnsi="Tahoma" w:cs="Tahoma"/>
      <w:sz w:val="16"/>
      <w:szCs w:val="16"/>
      <w:lang w:eastAsia="ru-RU"/>
    </w:rPr>
  </w:style>
  <w:style w:type="table" w:styleId="a7">
    <w:name w:val="Table Grid"/>
    <w:basedOn w:val="a1"/>
    <w:uiPriority w:val="99"/>
    <w:rsid w:val="002957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67B05"/>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Title">
    <w:name w:val="ConsPlusTitle"/>
    <w:rsid w:val="00767B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header"/>
    <w:basedOn w:val="a"/>
    <w:link w:val="a9"/>
    <w:uiPriority w:val="99"/>
    <w:unhideWhenUsed/>
    <w:rsid w:val="000839B2"/>
    <w:pPr>
      <w:tabs>
        <w:tab w:val="center" w:pos="4677"/>
        <w:tab w:val="right" w:pos="9355"/>
      </w:tabs>
    </w:pPr>
    <w:rPr>
      <w:sz w:val="20"/>
    </w:rPr>
  </w:style>
  <w:style w:type="character" w:customStyle="1" w:styleId="a9">
    <w:name w:val="Верхний колонтитул Знак"/>
    <w:basedOn w:val="a0"/>
    <w:link w:val="a8"/>
    <w:uiPriority w:val="99"/>
    <w:rsid w:val="000839B2"/>
    <w:rPr>
      <w:rFonts w:ascii="Times New Roman" w:eastAsia="Times New Roman" w:hAnsi="Times New Roman" w:cs="Times New Roman"/>
      <w:sz w:val="20"/>
      <w:szCs w:val="20"/>
      <w:lang w:eastAsia="ru-RU"/>
    </w:rPr>
  </w:style>
  <w:style w:type="paragraph" w:customStyle="1" w:styleId="41">
    <w:name w:val="Заголовок 41"/>
    <w:basedOn w:val="a"/>
    <w:next w:val="a"/>
    <w:uiPriority w:val="9"/>
    <w:semiHidden/>
    <w:unhideWhenUsed/>
    <w:qFormat/>
    <w:rsid w:val="000839B2"/>
    <w:pPr>
      <w:keepNext/>
      <w:keepLines/>
      <w:spacing w:before="200"/>
      <w:outlineLvl w:val="3"/>
    </w:pPr>
    <w:rPr>
      <w:rFonts w:ascii="Cambria" w:hAnsi="Cambria"/>
      <w:b/>
      <w:bCs/>
      <w:i/>
      <w:iCs/>
      <w:color w:val="4F81BD"/>
      <w:sz w:val="20"/>
    </w:rPr>
  </w:style>
  <w:style w:type="character" w:customStyle="1" w:styleId="CharStyle8">
    <w:name w:val="Char Style 8"/>
    <w:link w:val="Style7"/>
    <w:uiPriority w:val="99"/>
    <w:locked/>
    <w:rsid w:val="000839B2"/>
    <w:rPr>
      <w:b/>
      <w:sz w:val="10"/>
      <w:shd w:val="clear" w:color="auto" w:fill="FFFFFF"/>
    </w:rPr>
  </w:style>
  <w:style w:type="character" w:customStyle="1" w:styleId="CharStyle9Exact">
    <w:name w:val="Char Style 9 Exact"/>
    <w:uiPriority w:val="99"/>
    <w:rsid w:val="000839B2"/>
    <w:rPr>
      <w:b/>
      <w:spacing w:val="-2"/>
      <w:sz w:val="9"/>
      <w:u w:val="none"/>
    </w:rPr>
  </w:style>
  <w:style w:type="paragraph" w:customStyle="1" w:styleId="Style7">
    <w:name w:val="Style 7"/>
    <w:basedOn w:val="a"/>
    <w:link w:val="CharStyle8"/>
    <w:uiPriority w:val="99"/>
    <w:rsid w:val="000839B2"/>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CharStyle5">
    <w:name w:val="Char Style 5"/>
    <w:link w:val="Style4"/>
    <w:uiPriority w:val="99"/>
    <w:locked/>
    <w:rsid w:val="000839B2"/>
    <w:rPr>
      <w:sz w:val="10"/>
      <w:shd w:val="clear" w:color="auto" w:fill="FFFFFF"/>
    </w:rPr>
  </w:style>
  <w:style w:type="paragraph" w:customStyle="1" w:styleId="Style4">
    <w:name w:val="Style 4"/>
    <w:basedOn w:val="a"/>
    <w:link w:val="CharStyle5"/>
    <w:uiPriority w:val="99"/>
    <w:rsid w:val="000839B2"/>
    <w:pPr>
      <w:widowControl w:val="0"/>
      <w:shd w:val="clear" w:color="auto" w:fill="FFFFFF"/>
      <w:spacing w:line="240" w:lineRule="atLeast"/>
    </w:pPr>
    <w:rPr>
      <w:rFonts w:asciiTheme="minorHAnsi" w:eastAsiaTheme="minorHAnsi" w:hAnsiTheme="minorHAnsi" w:cstheme="minorBidi"/>
      <w:sz w:val="10"/>
      <w:szCs w:val="22"/>
      <w:lang w:eastAsia="en-US"/>
    </w:rPr>
  </w:style>
  <w:style w:type="paragraph" w:styleId="aa">
    <w:name w:val="List Paragraph"/>
    <w:basedOn w:val="a"/>
    <w:uiPriority w:val="34"/>
    <w:qFormat/>
    <w:rsid w:val="006B587E"/>
    <w:pPr>
      <w:ind w:left="720" w:firstLine="709"/>
      <w:contextualSpacing/>
      <w:jc w:val="both"/>
    </w:pPr>
    <w:rPr>
      <w:rFonts w:ascii="Calibri" w:eastAsia="Calibri" w:hAnsi="Calibri"/>
      <w:sz w:val="20"/>
      <w:lang w:eastAsia="en-US"/>
    </w:rPr>
  </w:style>
  <w:style w:type="paragraph" w:styleId="ab">
    <w:name w:val="footer"/>
    <w:basedOn w:val="a"/>
    <w:link w:val="ac"/>
    <w:rsid w:val="006B587E"/>
    <w:pPr>
      <w:tabs>
        <w:tab w:val="center" w:pos="4153"/>
        <w:tab w:val="right" w:pos="8306"/>
      </w:tabs>
    </w:pPr>
    <w:rPr>
      <w:sz w:val="20"/>
    </w:rPr>
  </w:style>
  <w:style w:type="character" w:customStyle="1" w:styleId="ac">
    <w:name w:val="Нижний колонтитул Знак"/>
    <w:basedOn w:val="a0"/>
    <w:link w:val="ab"/>
    <w:rsid w:val="006B587E"/>
    <w:rPr>
      <w:rFonts w:ascii="Times New Roman" w:eastAsia="Times New Roman" w:hAnsi="Times New Roman" w:cs="Times New Roman"/>
      <w:sz w:val="20"/>
      <w:szCs w:val="20"/>
      <w:lang w:eastAsia="ru-RU"/>
    </w:rPr>
  </w:style>
  <w:style w:type="character" w:styleId="ad">
    <w:name w:val="page number"/>
    <w:basedOn w:val="a0"/>
    <w:rsid w:val="006B587E"/>
  </w:style>
  <w:style w:type="paragraph" w:customStyle="1" w:styleId="ConsPlusNonformat">
    <w:name w:val="ConsPlusNonformat"/>
    <w:uiPriority w:val="99"/>
    <w:rsid w:val="006B58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B587E"/>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20">
    <w:name w:val="Заголовок 2 Знак"/>
    <w:basedOn w:val="a0"/>
    <w:link w:val="2"/>
    <w:uiPriority w:val="99"/>
    <w:rsid w:val="006B587E"/>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uiPriority w:val="99"/>
    <w:rsid w:val="006B587E"/>
    <w:rPr>
      <w:rFonts w:ascii="Cambria" w:eastAsia="Times New Roman" w:hAnsi="Cambria" w:cs="Times New Roman"/>
      <w:b/>
      <w:bCs/>
      <w:i/>
      <w:iCs/>
      <w:color w:val="4F81BD"/>
      <w:sz w:val="20"/>
      <w:szCs w:val="20"/>
      <w:lang w:val="x-none"/>
    </w:rPr>
  </w:style>
  <w:style w:type="character" w:customStyle="1" w:styleId="50">
    <w:name w:val="Заголовок 5 Знак"/>
    <w:basedOn w:val="a0"/>
    <w:link w:val="5"/>
    <w:uiPriority w:val="99"/>
    <w:rsid w:val="006B587E"/>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6B587E"/>
    <w:rPr>
      <w:rFonts w:ascii="Times New Roman" w:eastAsia="Times New Roman" w:hAnsi="Times New Roman" w:cs="Times New Roman"/>
      <w:b/>
      <w:bCs/>
      <w:sz w:val="24"/>
      <w:szCs w:val="24"/>
      <w:lang w:val="x-none" w:eastAsia="ar-SA"/>
    </w:rPr>
  </w:style>
  <w:style w:type="character" w:customStyle="1" w:styleId="70">
    <w:name w:val="Заголовок 7 Знак"/>
    <w:basedOn w:val="a0"/>
    <w:link w:val="7"/>
    <w:uiPriority w:val="99"/>
    <w:rsid w:val="006B587E"/>
    <w:rPr>
      <w:rFonts w:ascii="Times New Roman" w:eastAsia="Times New Roman" w:hAnsi="Times New Roman" w:cs="Times New Roman"/>
      <w:b/>
      <w:bCs/>
      <w:i/>
      <w:iCs/>
      <w:color w:val="FF0000"/>
      <w:sz w:val="24"/>
      <w:szCs w:val="24"/>
      <w:lang w:val="x-none" w:eastAsia="ar-SA"/>
    </w:rPr>
  </w:style>
  <w:style w:type="character" w:customStyle="1" w:styleId="80">
    <w:name w:val="Заголовок 8 Знак"/>
    <w:basedOn w:val="a0"/>
    <w:link w:val="8"/>
    <w:uiPriority w:val="99"/>
    <w:rsid w:val="006B587E"/>
    <w:rPr>
      <w:rFonts w:ascii="Cambria" w:eastAsia="Times New Roman" w:hAnsi="Cambria" w:cs="Times New Roman"/>
      <w:color w:val="404040"/>
      <w:sz w:val="20"/>
      <w:szCs w:val="20"/>
      <w:lang w:val="x-none"/>
    </w:rPr>
  </w:style>
  <w:style w:type="character" w:customStyle="1" w:styleId="90">
    <w:name w:val="Заголовок 9 Знак"/>
    <w:basedOn w:val="a0"/>
    <w:link w:val="9"/>
    <w:uiPriority w:val="99"/>
    <w:rsid w:val="006B587E"/>
    <w:rPr>
      <w:rFonts w:ascii="Times New Roman" w:eastAsia="Times New Roman" w:hAnsi="Times New Roman" w:cs="Times New Roman"/>
      <w:b/>
      <w:bCs/>
      <w:sz w:val="28"/>
      <w:szCs w:val="24"/>
      <w:lang w:val="x-none" w:eastAsia="ar-SA"/>
    </w:rPr>
  </w:style>
  <w:style w:type="paragraph" w:styleId="ae">
    <w:name w:val="Body Text"/>
    <w:basedOn w:val="a"/>
    <w:link w:val="11"/>
    <w:uiPriority w:val="99"/>
    <w:rsid w:val="006B587E"/>
    <w:rPr>
      <w:lang w:val="x-none" w:eastAsia="x-none"/>
    </w:rPr>
  </w:style>
  <w:style w:type="character" w:customStyle="1" w:styleId="af">
    <w:name w:val="Основной текст Знак"/>
    <w:basedOn w:val="a0"/>
    <w:uiPriority w:val="99"/>
    <w:rsid w:val="006B587E"/>
    <w:rPr>
      <w:rFonts w:ascii="Times New Roman" w:eastAsia="Times New Roman" w:hAnsi="Times New Roman" w:cs="Times New Roman"/>
      <w:sz w:val="28"/>
      <w:szCs w:val="20"/>
      <w:lang w:eastAsia="ru-RU"/>
    </w:rPr>
  </w:style>
  <w:style w:type="paragraph" w:customStyle="1" w:styleId="Postan">
    <w:name w:val="Postan"/>
    <w:basedOn w:val="a"/>
    <w:rsid w:val="006B587E"/>
    <w:pPr>
      <w:jc w:val="center"/>
    </w:pPr>
  </w:style>
  <w:style w:type="paragraph" w:customStyle="1" w:styleId="af0">
    <w:name w:val="Нормальный (таблица)"/>
    <w:basedOn w:val="a"/>
    <w:next w:val="a"/>
    <w:uiPriority w:val="99"/>
    <w:rsid w:val="006B587E"/>
    <w:pPr>
      <w:widowControl w:val="0"/>
      <w:autoSpaceDE w:val="0"/>
      <w:autoSpaceDN w:val="0"/>
      <w:adjustRightInd w:val="0"/>
      <w:jc w:val="both"/>
    </w:pPr>
    <w:rPr>
      <w:rFonts w:ascii="Arial" w:hAnsi="Arial" w:cs="Arial"/>
      <w:sz w:val="24"/>
      <w:szCs w:val="24"/>
    </w:rPr>
  </w:style>
  <w:style w:type="paragraph" w:styleId="af1">
    <w:name w:val="Title"/>
    <w:basedOn w:val="a"/>
    <w:link w:val="af2"/>
    <w:uiPriority w:val="99"/>
    <w:qFormat/>
    <w:rsid w:val="006B587E"/>
    <w:pPr>
      <w:jc w:val="center"/>
    </w:pPr>
    <w:rPr>
      <w:b/>
      <w:bCs/>
      <w:szCs w:val="24"/>
      <w:lang w:val="x-none" w:eastAsia="x-none"/>
    </w:rPr>
  </w:style>
  <w:style w:type="character" w:customStyle="1" w:styleId="af2">
    <w:name w:val="Название Знак"/>
    <w:basedOn w:val="a0"/>
    <w:link w:val="af1"/>
    <w:uiPriority w:val="99"/>
    <w:rsid w:val="006B587E"/>
    <w:rPr>
      <w:rFonts w:ascii="Times New Roman" w:eastAsia="Times New Roman" w:hAnsi="Times New Roman" w:cs="Times New Roman"/>
      <w:b/>
      <w:bCs/>
      <w:sz w:val="28"/>
      <w:szCs w:val="24"/>
      <w:lang w:val="x-none" w:eastAsia="x-none"/>
    </w:rPr>
  </w:style>
  <w:style w:type="paragraph" w:customStyle="1" w:styleId="af3">
    <w:name w:val="Стиль"/>
    <w:uiPriority w:val="99"/>
    <w:rsid w:val="006B587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4">
    <w:name w:val="Normal (Web)"/>
    <w:basedOn w:val="a"/>
    <w:uiPriority w:val="99"/>
    <w:rsid w:val="006B587E"/>
    <w:pPr>
      <w:spacing w:before="100" w:beforeAutospacing="1" w:after="100" w:afterAutospacing="1"/>
    </w:pPr>
    <w:rPr>
      <w:rFonts w:ascii="Calibri" w:hAnsi="Calibri" w:cs="Calibri"/>
      <w:sz w:val="24"/>
      <w:szCs w:val="24"/>
    </w:rPr>
  </w:style>
  <w:style w:type="paragraph" w:customStyle="1" w:styleId="af5">
    <w:name w:val="Знак Знак Знак Знак Знак Знак"/>
    <w:basedOn w:val="a"/>
    <w:uiPriority w:val="99"/>
    <w:rsid w:val="006B587E"/>
    <w:pPr>
      <w:spacing w:before="100" w:beforeAutospacing="1" w:after="100" w:afterAutospacing="1"/>
      <w:ind w:firstLine="709"/>
      <w:jc w:val="both"/>
    </w:pPr>
    <w:rPr>
      <w:rFonts w:ascii="Tahoma" w:hAnsi="Tahoma" w:cs="Tahoma"/>
      <w:sz w:val="20"/>
      <w:lang w:val="en-US" w:eastAsia="en-US"/>
    </w:rPr>
  </w:style>
  <w:style w:type="paragraph" w:styleId="af6">
    <w:name w:val="Plain Text"/>
    <w:basedOn w:val="a"/>
    <w:link w:val="af7"/>
    <w:uiPriority w:val="99"/>
    <w:rsid w:val="006B587E"/>
    <w:rPr>
      <w:rFonts w:ascii="Courier New" w:eastAsia="Calibri" w:hAnsi="Courier New"/>
      <w:sz w:val="20"/>
      <w:lang w:val="x-none" w:eastAsia="x-none"/>
    </w:rPr>
  </w:style>
  <w:style w:type="character" w:customStyle="1" w:styleId="af7">
    <w:name w:val="Текст Знак"/>
    <w:basedOn w:val="a0"/>
    <w:link w:val="af6"/>
    <w:uiPriority w:val="99"/>
    <w:rsid w:val="006B587E"/>
    <w:rPr>
      <w:rFonts w:ascii="Courier New" w:eastAsia="Calibri" w:hAnsi="Courier New" w:cs="Times New Roman"/>
      <w:sz w:val="20"/>
      <w:szCs w:val="20"/>
      <w:lang w:val="x-none" w:eastAsia="x-none"/>
    </w:rPr>
  </w:style>
  <w:style w:type="character" w:styleId="af8">
    <w:name w:val="Hyperlink"/>
    <w:uiPriority w:val="99"/>
    <w:rsid w:val="006B587E"/>
    <w:rPr>
      <w:rFonts w:cs="Times New Roman"/>
      <w:color w:val="auto"/>
      <w:u w:val="single"/>
      <w:effect w:val="none"/>
    </w:rPr>
  </w:style>
  <w:style w:type="character" w:customStyle="1" w:styleId="af9">
    <w:name w:val="Гипертекстовая ссылка"/>
    <w:uiPriority w:val="99"/>
    <w:rsid w:val="006B587E"/>
    <w:rPr>
      <w:color w:val="106BBE"/>
      <w:sz w:val="26"/>
    </w:rPr>
  </w:style>
  <w:style w:type="paragraph" w:customStyle="1" w:styleId="12">
    <w:name w:val="Абзац списка1"/>
    <w:basedOn w:val="a"/>
    <w:uiPriority w:val="99"/>
    <w:rsid w:val="006B587E"/>
    <w:pPr>
      <w:spacing w:after="200" w:line="276" w:lineRule="auto"/>
      <w:ind w:left="720"/>
    </w:pPr>
    <w:rPr>
      <w:rFonts w:ascii="Calibri" w:eastAsia="Calibri" w:hAnsi="Calibri" w:cs="Calibri"/>
      <w:sz w:val="22"/>
      <w:szCs w:val="22"/>
      <w:lang w:eastAsia="en-US"/>
    </w:rPr>
  </w:style>
  <w:style w:type="paragraph" w:customStyle="1" w:styleId="afa">
    <w:name w:val="Базовый"/>
    <w:uiPriority w:val="99"/>
    <w:rsid w:val="006B587E"/>
    <w:pPr>
      <w:suppressAutoHyphens/>
      <w:spacing w:after="200" w:line="276" w:lineRule="auto"/>
    </w:pPr>
    <w:rPr>
      <w:rFonts w:ascii="Calibri" w:eastAsia="SimSun" w:hAnsi="Calibri" w:cs="Times New Roman"/>
      <w:lang w:eastAsia="ru-RU"/>
    </w:rPr>
  </w:style>
  <w:style w:type="paragraph" w:customStyle="1" w:styleId="afb">
    <w:name w:val="Прижатый влево"/>
    <w:basedOn w:val="a"/>
    <w:next w:val="a"/>
    <w:uiPriority w:val="99"/>
    <w:rsid w:val="006B587E"/>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6B587E"/>
    <w:pPr>
      <w:spacing w:before="100" w:beforeAutospacing="1" w:after="100" w:afterAutospacing="1"/>
    </w:pPr>
    <w:rPr>
      <w:sz w:val="24"/>
      <w:szCs w:val="24"/>
    </w:rPr>
  </w:style>
  <w:style w:type="character" w:customStyle="1" w:styleId="apple-converted-space">
    <w:name w:val="apple-converted-space"/>
    <w:uiPriority w:val="99"/>
    <w:rsid w:val="006B587E"/>
    <w:rPr>
      <w:rFonts w:cs="Times New Roman"/>
    </w:rPr>
  </w:style>
  <w:style w:type="character" w:customStyle="1" w:styleId="afc">
    <w:name w:val="Цветовое выделение"/>
    <w:uiPriority w:val="99"/>
    <w:rsid w:val="006B587E"/>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e"/>
    <w:uiPriority w:val="99"/>
    <w:rsid w:val="006B587E"/>
    <w:rPr>
      <w:sz w:val="20"/>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d"/>
    <w:uiPriority w:val="99"/>
    <w:rsid w:val="006B587E"/>
    <w:rPr>
      <w:rFonts w:ascii="Times New Roman" w:eastAsia="Times New Roman" w:hAnsi="Times New Roman" w:cs="Times New Roman"/>
      <w:sz w:val="20"/>
      <w:szCs w:val="20"/>
      <w:lang w:eastAsia="ru-RU"/>
    </w:rPr>
  </w:style>
  <w:style w:type="character" w:styleId="aff">
    <w:name w:val="footnote reference"/>
    <w:aliases w:val="Знак сноски 1,Знак сноски-FN,Ciae niinee-FN,Referencia nota al pie"/>
    <w:uiPriority w:val="99"/>
    <w:rsid w:val="006B587E"/>
    <w:rPr>
      <w:rFonts w:cs="Times New Roman"/>
      <w:vertAlign w:val="superscript"/>
    </w:rPr>
  </w:style>
  <w:style w:type="paragraph" w:customStyle="1" w:styleId="Default">
    <w:name w:val="Default"/>
    <w:uiPriority w:val="99"/>
    <w:rsid w:val="006B58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0">
    <w:name w:val="Активная гипертекстовая ссылка"/>
    <w:uiPriority w:val="99"/>
    <w:rsid w:val="006B587E"/>
    <w:rPr>
      <w:color w:val="106BBE"/>
      <w:sz w:val="26"/>
      <w:u w:val="single"/>
    </w:rPr>
  </w:style>
  <w:style w:type="paragraph" w:customStyle="1" w:styleId="aff1">
    <w:name w:val="Внимание"/>
    <w:basedOn w:val="a"/>
    <w:next w:val="a"/>
    <w:uiPriority w:val="99"/>
    <w:rsid w:val="006B587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2">
    <w:name w:val="Внимание: криминал!!"/>
    <w:basedOn w:val="aff1"/>
    <w:next w:val="a"/>
    <w:uiPriority w:val="99"/>
    <w:rsid w:val="006B587E"/>
  </w:style>
  <w:style w:type="paragraph" w:customStyle="1" w:styleId="aff3">
    <w:name w:val="Внимание: недобросовестность!"/>
    <w:basedOn w:val="aff1"/>
    <w:next w:val="a"/>
    <w:uiPriority w:val="99"/>
    <w:rsid w:val="006B587E"/>
  </w:style>
  <w:style w:type="character" w:customStyle="1" w:styleId="aff4">
    <w:name w:val="Выделение для Базового Поиска"/>
    <w:uiPriority w:val="99"/>
    <w:rsid w:val="006B587E"/>
    <w:rPr>
      <w:color w:val="0058A9"/>
      <w:sz w:val="26"/>
    </w:rPr>
  </w:style>
  <w:style w:type="character" w:customStyle="1" w:styleId="aff5">
    <w:name w:val="Выделение для Базового Поиска (курсив)"/>
    <w:uiPriority w:val="99"/>
    <w:rsid w:val="006B587E"/>
    <w:rPr>
      <w:i/>
      <w:color w:val="0058A9"/>
      <w:sz w:val="26"/>
    </w:rPr>
  </w:style>
  <w:style w:type="paragraph" w:customStyle="1" w:styleId="aff6">
    <w:name w:val="Основное меню (преемственное)"/>
    <w:basedOn w:val="a"/>
    <w:next w:val="a"/>
    <w:uiPriority w:val="99"/>
    <w:rsid w:val="006B587E"/>
    <w:pPr>
      <w:widowControl w:val="0"/>
      <w:autoSpaceDE w:val="0"/>
      <w:autoSpaceDN w:val="0"/>
      <w:adjustRightInd w:val="0"/>
      <w:jc w:val="both"/>
    </w:pPr>
    <w:rPr>
      <w:rFonts w:ascii="Verdana" w:hAnsi="Verdana" w:cs="Verdana"/>
      <w:sz w:val="24"/>
      <w:szCs w:val="24"/>
    </w:rPr>
  </w:style>
  <w:style w:type="paragraph" w:customStyle="1" w:styleId="aff7">
    <w:name w:val="Заголовок"/>
    <w:basedOn w:val="aff6"/>
    <w:next w:val="a"/>
    <w:uiPriority w:val="99"/>
    <w:rsid w:val="006B587E"/>
    <w:rPr>
      <w:rFonts w:ascii="Arial" w:hAnsi="Arial" w:cs="Arial"/>
      <w:b/>
      <w:bCs/>
      <w:color w:val="0058A9"/>
      <w:shd w:val="clear" w:color="auto" w:fill="F0F0F0"/>
    </w:rPr>
  </w:style>
  <w:style w:type="paragraph" w:customStyle="1" w:styleId="aff8">
    <w:name w:val="Заголовок группы контролов"/>
    <w:basedOn w:val="a"/>
    <w:next w:val="a"/>
    <w:uiPriority w:val="99"/>
    <w:rsid w:val="006B587E"/>
    <w:pPr>
      <w:widowControl w:val="0"/>
      <w:autoSpaceDE w:val="0"/>
      <w:autoSpaceDN w:val="0"/>
      <w:adjustRightInd w:val="0"/>
      <w:jc w:val="both"/>
    </w:pPr>
    <w:rPr>
      <w:rFonts w:ascii="Arial" w:hAnsi="Arial" w:cs="Arial"/>
      <w:b/>
      <w:bCs/>
      <w:color w:val="000000"/>
      <w:sz w:val="24"/>
      <w:szCs w:val="24"/>
    </w:rPr>
  </w:style>
  <w:style w:type="paragraph" w:customStyle="1" w:styleId="aff9">
    <w:name w:val="Заголовок для информации об изменениях"/>
    <w:basedOn w:val="1"/>
    <w:next w:val="a"/>
    <w:uiPriority w:val="99"/>
    <w:rsid w:val="006B587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lang w:val="x-none" w:eastAsia="x-none"/>
    </w:rPr>
  </w:style>
  <w:style w:type="paragraph" w:customStyle="1" w:styleId="affa">
    <w:name w:val="Заголовок приложения"/>
    <w:basedOn w:val="a"/>
    <w:next w:val="a"/>
    <w:uiPriority w:val="99"/>
    <w:rsid w:val="006B587E"/>
    <w:pPr>
      <w:widowControl w:val="0"/>
      <w:autoSpaceDE w:val="0"/>
      <w:autoSpaceDN w:val="0"/>
      <w:adjustRightInd w:val="0"/>
      <w:jc w:val="right"/>
    </w:pPr>
    <w:rPr>
      <w:rFonts w:ascii="Arial" w:hAnsi="Arial" w:cs="Arial"/>
      <w:sz w:val="24"/>
      <w:szCs w:val="24"/>
    </w:rPr>
  </w:style>
  <w:style w:type="paragraph" w:customStyle="1" w:styleId="affb">
    <w:name w:val="Заголовок распахивающейся части диалога"/>
    <w:basedOn w:val="a"/>
    <w:next w:val="a"/>
    <w:uiPriority w:val="99"/>
    <w:rsid w:val="006B587E"/>
    <w:pPr>
      <w:widowControl w:val="0"/>
      <w:autoSpaceDE w:val="0"/>
      <w:autoSpaceDN w:val="0"/>
      <w:adjustRightInd w:val="0"/>
      <w:jc w:val="both"/>
    </w:pPr>
    <w:rPr>
      <w:rFonts w:ascii="Arial" w:hAnsi="Arial" w:cs="Arial"/>
      <w:i/>
      <w:iCs/>
      <w:color w:val="000080"/>
      <w:sz w:val="24"/>
      <w:szCs w:val="24"/>
    </w:rPr>
  </w:style>
  <w:style w:type="character" w:customStyle="1" w:styleId="affc">
    <w:name w:val="Заголовок своего сообщения"/>
    <w:uiPriority w:val="99"/>
    <w:rsid w:val="006B587E"/>
    <w:rPr>
      <w:color w:val="26282F"/>
      <w:sz w:val="26"/>
    </w:rPr>
  </w:style>
  <w:style w:type="paragraph" w:customStyle="1" w:styleId="affd">
    <w:name w:val="Заголовок статьи"/>
    <w:basedOn w:val="a"/>
    <w:next w:val="a"/>
    <w:uiPriority w:val="99"/>
    <w:rsid w:val="006B587E"/>
    <w:pPr>
      <w:widowControl w:val="0"/>
      <w:autoSpaceDE w:val="0"/>
      <w:autoSpaceDN w:val="0"/>
      <w:adjustRightInd w:val="0"/>
      <w:ind w:left="1612" w:hanging="892"/>
      <w:jc w:val="both"/>
    </w:pPr>
    <w:rPr>
      <w:rFonts w:ascii="Arial" w:hAnsi="Arial" w:cs="Arial"/>
      <w:sz w:val="24"/>
      <w:szCs w:val="24"/>
    </w:rPr>
  </w:style>
  <w:style w:type="character" w:customStyle="1" w:styleId="affe">
    <w:name w:val="Заголовок чужого сообщения"/>
    <w:uiPriority w:val="99"/>
    <w:rsid w:val="006B587E"/>
    <w:rPr>
      <w:color w:val="FF0000"/>
      <w:sz w:val="26"/>
    </w:rPr>
  </w:style>
  <w:style w:type="paragraph" w:customStyle="1" w:styleId="afff">
    <w:name w:val="Заголовок ЭР (левое окно)"/>
    <w:basedOn w:val="a"/>
    <w:next w:val="a"/>
    <w:uiPriority w:val="99"/>
    <w:rsid w:val="006B587E"/>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0">
    <w:name w:val="Заголовок ЭР (правое окно)"/>
    <w:basedOn w:val="afff"/>
    <w:next w:val="a"/>
    <w:uiPriority w:val="99"/>
    <w:rsid w:val="006B587E"/>
    <w:pPr>
      <w:spacing w:before="0" w:after="0"/>
      <w:jc w:val="left"/>
    </w:pPr>
    <w:rPr>
      <w:b w:val="0"/>
      <w:bCs w:val="0"/>
      <w:color w:val="auto"/>
      <w:sz w:val="24"/>
      <w:szCs w:val="24"/>
    </w:rPr>
  </w:style>
  <w:style w:type="paragraph" w:customStyle="1" w:styleId="afff1">
    <w:name w:val="Интерактивный заголовок"/>
    <w:basedOn w:val="aff7"/>
    <w:next w:val="a"/>
    <w:uiPriority w:val="99"/>
    <w:rsid w:val="006B587E"/>
    <w:rPr>
      <w:b w:val="0"/>
      <w:bCs w:val="0"/>
      <w:color w:val="auto"/>
      <w:u w:val="single"/>
      <w:shd w:val="clear" w:color="auto" w:fill="auto"/>
    </w:rPr>
  </w:style>
  <w:style w:type="paragraph" w:customStyle="1" w:styleId="afff2">
    <w:name w:val="Текст информации об изменениях"/>
    <w:basedOn w:val="a"/>
    <w:next w:val="a"/>
    <w:uiPriority w:val="99"/>
    <w:rsid w:val="006B587E"/>
    <w:pPr>
      <w:widowControl w:val="0"/>
      <w:autoSpaceDE w:val="0"/>
      <w:autoSpaceDN w:val="0"/>
      <w:adjustRightInd w:val="0"/>
      <w:jc w:val="both"/>
    </w:pPr>
    <w:rPr>
      <w:rFonts w:ascii="Arial" w:hAnsi="Arial" w:cs="Arial"/>
      <w:color w:val="353842"/>
      <w:sz w:val="20"/>
    </w:rPr>
  </w:style>
  <w:style w:type="paragraph" w:customStyle="1" w:styleId="afff3">
    <w:name w:val="Информация об изменениях"/>
    <w:basedOn w:val="afff2"/>
    <w:next w:val="a"/>
    <w:uiPriority w:val="99"/>
    <w:rsid w:val="006B587E"/>
    <w:pPr>
      <w:spacing w:before="180"/>
      <w:ind w:left="360" w:right="360"/>
    </w:pPr>
    <w:rPr>
      <w:color w:val="auto"/>
      <w:sz w:val="24"/>
      <w:szCs w:val="24"/>
      <w:shd w:val="clear" w:color="auto" w:fill="EAEFED"/>
    </w:rPr>
  </w:style>
  <w:style w:type="paragraph" w:customStyle="1" w:styleId="afff4">
    <w:name w:val="Текст (справка)"/>
    <w:basedOn w:val="a"/>
    <w:next w:val="a"/>
    <w:uiPriority w:val="99"/>
    <w:rsid w:val="006B587E"/>
    <w:pPr>
      <w:widowControl w:val="0"/>
      <w:autoSpaceDE w:val="0"/>
      <w:autoSpaceDN w:val="0"/>
      <w:adjustRightInd w:val="0"/>
      <w:ind w:left="170" w:right="170"/>
    </w:pPr>
    <w:rPr>
      <w:rFonts w:ascii="Arial" w:hAnsi="Arial" w:cs="Arial"/>
      <w:sz w:val="24"/>
      <w:szCs w:val="24"/>
    </w:rPr>
  </w:style>
  <w:style w:type="paragraph" w:customStyle="1" w:styleId="afff5">
    <w:name w:val="Комментарий"/>
    <w:basedOn w:val="afff4"/>
    <w:next w:val="a"/>
    <w:uiPriority w:val="99"/>
    <w:rsid w:val="006B587E"/>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6B587E"/>
  </w:style>
  <w:style w:type="paragraph" w:customStyle="1" w:styleId="afff7">
    <w:name w:val="Текст (лев. подпись)"/>
    <w:basedOn w:val="a"/>
    <w:next w:val="a"/>
    <w:uiPriority w:val="99"/>
    <w:rsid w:val="006B587E"/>
    <w:pPr>
      <w:widowControl w:val="0"/>
      <w:autoSpaceDE w:val="0"/>
      <w:autoSpaceDN w:val="0"/>
      <w:adjustRightInd w:val="0"/>
    </w:pPr>
    <w:rPr>
      <w:rFonts w:ascii="Arial" w:hAnsi="Arial" w:cs="Arial"/>
      <w:sz w:val="24"/>
      <w:szCs w:val="24"/>
    </w:rPr>
  </w:style>
  <w:style w:type="paragraph" w:customStyle="1" w:styleId="afff8">
    <w:name w:val="Колонтитул (левый)"/>
    <w:basedOn w:val="afff7"/>
    <w:next w:val="a"/>
    <w:uiPriority w:val="99"/>
    <w:rsid w:val="006B587E"/>
    <w:pPr>
      <w:jc w:val="both"/>
    </w:pPr>
    <w:rPr>
      <w:sz w:val="16"/>
      <w:szCs w:val="16"/>
    </w:rPr>
  </w:style>
  <w:style w:type="paragraph" w:customStyle="1" w:styleId="afff9">
    <w:name w:val="Текст (прав. подпись)"/>
    <w:basedOn w:val="a"/>
    <w:next w:val="a"/>
    <w:uiPriority w:val="99"/>
    <w:rsid w:val="006B587E"/>
    <w:pPr>
      <w:widowControl w:val="0"/>
      <w:autoSpaceDE w:val="0"/>
      <w:autoSpaceDN w:val="0"/>
      <w:adjustRightInd w:val="0"/>
      <w:jc w:val="right"/>
    </w:pPr>
    <w:rPr>
      <w:rFonts w:ascii="Arial" w:hAnsi="Arial" w:cs="Arial"/>
      <w:sz w:val="24"/>
      <w:szCs w:val="24"/>
    </w:rPr>
  </w:style>
  <w:style w:type="paragraph" w:customStyle="1" w:styleId="afffa">
    <w:name w:val="Колонтитул (правый)"/>
    <w:basedOn w:val="afff9"/>
    <w:next w:val="a"/>
    <w:uiPriority w:val="99"/>
    <w:rsid w:val="006B587E"/>
    <w:pPr>
      <w:jc w:val="both"/>
    </w:pPr>
    <w:rPr>
      <w:sz w:val="16"/>
      <w:szCs w:val="16"/>
    </w:rPr>
  </w:style>
  <w:style w:type="paragraph" w:customStyle="1" w:styleId="afffb">
    <w:name w:val="Комментарий пользователя"/>
    <w:basedOn w:val="afff5"/>
    <w:next w:val="a"/>
    <w:uiPriority w:val="99"/>
    <w:rsid w:val="006B587E"/>
  </w:style>
  <w:style w:type="paragraph" w:customStyle="1" w:styleId="afffc">
    <w:name w:val="Куда обратиться?"/>
    <w:basedOn w:val="aff1"/>
    <w:next w:val="a"/>
    <w:uiPriority w:val="99"/>
    <w:rsid w:val="006B587E"/>
  </w:style>
  <w:style w:type="paragraph" w:customStyle="1" w:styleId="afffd">
    <w:name w:val="Моноширинный"/>
    <w:basedOn w:val="a"/>
    <w:next w:val="a"/>
    <w:uiPriority w:val="99"/>
    <w:rsid w:val="006B587E"/>
    <w:pPr>
      <w:widowControl w:val="0"/>
      <w:autoSpaceDE w:val="0"/>
      <w:autoSpaceDN w:val="0"/>
      <w:adjustRightInd w:val="0"/>
      <w:jc w:val="both"/>
    </w:pPr>
    <w:rPr>
      <w:rFonts w:ascii="Courier New" w:hAnsi="Courier New" w:cs="Courier New"/>
      <w:sz w:val="22"/>
      <w:szCs w:val="22"/>
    </w:rPr>
  </w:style>
  <w:style w:type="character" w:customStyle="1" w:styleId="afffe">
    <w:name w:val="Найденные слова"/>
    <w:uiPriority w:val="99"/>
    <w:rsid w:val="006B587E"/>
    <w:rPr>
      <w:color w:val="26282F"/>
      <w:sz w:val="26"/>
      <w:shd w:val="clear" w:color="auto" w:fill="FFF580"/>
    </w:rPr>
  </w:style>
  <w:style w:type="character" w:customStyle="1" w:styleId="affff">
    <w:name w:val="Не вступил в силу"/>
    <w:uiPriority w:val="99"/>
    <w:rsid w:val="006B587E"/>
    <w:rPr>
      <w:color w:val="000000"/>
      <w:sz w:val="26"/>
      <w:shd w:val="clear" w:color="auto" w:fill="D8EDE8"/>
    </w:rPr>
  </w:style>
  <w:style w:type="paragraph" w:customStyle="1" w:styleId="affff0">
    <w:name w:val="Необходимые документы"/>
    <w:basedOn w:val="aff1"/>
    <w:next w:val="a"/>
    <w:uiPriority w:val="99"/>
    <w:rsid w:val="006B587E"/>
  </w:style>
  <w:style w:type="paragraph" w:customStyle="1" w:styleId="affff1">
    <w:name w:val="Объект"/>
    <w:basedOn w:val="a"/>
    <w:next w:val="a"/>
    <w:uiPriority w:val="99"/>
    <w:rsid w:val="006B587E"/>
    <w:pPr>
      <w:widowControl w:val="0"/>
      <w:autoSpaceDE w:val="0"/>
      <w:autoSpaceDN w:val="0"/>
      <w:adjustRightInd w:val="0"/>
      <w:jc w:val="both"/>
    </w:pPr>
    <w:rPr>
      <w:sz w:val="26"/>
      <w:szCs w:val="26"/>
    </w:rPr>
  </w:style>
  <w:style w:type="paragraph" w:customStyle="1" w:styleId="affff2">
    <w:name w:val="Таблицы (моноширинный)"/>
    <w:basedOn w:val="a"/>
    <w:next w:val="a"/>
    <w:uiPriority w:val="99"/>
    <w:rsid w:val="006B587E"/>
    <w:pPr>
      <w:widowControl w:val="0"/>
      <w:autoSpaceDE w:val="0"/>
      <w:autoSpaceDN w:val="0"/>
      <w:adjustRightInd w:val="0"/>
      <w:jc w:val="both"/>
    </w:pPr>
    <w:rPr>
      <w:rFonts w:ascii="Courier New" w:hAnsi="Courier New" w:cs="Courier New"/>
      <w:sz w:val="22"/>
      <w:szCs w:val="22"/>
    </w:rPr>
  </w:style>
  <w:style w:type="paragraph" w:customStyle="1" w:styleId="affff3">
    <w:name w:val="Оглавление"/>
    <w:basedOn w:val="affff2"/>
    <w:next w:val="a"/>
    <w:uiPriority w:val="99"/>
    <w:rsid w:val="006B587E"/>
    <w:pPr>
      <w:ind w:left="140"/>
    </w:pPr>
    <w:rPr>
      <w:rFonts w:ascii="Arial" w:hAnsi="Arial" w:cs="Arial"/>
      <w:sz w:val="24"/>
      <w:szCs w:val="24"/>
    </w:rPr>
  </w:style>
  <w:style w:type="character" w:customStyle="1" w:styleId="affff4">
    <w:name w:val="Опечатки"/>
    <w:uiPriority w:val="99"/>
    <w:rsid w:val="006B587E"/>
    <w:rPr>
      <w:color w:val="FF0000"/>
      <w:sz w:val="26"/>
    </w:rPr>
  </w:style>
  <w:style w:type="paragraph" w:customStyle="1" w:styleId="affff5">
    <w:name w:val="Переменная часть"/>
    <w:basedOn w:val="aff6"/>
    <w:next w:val="a"/>
    <w:uiPriority w:val="99"/>
    <w:rsid w:val="006B587E"/>
    <w:rPr>
      <w:rFonts w:ascii="Arial" w:hAnsi="Arial" w:cs="Arial"/>
      <w:sz w:val="20"/>
      <w:szCs w:val="20"/>
    </w:rPr>
  </w:style>
  <w:style w:type="paragraph" w:customStyle="1" w:styleId="affff6">
    <w:name w:val="Подвал для информации об изменениях"/>
    <w:basedOn w:val="1"/>
    <w:next w:val="a"/>
    <w:uiPriority w:val="99"/>
    <w:rsid w:val="006B587E"/>
    <w:pPr>
      <w:keepNext w:val="0"/>
      <w:widowControl w:val="0"/>
      <w:autoSpaceDE w:val="0"/>
      <w:autoSpaceDN w:val="0"/>
      <w:adjustRightInd w:val="0"/>
      <w:spacing w:line="240" w:lineRule="auto"/>
      <w:jc w:val="both"/>
      <w:outlineLvl w:val="9"/>
    </w:pPr>
    <w:rPr>
      <w:rFonts w:ascii="Arial" w:hAnsi="Arial" w:cs="Arial"/>
      <w:b w:val="0"/>
      <w:spacing w:val="0"/>
      <w:sz w:val="20"/>
      <w:lang w:val="x-none" w:eastAsia="x-none"/>
    </w:rPr>
  </w:style>
  <w:style w:type="paragraph" w:customStyle="1" w:styleId="affff7">
    <w:name w:val="Подзаголовок для информации об изменениях"/>
    <w:basedOn w:val="afff2"/>
    <w:next w:val="a"/>
    <w:uiPriority w:val="99"/>
    <w:rsid w:val="006B587E"/>
    <w:rPr>
      <w:b/>
      <w:bCs/>
      <w:sz w:val="24"/>
      <w:szCs w:val="24"/>
    </w:rPr>
  </w:style>
  <w:style w:type="paragraph" w:customStyle="1" w:styleId="affff8">
    <w:name w:val="Подчёркнуный текст"/>
    <w:basedOn w:val="a"/>
    <w:next w:val="a"/>
    <w:uiPriority w:val="99"/>
    <w:rsid w:val="006B587E"/>
    <w:pPr>
      <w:widowControl w:val="0"/>
      <w:autoSpaceDE w:val="0"/>
      <w:autoSpaceDN w:val="0"/>
      <w:adjustRightInd w:val="0"/>
      <w:jc w:val="both"/>
    </w:pPr>
    <w:rPr>
      <w:rFonts w:ascii="Arial" w:hAnsi="Arial" w:cs="Arial"/>
      <w:sz w:val="24"/>
      <w:szCs w:val="24"/>
    </w:rPr>
  </w:style>
  <w:style w:type="paragraph" w:customStyle="1" w:styleId="affff9">
    <w:name w:val="Постоянная часть"/>
    <w:basedOn w:val="aff6"/>
    <w:next w:val="a"/>
    <w:uiPriority w:val="99"/>
    <w:rsid w:val="006B587E"/>
    <w:rPr>
      <w:rFonts w:ascii="Arial" w:hAnsi="Arial" w:cs="Arial"/>
      <w:sz w:val="22"/>
      <w:szCs w:val="22"/>
    </w:rPr>
  </w:style>
  <w:style w:type="paragraph" w:customStyle="1" w:styleId="affffa">
    <w:name w:val="Пример."/>
    <w:basedOn w:val="aff1"/>
    <w:next w:val="a"/>
    <w:uiPriority w:val="99"/>
    <w:rsid w:val="006B587E"/>
  </w:style>
  <w:style w:type="paragraph" w:customStyle="1" w:styleId="affffb">
    <w:name w:val="Примечание."/>
    <w:basedOn w:val="aff1"/>
    <w:next w:val="a"/>
    <w:uiPriority w:val="99"/>
    <w:rsid w:val="006B587E"/>
  </w:style>
  <w:style w:type="character" w:customStyle="1" w:styleId="affffc">
    <w:name w:val="Продолжение ссылки"/>
    <w:uiPriority w:val="99"/>
    <w:rsid w:val="006B587E"/>
  </w:style>
  <w:style w:type="paragraph" w:customStyle="1" w:styleId="affffd">
    <w:name w:val="Словарная статья"/>
    <w:basedOn w:val="a"/>
    <w:next w:val="a"/>
    <w:uiPriority w:val="99"/>
    <w:rsid w:val="006B587E"/>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uiPriority w:val="99"/>
    <w:rsid w:val="006B587E"/>
    <w:rPr>
      <w:color w:val="26282F"/>
      <w:sz w:val="26"/>
    </w:rPr>
  </w:style>
  <w:style w:type="character" w:customStyle="1" w:styleId="afffff">
    <w:name w:val="Сравнение редакций. Добавленный фрагмент"/>
    <w:uiPriority w:val="99"/>
    <w:rsid w:val="006B587E"/>
    <w:rPr>
      <w:color w:val="000000"/>
      <w:shd w:val="clear" w:color="auto" w:fill="C1D7FF"/>
    </w:rPr>
  </w:style>
  <w:style w:type="character" w:customStyle="1" w:styleId="afffff0">
    <w:name w:val="Сравнение редакций. Удаленный фрагмент"/>
    <w:uiPriority w:val="99"/>
    <w:rsid w:val="006B587E"/>
    <w:rPr>
      <w:color w:val="000000"/>
      <w:shd w:val="clear" w:color="auto" w:fill="C4C413"/>
    </w:rPr>
  </w:style>
  <w:style w:type="paragraph" w:customStyle="1" w:styleId="afffff1">
    <w:name w:val="Ссылка на официальную публикацию"/>
    <w:basedOn w:val="a"/>
    <w:next w:val="a"/>
    <w:uiPriority w:val="99"/>
    <w:rsid w:val="006B587E"/>
    <w:pPr>
      <w:widowControl w:val="0"/>
      <w:autoSpaceDE w:val="0"/>
      <w:autoSpaceDN w:val="0"/>
      <w:adjustRightInd w:val="0"/>
      <w:jc w:val="both"/>
    </w:pPr>
    <w:rPr>
      <w:rFonts w:ascii="Arial" w:hAnsi="Arial" w:cs="Arial"/>
      <w:sz w:val="24"/>
      <w:szCs w:val="24"/>
    </w:rPr>
  </w:style>
  <w:style w:type="paragraph" w:customStyle="1" w:styleId="afffff2">
    <w:name w:val="Текст в таблице"/>
    <w:basedOn w:val="af0"/>
    <w:next w:val="a"/>
    <w:uiPriority w:val="99"/>
    <w:rsid w:val="006B587E"/>
    <w:pPr>
      <w:ind w:firstLine="500"/>
    </w:pPr>
  </w:style>
  <w:style w:type="paragraph" w:customStyle="1" w:styleId="afffff3">
    <w:name w:val="Текст ЭР (см. также)"/>
    <w:basedOn w:val="a"/>
    <w:next w:val="a"/>
    <w:uiPriority w:val="99"/>
    <w:rsid w:val="006B587E"/>
    <w:pPr>
      <w:widowControl w:val="0"/>
      <w:autoSpaceDE w:val="0"/>
      <w:autoSpaceDN w:val="0"/>
      <w:adjustRightInd w:val="0"/>
      <w:spacing w:before="200"/>
    </w:pPr>
    <w:rPr>
      <w:rFonts w:ascii="Arial" w:hAnsi="Arial" w:cs="Arial"/>
      <w:sz w:val="22"/>
      <w:szCs w:val="22"/>
    </w:rPr>
  </w:style>
  <w:style w:type="paragraph" w:customStyle="1" w:styleId="afffff4">
    <w:name w:val="Технический комментарий"/>
    <w:basedOn w:val="a"/>
    <w:next w:val="a"/>
    <w:uiPriority w:val="99"/>
    <w:rsid w:val="006B587E"/>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uiPriority w:val="99"/>
    <w:rsid w:val="006B587E"/>
    <w:rPr>
      <w:strike/>
      <w:color w:val="666600"/>
      <w:sz w:val="26"/>
    </w:rPr>
  </w:style>
  <w:style w:type="paragraph" w:customStyle="1" w:styleId="afffff6">
    <w:name w:val="Формула"/>
    <w:basedOn w:val="a"/>
    <w:next w:val="a"/>
    <w:uiPriority w:val="99"/>
    <w:rsid w:val="006B587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7">
    <w:name w:val="Центрированный (таблица)"/>
    <w:basedOn w:val="af0"/>
    <w:next w:val="a"/>
    <w:uiPriority w:val="99"/>
    <w:rsid w:val="006B587E"/>
    <w:pPr>
      <w:jc w:val="center"/>
    </w:pPr>
  </w:style>
  <w:style w:type="paragraph" w:customStyle="1" w:styleId="-">
    <w:name w:val="ЭР-содержание (правое окно)"/>
    <w:basedOn w:val="a"/>
    <w:next w:val="a"/>
    <w:uiPriority w:val="99"/>
    <w:rsid w:val="006B587E"/>
    <w:pPr>
      <w:widowControl w:val="0"/>
      <w:autoSpaceDE w:val="0"/>
      <w:autoSpaceDN w:val="0"/>
      <w:adjustRightInd w:val="0"/>
      <w:spacing w:before="300"/>
    </w:pPr>
    <w:rPr>
      <w:rFonts w:ascii="Arial" w:hAnsi="Arial" w:cs="Arial"/>
      <w:sz w:val="26"/>
      <w:szCs w:val="26"/>
    </w:rPr>
  </w:style>
  <w:style w:type="paragraph" w:customStyle="1" w:styleId="afffff8">
    <w:name w:val="Знак"/>
    <w:basedOn w:val="a"/>
    <w:uiPriority w:val="99"/>
    <w:rsid w:val="006B587E"/>
    <w:pPr>
      <w:spacing w:before="100" w:beforeAutospacing="1" w:after="100" w:afterAutospacing="1"/>
    </w:pPr>
    <w:rPr>
      <w:rFonts w:ascii="Tahoma" w:hAnsi="Tahoma" w:cs="Tahoma"/>
      <w:sz w:val="20"/>
      <w:lang w:val="en-US" w:eastAsia="en-US"/>
    </w:rPr>
  </w:style>
  <w:style w:type="paragraph" w:styleId="23">
    <w:name w:val="Body Text Indent 2"/>
    <w:basedOn w:val="a"/>
    <w:link w:val="24"/>
    <w:uiPriority w:val="99"/>
    <w:rsid w:val="006B587E"/>
    <w:pPr>
      <w:ind w:firstLine="540"/>
      <w:jc w:val="both"/>
    </w:pPr>
    <w:rPr>
      <w:iCs/>
      <w:szCs w:val="28"/>
      <w:lang w:val="x-none" w:eastAsia="x-none"/>
    </w:rPr>
  </w:style>
  <w:style w:type="character" w:customStyle="1" w:styleId="24">
    <w:name w:val="Основной текст с отступом 2 Знак"/>
    <w:basedOn w:val="a0"/>
    <w:link w:val="23"/>
    <w:uiPriority w:val="99"/>
    <w:rsid w:val="006B587E"/>
    <w:rPr>
      <w:rFonts w:ascii="Times New Roman" w:eastAsia="Times New Roman" w:hAnsi="Times New Roman" w:cs="Times New Roman"/>
      <w:iCs/>
      <w:sz w:val="28"/>
      <w:szCs w:val="28"/>
      <w:lang w:val="x-none" w:eastAsia="x-none"/>
    </w:rPr>
  </w:style>
  <w:style w:type="character" w:styleId="afffff9">
    <w:name w:val="Strong"/>
    <w:uiPriority w:val="99"/>
    <w:qFormat/>
    <w:rsid w:val="006B587E"/>
    <w:rPr>
      <w:rFonts w:cs="Times New Roman"/>
      <w:b/>
    </w:rPr>
  </w:style>
  <w:style w:type="paragraph" w:customStyle="1" w:styleId="consplusnormal0">
    <w:name w:val="consplusnormal"/>
    <w:basedOn w:val="a"/>
    <w:uiPriority w:val="99"/>
    <w:rsid w:val="006B587E"/>
    <w:pPr>
      <w:spacing w:before="100" w:beforeAutospacing="1" w:after="100" w:afterAutospacing="1"/>
    </w:pPr>
    <w:rPr>
      <w:sz w:val="24"/>
      <w:szCs w:val="24"/>
    </w:rPr>
  </w:style>
  <w:style w:type="character" w:customStyle="1" w:styleId="WW8Num9z0">
    <w:name w:val="WW8Num9z0"/>
    <w:uiPriority w:val="99"/>
    <w:rsid w:val="006B587E"/>
    <w:rPr>
      <w:rFonts w:ascii="Symbol" w:hAnsi="Symbol"/>
      <w:sz w:val="20"/>
    </w:rPr>
  </w:style>
  <w:style w:type="paragraph" w:customStyle="1" w:styleId="section2">
    <w:name w:val="section2"/>
    <w:basedOn w:val="a"/>
    <w:uiPriority w:val="99"/>
    <w:rsid w:val="006B587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6B587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6B587E"/>
    <w:rPr>
      <w:rFonts w:ascii="Wingdings" w:hAnsi="Wingdings"/>
    </w:rPr>
  </w:style>
  <w:style w:type="paragraph" w:customStyle="1" w:styleId="contentheader2cols">
    <w:name w:val="contentheader2cols"/>
    <w:basedOn w:val="a"/>
    <w:uiPriority w:val="99"/>
    <w:rsid w:val="006B587E"/>
    <w:pPr>
      <w:spacing w:before="70"/>
      <w:ind w:left="351"/>
    </w:pPr>
    <w:rPr>
      <w:rFonts w:eastAsia="Arial Unicode MS"/>
      <w:b/>
      <w:bCs/>
      <w:color w:val="3560A7"/>
      <w:sz w:val="30"/>
      <w:szCs w:val="30"/>
    </w:rPr>
  </w:style>
  <w:style w:type="paragraph" w:customStyle="1" w:styleId="31">
    <w:name w:val="Основной текст с отступом 31"/>
    <w:basedOn w:val="a"/>
    <w:uiPriority w:val="99"/>
    <w:rsid w:val="006B587E"/>
    <w:pPr>
      <w:spacing w:after="120"/>
      <w:ind w:left="283"/>
    </w:pPr>
    <w:rPr>
      <w:sz w:val="16"/>
      <w:szCs w:val="16"/>
      <w:lang w:eastAsia="ar-SA"/>
    </w:rPr>
  </w:style>
  <w:style w:type="paragraph" w:customStyle="1" w:styleId="211">
    <w:name w:val="Основной текст с отступом 21"/>
    <w:basedOn w:val="a"/>
    <w:uiPriority w:val="99"/>
    <w:rsid w:val="006B587E"/>
    <w:pPr>
      <w:tabs>
        <w:tab w:val="left" w:pos="0"/>
      </w:tabs>
      <w:ind w:firstLine="433"/>
      <w:jc w:val="both"/>
    </w:pPr>
    <w:rPr>
      <w:sz w:val="24"/>
      <w:szCs w:val="24"/>
      <w:lang w:eastAsia="ar-SA"/>
    </w:rPr>
  </w:style>
  <w:style w:type="paragraph" w:styleId="32">
    <w:name w:val="Body Text 3"/>
    <w:basedOn w:val="a"/>
    <w:link w:val="33"/>
    <w:uiPriority w:val="99"/>
    <w:rsid w:val="006B587E"/>
    <w:pPr>
      <w:spacing w:after="120"/>
    </w:pPr>
    <w:rPr>
      <w:sz w:val="16"/>
      <w:szCs w:val="16"/>
      <w:lang w:val="x-none" w:eastAsia="x-none"/>
    </w:rPr>
  </w:style>
  <w:style w:type="character" w:customStyle="1" w:styleId="33">
    <w:name w:val="Основной текст 3 Знак"/>
    <w:basedOn w:val="a0"/>
    <w:link w:val="32"/>
    <w:uiPriority w:val="99"/>
    <w:rsid w:val="006B587E"/>
    <w:rPr>
      <w:rFonts w:ascii="Times New Roman" w:eastAsia="Times New Roman" w:hAnsi="Times New Roman" w:cs="Times New Roman"/>
      <w:sz w:val="16"/>
      <w:szCs w:val="16"/>
      <w:lang w:val="x-none" w:eastAsia="x-none"/>
    </w:rPr>
  </w:style>
  <w:style w:type="character" w:customStyle="1" w:styleId="81">
    <w:name w:val="Знак Знак8"/>
    <w:uiPriority w:val="99"/>
    <w:rsid w:val="006B587E"/>
    <w:rPr>
      <w:b/>
      <w:i/>
      <w:sz w:val="26"/>
      <w:lang w:val="ru-RU" w:eastAsia="ru-RU"/>
    </w:rPr>
  </w:style>
  <w:style w:type="paragraph" w:customStyle="1" w:styleId="consnormal0">
    <w:name w:val="consnormal"/>
    <w:basedOn w:val="a"/>
    <w:uiPriority w:val="99"/>
    <w:rsid w:val="006B587E"/>
    <w:pPr>
      <w:spacing w:before="75" w:after="75"/>
    </w:pPr>
    <w:rPr>
      <w:rFonts w:ascii="Arial" w:hAnsi="Arial" w:cs="Arial"/>
      <w:color w:val="000000"/>
      <w:sz w:val="20"/>
    </w:rPr>
  </w:style>
  <w:style w:type="character" w:customStyle="1" w:styleId="BodyTextFirstIndentChar">
    <w:name w:val="Body Text First Indent Char"/>
    <w:uiPriority w:val="99"/>
    <w:semiHidden/>
    <w:locked/>
    <w:rsid w:val="006B587E"/>
    <w:rPr>
      <w:rFonts w:ascii="Times New Roman" w:hAnsi="Times New Roman" w:cs="Times New Roman"/>
      <w:sz w:val="24"/>
      <w:szCs w:val="24"/>
    </w:rPr>
  </w:style>
  <w:style w:type="paragraph" w:styleId="afffffa">
    <w:name w:val="Body Text First Indent"/>
    <w:basedOn w:val="ae"/>
    <w:link w:val="afffffb"/>
    <w:uiPriority w:val="99"/>
    <w:rsid w:val="006B587E"/>
    <w:pPr>
      <w:spacing w:after="120"/>
      <w:ind w:firstLine="210"/>
    </w:pPr>
    <w:rPr>
      <w:sz w:val="24"/>
      <w:szCs w:val="24"/>
    </w:rPr>
  </w:style>
  <w:style w:type="character" w:customStyle="1" w:styleId="afffffb">
    <w:name w:val="Красная строка Знак"/>
    <w:basedOn w:val="af"/>
    <w:link w:val="afffffa"/>
    <w:uiPriority w:val="99"/>
    <w:rsid w:val="006B587E"/>
    <w:rPr>
      <w:rFonts w:ascii="Times New Roman" w:eastAsia="Times New Roman" w:hAnsi="Times New Roman" w:cs="Times New Roman"/>
      <w:sz w:val="24"/>
      <w:szCs w:val="24"/>
      <w:lang w:val="x-none" w:eastAsia="x-none"/>
    </w:rPr>
  </w:style>
  <w:style w:type="character" w:customStyle="1" w:styleId="11">
    <w:name w:val="Основной текст Знак1"/>
    <w:link w:val="ae"/>
    <w:uiPriority w:val="99"/>
    <w:rsid w:val="006B587E"/>
    <w:rPr>
      <w:rFonts w:ascii="Times New Roman" w:eastAsia="Times New Roman" w:hAnsi="Times New Roman" w:cs="Times New Roman"/>
      <w:sz w:val="28"/>
      <w:szCs w:val="20"/>
      <w:lang w:val="x-none" w:eastAsia="x-none"/>
    </w:rPr>
  </w:style>
  <w:style w:type="paragraph" w:customStyle="1" w:styleId="13">
    <w:name w:val="Стиль1"/>
    <w:basedOn w:val="a"/>
    <w:uiPriority w:val="99"/>
    <w:rsid w:val="006B587E"/>
    <w:pPr>
      <w:tabs>
        <w:tab w:val="num" w:pos="1041"/>
        <w:tab w:val="num" w:pos="2340"/>
      </w:tabs>
      <w:ind w:left="2340" w:hanging="360"/>
    </w:pPr>
    <w:rPr>
      <w:sz w:val="20"/>
    </w:rPr>
  </w:style>
  <w:style w:type="paragraph" w:customStyle="1" w:styleId="25">
    <w:name w:val="Знак2 Знак Знак Знак Знак Знак Знак Знак Знак Знак Знак Знак Знак Знак Знак Знак"/>
    <w:basedOn w:val="a"/>
    <w:uiPriority w:val="99"/>
    <w:rsid w:val="006B587E"/>
    <w:pPr>
      <w:spacing w:before="100" w:beforeAutospacing="1" w:after="100" w:afterAutospacing="1"/>
    </w:pPr>
    <w:rPr>
      <w:rFonts w:ascii="Tahoma" w:hAnsi="Tahoma"/>
      <w:sz w:val="20"/>
      <w:lang w:val="en-US" w:eastAsia="en-US"/>
    </w:rPr>
  </w:style>
  <w:style w:type="paragraph" w:customStyle="1" w:styleId="ConsCell">
    <w:name w:val="ConsCell"/>
    <w:uiPriority w:val="99"/>
    <w:rsid w:val="006B587E"/>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6B587E"/>
    <w:rPr>
      <w:rFonts w:ascii="Times New Roman" w:hAnsi="Times New Roman"/>
    </w:rPr>
  </w:style>
  <w:style w:type="paragraph" w:customStyle="1" w:styleId="afffffc">
    <w:name w:val="Знак Знак Знак Знак"/>
    <w:basedOn w:val="a"/>
    <w:uiPriority w:val="99"/>
    <w:rsid w:val="006B587E"/>
    <w:pPr>
      <w:spacing w:before="100" w:beforeAutospacing="1" w:after="100" w:afterAutospacing="1"/>
      <w:jc w:val="both"/>
    </w:pPr>
    <w:rPr>
      <w:rFonts w:ascii="Tahoma" w:hAnsi="Tahoma"/>
      <w:sz w:val="20"/>
      <w:lang w:val="en-US" w:eastAsia="en-US"/>
    </w:rPr>
  </w:style>
  <w:style w:type="character" w:customStyle="1" w:styleId="EndnoteTextChar">
    <w:name w:val="Endnote Text Char"/>
    <w:uiPriority w:val="99"/>
    <w:semiHidden/>
    <w:locked/>
    <w:rsid w:val="006B587E"/>
    <w:rPr>
      <w:rFonts w:ascii="Times New Roman" w:hAnsi="Times New Roman" w:cs="Times New Roman"/>
      <w:sz w:val="20"/>
      <w:szCs w:val="20"/>
    </w:rPr>
  </w:style>
  <w:style w:type="paragraph" w:styleId="afffffd">
    <w:name w:val="endnote text"/>
    <w:basedOn w:val="a"/>
    <w:link w:val="afffffe"/>
    <w:uiPriority w:val="99"/>
    <w:rsid w:val="006B587E"/>
    <w:rPr>
      <w:sz w:val="20"/>
    </w:rPr>
  </w:style>
  <w:style w:type="character" w:customStyle="1" w:styleId="afffffe">
    <w:name w:val="Текст концевой сноски Знак"/>
    <w:basedOn w:val="a0"/>
    <w:link w:val="afffffd"/>
    <w:uiPriority w:val="99"/>
    <w:rsid w:val="006B587E"/>
    <w:rPr>
      <w:rFonts w:ascii="Times New Roman" w:eastAsia="Times New Roman" w:hAnsi="Times New Roman" w:cs="Times New Roman"/>
      <w:sz w:val="20"/>
      <w:szCs w:val="20"/>
      <w:lang w:eastAsia="ru-RU"/>
    </w:rPr>
  </w:style>
  <w:style w:type="paragraph" w:styleId="affffff">
    <w:name w:val="No Spacing"/>
    <w:uiPriority w:val="99"/>
    <w:qFormat/>
    <w:rsid w:val="006B587E"/>
    <w:pPr>
      <w:spacing w:after="0" w:line="240" w:lineRule="auto"/>
    </w:pPr>
    <w:rPr>
      <w:rFonts w:ascii="Calibri" w:eastAsia="Times New Roman" w:hAnsi="Calibri" w:cs="Times New Roman"/>
      <w:lang w:eastAsia="ru-RU"/>
    </w:rPr>
  </w:style>
  <w:style w:type="character" w:styleId="affffff0">
    <w:name w:val="endnote reference"/>
    <w:uiPriority w:val="99"/>
    <w:rsid w:val="006B587E"/>
    <w:rPr>
      <w:rFonts w:cs="Times New Roman"/>
      <w:vertAlign w:val="superscript"/>
    </w:rPr>
  </w:style>
  <w:style w:type="paragraph" w:styleId="affffff1">
    <w:name w:val="Document Map"/>
    <w:basedOn w:val="a"/>
    <w:link w:val="affffff2"/>
    <w:uiPriority w:val="99"/>
    <w:rsid w:val="006B587E"/>
    <w:pPr>
      <w:shd w:val="clear" w:color="auto" w:fill="000080"/>
    </w:pPr>
    <w:rPr>
      <w:rFonts w:ascii="Tahoma" w:hAnsi="Tahoma"/>
      <w:sz w:val="20"/>
      <w:lang w:val="x-none" w:eastAsia="x-none"/>
    </w:rPr>
  </w:style>
  <w:style w:type="character" w:customStyle="1" w:styleId="affffff2">
    <w:name w:val="Схема документа Знак"/>
    <w:basedOn w:val="a0"/>
    <w:link w:val="affffff1"/>
    <w:uiPriority w:val="99"/>
    <w:rsid w:val="006B587E"/>
    <w:rPr>
      <w:rFonts w:ascii="Tahoma" w:eastAsia="Times New Roman" w:hAnsi="Tahoma" w:cs="Times New Roman"/>
      <w:sz w:val="20"/>
      <w:szCs w:val="20"/>
      <w:shd w:val="clear" w:color="auto" w:fill="000080"/>
      <w:lang w:val="x-none" w:eastAsia="x-none"/>
    </w:rPr>
  </w:style>
  <w:style w:type="paragraph" w:customStyle="1" w:styleId="26">
    <w:name w:val="Знак Знак Знак Знак2"/>
    <w:basedOn w:val="a"/>
    <w:uiPriority w:val="99"/>
    <w:rsid w:val="006B587E"/>
    <w:pPr>
      <w:spacing w:before="100" w:beforeAutospacing="1" w:after="100" w:afterAutospacing="1"/>
      <w:jc w:val="both"/>
    </w:pPr>
    <w:rPr>
      <w:rFonts w:ascii="Tahoma" w:hAnsi="Tahoma" w:cs="Tahoma"/>
      <w:sz w:val="20"/>
      <w:lang w:val="en-US" w:eastAsia="en-US"/>
    </w:rPr>
  </w:style>
  <w:style w:type="paragraph" w:customStyle="1" w:styleId="DOsntext">
    <w:name w:val="D Osn text"/>
    <w:basedOn w:val="a"/>
    <w:uiPriority w:val="99"/>
    <w:rsid w:val="006B587E"/>
    <w:pPr>
      <w:spacing w:after="120" w:line="336" w:lineRule="auto"/>
      <w:ind w:firstLine="567"/>
      <w:jc w:val="both"/>
    </w:pPr>
    <w:rPr>
      <w:sz w:val="24"/>
    </w:rPr>
  </w:style>
  <w:style w:type="character" w:customStyle="1" w:styleId="apple-style-span">
    <w:name w:val="apple-style-span"/>
    <w:uiPriority w:val="99"/>
    <w:rsid w:val="006B587E"/>
  </w:style>
  <w:style w:type="character" w:styleId="affffff3">
    <w:name w:val="Emphasis"/>
    <w:uiPriority w:val="99"/>
    <w:qFormat/>
    <w:rsid w:val="006B587E"/>
    <w:rPr>
      <w:rFonts w:cs="Times New Roman"/>
      <w:i/>
    </w:rPr>
  </w:style>
  <w:style w:type="paragraph" w:styleId="affffff4">
    <w:name w:val="List Bullet"/>
    <w:basedOn w:val="afffffa"/>
    <w:uiPriority w:val="99"/>
    <w:rsid w:val="006B587E"/>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6B587E"/>
    <w:rPr>
      <w:rFonts w:ascii="Arial" w:hAnsi="Arial"/>
      <w:sz w:val="20"/>
    </w:rPr>
  </w:style>
  <w:style w:type="paragraph" w:customStyle="1" w:styleId="15">
    <w:name w:val="Знак1"/>
    <w:basedOn w:val="a"/>
    <w:uiPriority w:val="99"/>
    <w:rsid w:val="006B587E"/>
    <w:pPr>
      <w:spacing w:before="100" w:beforeAutospacing="1" w:after="100" w:afterAutospacing="1"/>
    </w:pPr>
    <w:rPr>
      <w:rFonts w:ascii="Tahoma" w:hAnsi="Tahoma"/>
      <w:sz w:val="20"/>
      <w:lang w:val="en-US" w:eastAsia="en-US"/>
    </w:rPr>
  </w:style>
  <w:style w:type="paragraph" w:customStyle="1" w:styleId="formattext">
    <w:name w:val="formattext"/>
    <w:basedOn w:val="a"/>
    <w:rsid w:val="008B6F7F"/>
    <w:pPr>
      <w:spacing w:before="100" w:beforeAutospacing="1" w:after="100" w:afterAutospacing="1"/>
    </w:pPr>
    <w:rPr>
      <w:sz w:val="24"/>
      <w:szCs w:val="24"/>
    </w:rPr>
  </w:style>
  <w:style w:type="paragraph" w:styleId="affffff5">
    <w:name w:val="Subtitle"/>
    <w:basedOn w:val="a"/>
    <w:next w:val="a"/>
    <w:link w:val="affffff6"/>
    <w:uiPriority w:val="11"/>
    <w:qFormat/>
    <w:rsid w:val="00201DF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ffff6">
    <w:name w:val="Подзаголовок Знак"/>
    <w:basedOn w:val="a0"/>
    <w:link w:val="affffff5"/>
    <w:uiPriority w:val="11"/>
    <w:rsid w:val="00201DF3"/>
    <w:rPr>
      <w:rFonts w:asciiTheme="majorHAnsi" w:eastAsiaTheme="majorEastAsia" w:hAnsiTheme="majorHAnsi" w:cstheme="majorBidi"/>
      <w:i/>
      <w:iCs/>
      <w:color w:val="5B9BD5" w:themeColor="accent1"/>
      <w:spacing w:val="15"/>
      <w:sz w:val="24"/>
      <w:szCs w:val="24"/>
      <w:lang w:eastAsia="ru-RU"/>
    </w:rPr>
  </w:style>
  <w:style w:type="character" w:styleId="affffff7">
    <w:name w:val="annotation reference"/>
    <w:basedOn w:val="a0"/>
    <w:uiPriority w:val="99"/>
    <w:semiHidden/>
    <w:unhideWhenUsed/>
    <w:rsid w:val="00E44BB9"/>
    <w:rPr>
      <w:sz w:val="16"/>
      <w:szCs w:val="16"/>
    </w:rPr>
  </w:style>
  <w:style w:type="paragraph" w:styleId="affffff8">
    <w:name w:val="annotation text"/>
    <w:basedOn w:val="a"/>
    <w:link w:val="affffff9"/>
    <w:uiPriority w:val="99"/>
    <w:semiHidden/>
    <w:unhideWhenUsed/>
    <w:rsid w:val="00E44BB9"/>
    <w:rPr>
      <w:sz w:val="20"/>
    </w:rPr>
  </w:style>
  <w:style w:type="character" w:customStyle="1" w:styleId="affffff9">
    <w:name w:val="Текст примечания Знак"/>
    <w:basedOn w:val="a0"/>
    <w:link w:val="affffff8"/>
    <w:uiPriority w:val="99"/>
    <w:semiHidden/>
    <w:rsid w:val="00E44BB9"/>
    <w:rPr>
      <w:rFonts w:ascii="Times New Roman" w:eastAsia="Times New Roman" w:hAnsi="Times New Roman" w:cs="Times New Roman"/>
      <w:sz w:val="20"/>
      <w:szCs w:val="20"/>
      <w:lang w:eastAsia="ru-RU"/>
    </w:rPr>
  </w:style>
  <w:style w:type="paragraph" w:styleId="affffffa">
    <w:name w:val="annotation subject"/>
    <w:basedOn w:val="affffff8"/>
    <w:next w:val="affffff8"/>
    <w:link w:val="affffffb"/>
    <w:uiPriority w:val="99"/>
    <w:semiHidden/>
    <w:unhideWhenUsed/>
    <w:rsid w:val="00E44BB9"/>
    <w:rPr>
      <w:b/>
      <w:bCs/>
    </w:rPr>
  </w:style>
  <w:style w:type="character" w:customStyle="1" w:styleId="affffffb">
    <w:name w:val="Тема примечания Знак"/>
    <w:basedOn w:val="affffff9"/>
    <w:link w:val="affffffa"/>
    <w:uiPriority w:val="99"/>
    <w:semiHidden/>
    <w:rsid w:val="00E44BB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46365">
      <w:bodyDiv w:val="1"/>
      <w:marLeft w:val="0"/>
      <w:marRight w:val="0"/>
      <w:marTop w:val="0"/>
      <w:marBottom w:val="0"/>
      <w:divBdr>
        <w:top w:val="none" w:sz="0" w:space="0" w:color="auto"/>
        <w:left w:val="none" w:sz="0" w:space="0" w:color="auto"/>
        <w:bottom w:val="none" w:sz="0" w:space="0" w:color="auto"/>
        <w:right w:val="none" w:sz="0" w:space="0" w:color="auto"/>
      </w:divBdr>
    </w:div>
    <w:div w:id="476727152">
      <w:bodyDiv w:val="1"/>
      <w:marLeft w:val="0"/>
      <w:marRight w:val="0"/>
      <w:marTop w:val="0"/>
      <w:marBottom w:val="0"/>
      <w:divBdr>
        <w:top w:val="none" w:sz="0" w:space="0" w:color="auto"/>
        <w:left w:val="none" w:sz="0" w:space="0" w:color="auto"/>
        <w:bottom w:val="none" w:sz="0" w:space="0" w:color="auto"/>
        <w:right w:val="none" w:sz="0" w:space="0" w:color="auto"/>
      </w:divBdr>
      <w:divsChild>
        <w:div w:id="1708605449">
          <w:marLeft w:val="0"/>
          <w:marRight w:val="0"/>
          <w:marTop w:val="0"/>
          <w:marBottom w:val="0"/>
          <w:divBdr>
            <w:top w:val="none" w:sz="0" w:space="0" w:color="auto"/>
            <w:left w:val="none" w:sz="0" w:space="0" w:color="auto"/>
            <w:bottom w:val="none" w:sz="0" w:space="0" w:color="auto"/>
            <w:right w:val="none" w:sz="0" w:space="0" w:color="auto"/>
          </w:divBdr>
          <w:divsChild>
            <w:div w:id="1438214521">
              <w:marLeft w:val="0"/>
              <w:marRight w:val="0"/>
              <w:marTop w:val="0"/>
              <w:marBottom w:val="0"/>
              <w:divBdr>
                <w:top w:val="none" w:sz="0" w:space="0" w:color="auto"/>
                <w:left w:val="none" w:sz="0" w:space="0" w:color="auto"/>
                <w:bottom w:val="none" w:sz="0" w:space="0" w:color="auto"/>
                <w:right w:val="none" w:sz="0" w:space="0" w:color="auto"/>
              </w:divBdr>
              <w:divsChild>
                <w:div w:id="4199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693">
          <w:marLeft w:val="0"/>
          <w:marRight w:val="0"/>
          <w:marTop w:val="0"/>
          <w:marBottom w:val="0"/>
          <w:divBdr>
            <w:top w:val="none" w:sz="0" w:space="0" w:color="auto"/>
            <w:left w:val="none" w:sz="0" w:space="0" w:color="auto"/>
            <w:bottom w:val="none" w:sz="0" w:space="0" w:color="auto"/>
            <w:right w:val="none" w:sz="0" w:space="0" w:color="auto"/>
          </w:divBdr>
          <w:divsChild>
            <w:div w:id="1794710678">
              <w:marLeft w:val="0"/>
              <w:marRight w:val="0"/>
              <w:marTop w:val="0"/>
              <w:marBottom w:val="0"/>
              <w:divBdr>
                <w:top w:val="none" w:sz="0" w:space="0" w:color="auto"/>
                <w:left w:val="none" w:sz="0" w:space="0" w:color="auto"/>
                <w:bottom w:val="none" w:sz="0" w:space="0" w:color="auto"/>
                <w:right w:val="none" w:sz="0" w:space="0" w:color="auto"/>
              </w:divBdr>
              <w:divsChild>
                <w:div w:id="776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5581">
      <w:bodyDiv w:val="1"/>
      <w:marLeft w:val="0"/>
      <w:marRight w:val="0"/>
      <w:marTop w:val="0"/>
      <w:marBottom w:val="0"/>
      <w:divBdr>
        <w:top w:val="none" w:sz="0" w:space="0" w:color="auto"/>
        <w:left w:val="none" w:sz="0" w:space="0" w:color="auto"/>
        <w:bottom w:val="none" w:sz="0" w:space="0" w:color="auto"/>
        <w:right w:val="none" w:sz="0" w:space="0" w:color="auto"/>
      </w:divBdr>
    </w:div>
    <w:div w:id="688412867">
      <w:bodyDiv w:val="1"/>
      <w:marLeft w:val="0"/>
      <w:marRight w:val="0"/>
      <w:marTop w:val="0"/>
      <w:marBottom w:val="0"/>
      <w:divBdr>
        <w:top w:val="none" w:sz="0" w:space="0" w:color="auto"/>
        <w:left w:val="none" w:sz="0" w:space="0" w:color="auto"/>
        <w:bottom w:val="none" w:sz="0" w:space="0" w:color="auto"/>
        <w:right w:val="none" w:sz="0" w:space="0" w:color="auto"/>
      </w:divBdr>
    </w:div>
    <w:div w:id="861625410">
      <w:bodyDiv w:val="1"/>
      <w:marLeft w:val="0"/>
      <w:marRight w:val="0"/>
      <w:marTop w:val="0"/>
      <w:marBottom w:val="0"/>
      <w:divBdr>
        <w:top w:val="none" w:sz="0" w:space="0" w:color="auto"/>
        <w:left w:val="none" w:sz="0" w:space="0" w:color="auto"/>
        <w:bottom w:val="none" w:sz="0" w:space="0" w:color="auto"/>
        <w:right w:val="none" w:sz="0" w:space="0" w:color="auto"/>
      </w:divBdr>
    </w:div>
    <w:div w:id="880628739">
      <w:bodyDiv w:val="1"/>
      <w:marLeft w:val="0"/>
      <w:marRight w:val="0"/>
      <w:marTop w:val="0"/>
      <w:marBottom w:val="0"/>
      <w:divBdr>
        <w:top w:val="none" w:sz="0" w:space="0" w:color="auto"/>
        <w:left w:val="none" w:sz="0" w:space="0" w:color="auto"/>
        <w:bottom w:val="none" w:sz="0" w:space="0" w:color="auto"/>
        <w:right w:val="none" w:sz="0" w:space="0" w:color="auto"/>
      </w:divBdr>
    </w:div>
    <w:div w:id="1013457118">
      <w:bodyDiv w:val="1"/>
      <w:marLeft w:val="0"/>
      <w:marRight w:val="0"/>
      <w:marTop w:val="0"/>
      <w:marBottom w:val="0"/>
      <w:divBdr>
        <w:top w:val="none" w:sz="0" w:space="0" w:color="auto"/>
        <w:left w:val="none" w:sz="0" w:space="0" w:color="auto"/>
        <w:bottom w:val="none" w:sz="0" w:space="0" w:color="auto"/>
        <w:right w:val="none" w:sz="0" w:space="0" w:color="auto"/>
      </w:divBdr>
    </w:div>
    <w:div w:id="1043407911">
      <w:bodyDiv w:val="1"/>
      <w:marLeft w:val="0"/>
      <w:marRight w:val="0"/>
      <w:marTop w:val="0"/>
      <w:marBottom w:val="0"/>
      <w:divBdr>
        <w:top w:val="none" w:sz="0" w:space="0" w:color="auto"/>
        <w:left w:val="none" w:sz="0" w:space="0" w:color="auto"/>
        <w:bottom w:val="none" w:sz="0" w:space="0" w:color="auto"/>
        <w:right w:val="none" w:sz="0" w:space="0" w:color="auto"/>
      </w:divBdr>
    </w:div>
    <w:div w:id="1151216852">
      <w:bodyDiv w:val="1"/>
      <w:marLeft w:val="0"/>
      <w:marRight w:val="0"/>
      <w:marTop w:val="0"/>
      <w:marBottom w:val="0"/>
      <w:divBdr>
        <w:top w:val="none" w:sz="0" w:space="0" w:color="auto"/>
        <w:left w:val="none" w:sz="0" w:space="0" w:color="auto"/>
        <w:bottom w:val="none" w:sz="0" w:space="0" w:color="auto"/>
        <w:right w:val="none" w:sz="0" w:space="0" w:color="auto"/>
      </w:divBdr>
      <w:divsChild>
        <w:div w:id="416677951">
          <w:marLeft w:val="0"/>
          <w:marRight w:val="0"/>
          <w:marTop w:val="0"/>
          <w:marBottom w:val="0"/>
          <w:divBdr>
            <w:top w:val="none" w:sz="0" w:space="0" w:color="auto"/>
            <w:left w:val="none" w:sz="0" w:space="0" w:color="auto"/>
            <w:bottom w:val="none" w:sz="0" w:space="0" w:color="auto"/>
            <w:right w:val="none" w:sz="0" w:space="0" w:color="auto"/>
          </w:divBdr>
        </w:div>
        <w:div w:id="38823781">
          <w:marLeft w:val="0"/>
          <w:marRight w:val="0"/>
          <w:marTop w:val="0"/>
          <w:marBottom w:val="0"/>
          <w:divBdr>
            <w:top w:val="none" w:sz="0" w:space="0" w:color="auto"/>
            <w:left w:val="none" w:sz="0" w:space="0" w:color="auto"/>
            <w:bottom w:val="none" w:sz="0" w:space="0" w:color="auto"/>
            <w:right w:val="none" w:sz="0" w:space="0" w:color="auto"/>
          </w:divBdr>
        </w:div>
      </w:divsChild>
    </w:div>
    <w:div w:id="2002733891">
      <w:bodyDiv w:val="1"/>
      <w:marLeft w:val="0"/>
      <w:marRight w:val="0"/>
      <w:marTop w:val="0"/>
      <w:marBottom w:val="0"/>
      <w:divBdr>
        <w:top w:val="none" w:sz="0" w:space="0" w:color="auto"/>
        <w:left w:val="none" w:sz="0" w:space="0" w:color="auto"/>
        <w:bottom w:val="none" w:sz="0" w:space="0" w:color="auto"/>
        <w:right w:val="none" w:sz="0" w:space="0" w:color="auto"/>
      </w:divBdr>
      <w:divsChild>
        <w:div w:id="1330793946">
          <w:marLeft w:val="0"/>
          <w:marRight w:val="0"/>
          <w:marTop w:val="0"/>
          <w:marBottom w:val="0"/>
          <w:divBdr>
            <w:top w:val="none" w:sz="0" w:space="0" w:color="auto"/>
            <w:left w:val="none" w:sz="0" w:space="0" w:color="auto"/>
            <w:bottom w:val="none" w:sz="0" w:space="0" w:color="auto"/>
            <w:right w:val="none" w:sz="0" w:space="0" w:color="auto"/>
          </w:divBdr>
        </w:div>
        <w:div w:id="165957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A3DC77F7D5862D727969F6564C37DDF2ECADC830BDCEBBBCF27CDDF277ZDO" TargetMode="External"/><Relationship Id="rId18" Type="http://schemas.openxmlformats.org/officeDocument/2006/relationships/hyperlink" Target="consultantplus://offline/ref=2FA3DC77F7D5862D727969F6564C37DDF1EDA3C431BECEBBBCF27CDDF27D74663649F98FAC7CZC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epo\Documents\&#1055;&#1086;&#1089;&#1090;&#1072;&#1085;&#1086;&#1074;&#1083;&#1077;&#1085;&#1080;&#1103;\&#1054;&#1087;&#1083;&#1072;&#1090;&#1072;%20&#1090;&#1088;&#1091;&#1076;&#1072;\&#1054;&#1073;%20&#1086;&#1087;&#1083;&#1072;&#1090;&#1077;%20&#1090;&#1088;&#1091;&#1076;&#1072;%20&#1052;&#1050;&#1059;%20&#1052;&#1043;&#1055;%20&#1041;&#1083;&#1072;&#1075;&#1086;&#1091;&#1089;&#1090;&#1088;&#1086;&#1081;&#1089;&#1090;&#1074;&#1086;\2023\&#8470;329%20&#1086;&#1090;%2012.07.2023%20&#1055;&#1086;&#1089;&#1090;&#1072;&#1085;&#1086;&#1074;&#1083;&#1077;&#1085;&#1080;&#1077;%20&#1086;&#1073;%20&#1086;&#1087;&#1083;&#1072;&#1090;&#1077;%20&#1090;&#1088;&#1091;&#1076;&#1072;%20&#1041;&#1083;&#1072;&#1075;&#1086;&#1091;&#1089;&#1090;&#1088;&#1086;&#1081;&#1089;&#1090;&#1074;&#1086;%20-%20&#1082;&#1086;&#1087;&#1080;&#1103;.docx" TargetMode="External"/><Relationship Id="rId7" Type="http://schemas.openxmlformats.org/officeDocument/2006/relationships/endnotes" Target="endnotes.xml"/><Relationship Id="rId12" Type="http://schemas.openxmlformats.org/officeDocument/2006/relationships/hyperlink" Target="consultantplus://offline/ref=2FA3DC77F7D5862D727969F6564C37DDF1EDA3C431BECEBBBCF27CDDF27D74663649F989ACC7C7D27EZ2O" TargetMode="External"/><Relationship Id="rId17" Type="http://schemas.openxmlformats.org/officeDocument/2006/relationships/hyperlink" Target="consultantplus://offline/ref=2FA3DC77F7D5862D727969F6564C37DDF1EDA3C431BECEBBBCF27CDDF27D74663649F98FAC7CZCO"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2FA3DC77F7D5862D727969F6564C37DDF1EDA3C431BECEBBBCF27CDDF27D74663649F98FAC7CZCO" TargetMode="External"/><Relationship Id="rId20" Type="http://schemas.openxmlformats.org/officeDocument/2006/relationships/hyperlink" Target="consultantplus://offline/ref=2FA3DC77F7D5862D727969F6564C37DDF1EDA3C431BECEBBBCF27CDDF277Z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B9CC331D5635A4F6D5F1FE669860E307F64621AFADB5EC1B541F884AA98EC23EB7EC977249218pDGA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FA3DC77F7D5862D727969F6564C37DDF1EDA3C431BECEBBBCF27CDDF27D74663649F98FAC7CZ2O" TargetMode="External"/><Relationship Id="rId23" Type="http://schemas.openxmlformats.org/officeDocument/2006/relationships/hyperlink" Target="consultantplus://offline/ref=2FA3DC77F7D5862D727969F6564C37DDF1E5A2CB3FB8CEBBBCF27CDDF27D74663649F989ACC5C2D17EZ5O" TargetMode="External"/><Relationship Id="rId10" Type="http://schemas.openxmlformats.org/officeDocument/2006/relationships/hyperlink" Target="consultantplus://offline/ref=2FA3DC77F7D5862D727969F6564C37DDF2EDACCE3DB9CEBBBCF27CDDF27D74663649F989ACC5C0D37EZ2O" TargetMode="External"/><Relationship Id="rId19" Type="http://schemas.openxmlformats.org/officeDocument/2006/relationships/hyperlink" Target="file:///\\Depo\Documents\&#1055;&#1086;&#1089;&#1090;&#1072;&#1085;&#1086;&#1074;&#1083;&#1077;&#1085;&#1080;&#1103;\&#1054;&#1087;&#1083;&#1072;&#1090;&#1072;%20&#1090;&#1088;&#1091;&#1076;&#1072;\&#1054;&#1073;%20&#1086;&#1087;&#1083;&#1072;&#1090;&#1077;%20&#1090;&#1088;&#1091;&#1076;&#1072;%20&#1052;&#1050;&#1059;%20&#1052;&#1043;&#1055;%20&#1041;&#1083;&#1072;&#1075;&#1086;&#1091;&#1089;&#1090;&#1088;&#1086;&#1081;&#1089;&#1090;&#1074;&#1086;\2023\&#8470;329%20&#1086;&#1090;%2012.07.2023%20&#1055;&#1086;&#1089;&#1090;&#1072;&#1085;&#1086;&#1074;&#1083;&#1077;&#1085;&#1080;&#1077;%20&#1086;&#1073;%20&#1086;&#1087;&#1083;&#1072;&#1090;&#1077;%20&#1090;&#1088;&#1091;&#1076;&#1072;%20&#1041;&#1083;&#1072;&#1075;&#1086;&#1091;&#1089;&#1090;&#1088;&#1086;&#1081;&#1089;&#1090;&#1074;&#1086;%20-%20&#1082;&#1086;&#1087;&#1080;&#1103;.docx" TargetMode="External"/><Relationship Id="rId4" Type="http://schemas.openxmlformats.org/officeDocument/2006/relationships/settings" Target="settings.xml"/><Relationship Id="rId9" Type="http://schemas.openxmlformats.org/officeDocument/2006/relationships/hyperlink" Target="consultantplus://offline/ref=2FA3DC77F7D5862D727977FB402068D8F5EEF4C13EBEC0EAE7AD2780A5747E317106A0CBE8C8C3D0E5A1A87BZBO" TargetMode="External"/><Relationship Id="rId14" Type="http://schemas.openxmlformats.org/officeDocument/2006/relationships/hyperlink" Target="consultantplus://offline/ref=2FA3DC77F7D5862D727969F6564C37DDF2ECADC830BDCEBBBCF27CDDF277ZDO" TargetMode="External"/><Relationship Id="rId22" Type="http://schemas.openxmlformats.org/officeDocument/2006/relationships/hyperlink" Target="file:///\\Depo\Documents\&#1055;&#1086;&#1089;&#1090;&#1072;&#1085;&#1086;&#1074;&#1083;&#1077;&#1085;&#1080;&#1103;\&#1054;&#1087;&#1083;&#1072;&#1090;&#1072;%20&#1090;&#1088;&#1091;&#1076;&#1072;\&#1054;&#1073;%20&#1086;&#1087;&#1083;&#1072;&#1090;&#1077;%20&#1090;&#1088;&#1091;&#1076;&#1072;%20&#1052;&#1050;&#1059;%20&#1052;&#1043;&#1055;%20&#1041;&#1083;&#1072;&#1075;&#1086;&#1091;&#1089;&#1090;&#1088;&#1086;&#1081;&#1089;&#1090;&#1074;&#1086;\2023\&#8470;329%20&#1086;&#1090;%2012.07.2023%20&#1055;&#1086;&#1089;&#1090;&#1072;&#1085;&#1086;&#1074;&#1083;&#1077;&#1085;&#1080;&#1077;%20&#1086;&#1073;%20&#1086;&#1087;&#1083;&#1072;&#1090;&#1077;%20&#1090;&#1088;&#1091;&#1076;&#1072;%20&#1041;&#1083;&#1072;&#1075;&#1086;&#1091;&#1089;&#1090;&#1088;&#1086;&#1081;&#1089;&#1090;&#1074;&#1086;%20-%20&#1082;&#1086;&#1087;&#1080;&#1103;.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22610-7472-4F35-9C1E-B1327417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18</Pages>
  <Words>5913</Words>
  <Characters>33705</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dc:creator>
  <cp:lastModifiedBy>User</cp:lastModifiedBy>
  <cp:revision>100</cp:revision>
  <cp:lastPrinted>2023-11-13T07:05:00Z</cp:lastPrinted>
  <dcterms:created xsi:type="dcterms:W3CDTF">2023-10-13T12:50:00Z</dcterms:created>
  <dcterms:modified xsi:type="dcterms:W3CDTF">2023-11-13T07:15:00Z</dcterms:modified>
</cp:coreProperties>
</file>