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622" w:rsidRDefault="00E32A33" w:rsidP="00E32A33">
      <w:pPr>
        <w:tabs>
          <w:tab w:val="center" w:pos="4677"/>
          <w:tab w:val="right" w:pos="9355"/>
        </w:tabs>
        <w:overflowPunct w:val="0"/>
        <w:autoSpaceDE w:val="0"/>
        <w:autoSpaceDN w:val="0"/>
        <w:adjustRightInd w:val="0"/>
        <w:rPr>
          <w:sz w:val="28"/>
          <w:szCs w:val="28"/>
        </w:rPr>
      </w:pPr>
      <w:r w:rsidRPr="00E32A33">
        <w:rPr>
          <w:sz w:val="28"/>
          <w:szCs w:val="28"/>
        </w:rPr>
        <w:tab/>
      </w:r>
    </w:p>
    <w:p w:rsidR="00E32A33" w:rsidRPr="005311F4" w:rsidRDefault="00EC2622" w:rsidP="00E32A33">
      <w:pPr>
        <w:tabs>
          <w:tab w:val="center" w:pos="4677"/>
          <w:tab w:val="right" w:pos="9355"/>
        </w:tabs>
        <w:overflowPunct w:val="0"/>
        <w:autoSpaceDE w:val="0"/>
        <w:autoSpaceDN w:val="0"/>
        <w:adjustRightInd w:val="0"/>
        <w:rPr>
          <w:sz w:val="28"/>
          <w:szCs w:val="28"/>
        </w:rPr>
      </w:pPr>
      <w:r>
        <w:rPr>
          <w:sz w:val="28"/>
          <w:szCs w:val="28"/>
        </w:rPr>
        <w:t xml:space="preserve">                                          </w:t>
      </w:r>
      <w:r w:rsidR="00E32A33" w:rsidRPr="005311F4">
        <w:rPr>
          <w:sz w:val="28"/>
          <w:szCs w:val="28"/>
        </w:rPr>
        <w:t>РОССИЙСКАЯ ФЕДЕРАЦИЯ</w:t>
      </w:r>
      <w:r w:rsidR="00E32A33" w:rsidRPr="005311F4">
        <w:rPr>
          <w:sz w:val="28"/>
          <w:szCs w:val="28"/>
        </w:rPr>
        <w:tab/>
      </w:r>
    </w:p>
    <w:p w:rsidR="00E32A33" w:rsidRPr="005311F4" w:rsidRDefault="00E32A33" w:rsidP="00E32A33">
      <w:pPr>
        <w:overflowPunct w:val="0"/>
        <w:autoSpaceDE w:val="0"/>
        <w:autoSpaceDN w:val="0"/>
        <w:adjustRightInd w:val="0"/>
        <w:jc w:val="center"/>
        <w:rPr>
          <w:sz w:val="28"/>
          <w:szCs w:val="28"/>
        </w:rPr>
      </w:pPr>
      <w:r w:rsidRPr="005311F4">
        <w:rPr>
          <w:sz w:val="28"/>
          <w:szCs w:val="28"/>
        </w:rPr>
        <w:t>РОСТОВСКАЯ ОБЛАСТЬ</w:t>
      </w:r>
    </w:p>
    <w:p w:rsidR="00E32A33" w:rsidRDefault="00E32A33" w:rsidP="00E32A33">
      <w:pPr>
        <w:overflowPunct w:val="0"/>
        <w:autoSpaceDE w:val="0"/>
        <w:autoSpaceDN w:val="0"/>
        <w:adjustRightInd w:val="0"/>
        <w:jc w:val="center"/>
        <w:rPr>
          <w:sz w:val="28"/>
          <w:szCs w:val="28"/>
        </w:rPr>
      </w:pPr>
      <w:r w:rsidRPr="005311F4">
        <w:rPr>
          <w:sz w:val="28"/>
          <w:szCs w:val="28"/>
        </w:rPr>
        <w:t>МУНИЦИПАЛЬНОЕ ОБРАЗОВАНИЕ «МИЛЛЕРОВСКОЕ ГОРОДСКОЕ ПОСЕЛЕНИЕ»</w:t>
      </w:r>
    </w:p>
    <w:p w:rsidR="00EC2622" w:rsidRPr="005311F4" w:rsidRDefault="00EC2622" w:rsidP="00E32A33">
      <w:pPr>
        <w:overflowPunct w:val="0"/>
        <w:autoSpaceDE w:val="0"/>
        <w:autoSpaceDN w:val="0"/>
        <w:adjustRightInd w:val="0"/>
        <w:jc w:val="center"/>
        <w:rPr>
          <w:sz w:val="28"/>
          <w:szCs w:val="28"/>
        </w:rPr>
      </w:pPr>
    </w:p>
    <w:p w:rsidR="00E32A33" w:rsidRPr="005311F4" w:rsidRDefault="00D12666" w:rsidP="00E32A33">
      <w:pPr>
        <w:overflowPunct w:val="0"/>
        <w:autoSpaceDE w:val="0"/>
        <w:autoSpaceDN w:val="0"/>
        <w:adjustRightInd w:val="0"/>
        <w:jc w:val="center"/>
        <w:rPr>
          <w:sz w:val="10"/>
          <w:szCs w:val="10"/>
        </w:rPr>
      </w:pPr>
      <w:r w:rsidRPr="005311F4">
        <w:rPr>
          <w:noProof/>
          <w:sz w:val="28"/>
        </w:rPr>
        <w:drawing>
          <wp:inline distT="0" distB="0" distL="0" distR="0">
            <wp:extent cx="647700" cy="809625"/>
            <wp:effectExtent l="0" t="0" r="0" b="9525"/>
            <wp:docPr id="4"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лерово ГП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E32A33" w:rsidRDefault="00E32A33" w:rsidP="00E32A33">
      <w:pPr>
        <w:keepNext/>
        <w:jc w:val="center"/>
        <w:outlineLvl w:val="2"/>
        <w:rPr>
          <w:sz w:val="36"/>
          <w:szCs w:val="44"/>
        </w:rPr>
      </w:pPr>
      <w:r w:rsidRPr="005311F4">
        <w:rPr>
          <w:sz w:val="36"/>
          <w:szCs w:val="44"/>
        </w:rPr>
        <w:t>АДМИНИСТРАЦИЯ МИЛЛЕРОВСКОГО ГОРОДСКОГО ПОСЕЛЕНИЯ</w:t>
      </w:r>
    </w:p>
    <w:p w:rsidR="005311F4" w:rsidRPr="005311F4" w:rsidRDefault="005311F4" w:rsidP="00E32A33">
      <w:pPr>
        <w:keepNext/>
        <w:jc w:val="center"/>
        <w:outlineLvl w:val="2"/>
        <w:rPr>
          <w:sz w:val="36"/>
          <w:szCs w:val="44"/>
        </w:rPr>
      </w:pPr>
    </w:p>
    <w:p w:rsidR="00E32A33" w:rsidRDefault="00E32A33" w:rsidP="00E32A33">
      <w:pPr>
        <w:keepNext/>
        <w:jc w:val="center"/>
        <w:outlineLvl w:val="0"/>
        <w:rPr>
          <w:sz w:val="36"/>
          <w:szCs w:val="36"/>
        </w:rPr>
      </w:pPr>
      <w:r w:rsidRPr="005311F4">
        <w:rPr>
          <w:sz w:val="36"/>
          <w:szCs w:val="36"/>
        </w:rPr>
        <w:t xml:space="preserve">ПОСТАНОВЛЕНИЕ </w:t>
      </w:r>
    </w:p>
    <w:p w:rsidR="005311F4" w:rsidRPr="005311F4" w:rsidRDefault="005311F4" w:rsidP="00E32A33">
      <w:pPr>
        <w:keepNext/>
        <w:jc w:val="center"/>
        <w:outlineLvl w:val="0"/>
        <w:rPr>
          <w:sz w:val="36"/>
          <w:szCs w:val="36"/>
        </w:rPr>
      </w:pPr>
    </w:p>
    <w:p w:rsidR="005311F4" w:rsidRDefault="00CB6E72" w:rsidP="005311F4">
      <w:pPr>
        <w:jc w:val="both"/>
        <w:rPr>
          <w:sz w:val="28"/>
          <w:szCs w:val="28"/>
        </w:rPr>
      </w:pPr>
      <w:r w:rsidRPr="005311F4">
        <w:rPr>
          <w:sz w:val="28"/>
          <w:szCs w:val="28"/>
        </w:rPr>
        <w:t xml:space="preserve"> </w:t>
      </w:r>
      <w:r w:rsidR="00726FFE">
        <w:rPr>
          <w:sz w:val="28"/>
          <w:szCs w:val="28"/>
        </w:rPr>
        <w:t xml:space="preserve">05.09.2024           </w:t>
      </w:r>
      <w:r w:rsidR="005311F4">
        <w:rPr>
          <w:sz w:val="28"/>
          <w:szCs w:val="28"/>
        </w:rPr>
        <w:t xml:space="preserve">               </w:t>
      </w:r>
      <w:r w:rsidR="00E871A9" w:rsidRPr="005311F4">
        <w:rPr>
          <w:sz w:val="28"/>
          <w:szCs w:val="28"/>
        </w:rPr>
        <w:t xml:space="preserve">          </w:t>
      </w:r>
      <w:r w:rsidR="002C0F56">
        <w:rPr>
          <w:sz w:val="28"/>
          <w:szCs w:val="28"/>
        </w:rPr>
        <w:t xml:space="preserve">       </w:t>
      </w:r>
      <w:r w:rsidR="00726FFE">
        <w:rPr>
          <w:sz w:val="28"/>
          <w:szCs w:val="28"/>
        </w:rPr>
        <w:t xml:space="preserve">  </w:t>
      </w:r>
      <w:r w:rsidR="002C0F56">
        <w:rPr>
          <w:sz w:val="28"/>
          <w:szCs w:val="28"/>
        </w:rPr>
        <w:t xml:space="preserve"> </w:t>
      </w:r>
      <w:r w:rsidR="005311F4">
        <w:rPr>
          <w:sz w:val="28"/>
          <w:szCs w:val="28"/>
        </w:rPr>
        <w:t>№</w:t>
      </w:r>
      <w:r w:rsidR="003F350B">
        <w:rPr>
          <w:sz w:val="28"/>
          <w:szCs w:val="28"/>
        </w:rPr>
        <w:t xml:space="preserve"> </w:t>
      </w:r>
      <w:r w:rsidR="00726FFE">
        <w:rPr>
          <w:sz w:val="28"/>
          <w:szCs w:val="28"/>
        </w:rPr>
        <w:t>437</w:t>
      </w:r>
    </w:p>
    <w:p w:rsidR="00087AFC" w:rsidRDefault="00087AFC" w:rsidP="005311F4">
      <w:pPr>
        <w:jc w:val="both"/>
        <w:rPr>
          <w:sz w:val="28"/>
          <w:szCs w:val="28"/>
        </w:rPr>
      </w:pPr>
    </w:p>
    <w:p w:rsidR="00E32A33" w:rsidRPr="005311F4" w:rsidRDefault="005311F4" w:rsidP="005311F4">
      <w:pPr>
        <w:jc w:val="both"/>
        <w:rPr>
          <w:sz w:val="28"/>
          <w:szCs w:val="28"/>
        </w:rPr>
      </w:pPr>
      <w:r>
        <w:rPr>
          <w:sz w:val="28"/>
          <w:szCs w:val="28"/>
        </w:rPr>
        <w:t xml:space="preserve">                           </w:t>
      </w:r>
      <w:r w:rsidR="00155EEA" w:rsidRPr="005311F4">
        <w:rPr>
          <w:sz w:val="28"/>
          <w:szCs w:val="28"/>
        </w:rPr>
        <w:t xml:space="preserve">    </w:t>
      </w:r>
      <w:r w:rsidR="00E32A33" w:rsidRPr="005311F4">
        <w:rPr>
          <w:sz w:val="28"/>
          <w:szCs w:val="28"/>
        </w:rPr>
        <w:t xml:space="preserve">                            </w:t>
      </w:r>
      <w:r w:rsidR="00087AFC">
        <w:rPr>
          <w:sz w:val="28"/>
          <w:szCs w:val="28"/>
        </w:rPr>
        <w:t xml:space="preserve">      </w:t>
      </w:r>
      <w:r w:rsidR="00714790" w:rsidRPr="005311F4">
        <w:rPr>
          <w:sz w:val="28"/>
          <w:szCs w:val="28"/>
        </w:rPr>
        <w:t>г.</w:t>
      </w:r>
      <w:r w:rsidR="002E501A">
        <w:rPr>
          <w:sz w:val="28"/>
          <w:szCs w:val="28"/>
        </w:rPr>
        <w:t xml:space="preserve"> </w:t>
      </w:r>
      <w:r w:rsidR="00E32A33" w:rsidRPr="005311F4">
        <w:rPr>
          <w:sz w:val="28"/>
          <w:szCs w:val="28"/>
        </w:rPr>
        <w:t>Миллерово</w:t>
      </w:r>
    </w:p>
    <w:p w:rsidR="00E32A33" w:rsidRDefault="00E32A33" w:rsidP="005311F4">
      <w:pPr>
        <w:jc w:val="both"/>
        <w:rPr>
          <w:sz w:val="28"/>
          <w:szCs w:val="28"/>
        </w:rPr>
      </w:pPr>
    </w:p>
    <w:p w:rsidR="005311F4" w:rsidRPr="005311F4" w:rsidRDefault="005311F4" w:rsidP="005311F4">
      <w:pPr>
        <w:jc w:val="both"/>
        <w:rPr>
          <w:sz w:val="28"/>
          <w:szCs w:val="28"/>
        </w:rPr>
      </w:pPr>
    </w:p>
    <w:p w:rsidR="00155EEA" w:rsidRPr="005311F4" w:rsidRDefault="00155EEA" w:rsidP="005311F4">
      <w:pPr>
        <w:jc w:val="both"/>
        <w:rPr>
          <w:bCs/>
          <w:sz w:val="28"/>
          <w:szCs w:val="28"/>
        </w:rPr>
      </w:pPr>
      <w:r w:rsidRPr="005311F4">
        <w:rPr>
          <w:bCs/>
          <w:sz w:val="28"/>
          <w:szCs w:val="28"/>
        </w:rPr>
        <w:t xml:space="preserve">О внесении изменений в постановление </w:t>
      </w:r>
    </w:p>
    <w:p w:rsidR="00155EEA" w:rsidRPr="005311F4" w:rsidRDefault="00155EEA" w:rsidP="005311F4">
      <w:pPr>
        <w:jc w:val="both"/>
        <w:rPr>
          <w:sz w:val="28"/>
          <w:szCs w:val="28"/>
          <w:lang w:bidi="ru-RU"/>
        </w:rPr>
      </w:pPr>
      <w:r w:rsidRPr="005311F4">
        <w:rPr>
          <w:sz w:val="28"/>
          <w:szCs w:val="28"/>
          <w:lang w:bidi="ru-RU"/>
        </w:rPr>
        <w:t>Администрации Миллеровского городского</w:t>
      </w:r>
    </w:p>
    <w:p w:rsidR="00155EEA" w:rsidRPr="005311F4" w:rsidRDefault="00E871A9" w:rsidP="005311F4">
      <w:pPr>
        <w:jc w:val="both"/>
        <w:rPr>
          <w:sz w:val="28"/>
          <w:szCs w:val="28"/>
          <w:lang w:bidi="ru-RU"/>
        </w:rPr>
      </w:pPr>
      <w:r w:rsidRPr="005311F4">
        <w:rPr>
          <w:sz w:val="28"/>
          <w:szCs w:val="28"/>
          <w:lang w:bidi="ru-RU"/>
        </w:rPr>
        <w:t>п</w:t>
      </w:r>
      <w:r w:rsidR="00155EEA" w:rsidRPr="005311F4">
        <w:rPr>
          <w:sz w:val="28"/>
          <w:szCs w:val="28"/>
          <w:lang w:bidi="ru-RU"/>
        </w:rPr>
        <w:t>оселения от 19.07.2018 № 365 «О методике</w:t>
      </w:r>
    </w:p>
    <w:p w:rsidR="00155EEA" w:rsidRPr="005311F4" w:rsidRDefault="00155EEA" w:rsidP="005311F4">
      <w:pPr>
        <w:jc w:val="both"/>
        <w:rPr>
          <w:sz w:val="28"/>
          <w:szCs w:val="28"/>
          <w:lang w:bidi="ru-RU"/>
        </w:rPr>
      </w:pPr>
      <w:r w:rsidRPr="005311F4">
        <w:rPr>
          <w:sz w:val="28"/>
          <w:szCs w:val="28"/>
          <w:lang w:bidi="ru-RU"/>
        </w:rPr>
        <w:t>и порядке планирования бюджетных ассигнований</w:t>
      </w:r>
    </w:p>
    <w:p w:rsidR="00155EEA" w:rsidRPr="005311F4" w:rsidRDefault="00155EEA" w:rsidP="005311F4">
      <w:pPr>
        <w:jc w:val="both"/>
        <w:rPr>
          <w:sz w:val="28"/>
          <w:szCs w:val="28"/>
          <w:lang w:bidi="ru-RU"/>
        </w:rPr>
      </w:pPr>
      <w:r w:rsidRPr="005311F4">
        <w:rPr>
          <w:sz w:val="28"/>
          <w:szCs w:val="28"/>
          <w:lang w:bidi="ru-RU"/>
        </w:rPr>
        <w:t>бюджета Миллеровского городского поселения»</w:t>
      </w:r>
    </w:p>
    <w:p w:rsidR="00186F8D" w:rsidRPr="005311F4" w:rsidRDefault="00186F8D" w:rsidP="005311F4">
      <w:pPr>
        <w:jc w:val="both"/>
        <w:rPr>
          <w:sz w:val="28"/>
          <w:szCs w:val="28"/>
          <w:lang w:bidi="ru-RU"/>
        </w:rPr>
      </w:pPr>
    </w:p>
    <w:p w:rsidR="00155EEA" w:rsidRDefault="00155EEA" w:rsidP="005311F4">
      <w:pPr>
        <w:jc w:val="both"/>
        <w:rPr>
          <w:sz w:val="28"/>
          <w:szCs w:val="28"/>
          <w:lang w:bidi="ru-RU"/>
        </w:rPr>
      </w:pPr>
      <w:r w:rsidRPr="005311F4">
        <w:rPr>
          <w:sz w:val="28"/>
          <w:szCs w:val="28"/>
        </w:rPr>
        <w:t xml:space="preserve">       </w:t>
      </w:r>
      <w:r w:rsidR="005311F4">
        <w:rPr>
          <w:sz w:val="28"/>
          <w:szCs w:val="28"/>
        </w:rPr>
        <w:t xml:space="preserve">     </w:t>
      </w:r>
      <w:r w:rsidRPr="005311F4">
        <w:rPr>
          <w:sz w:val="28"/>
          <w:szCs w:val="28"/>
        </w:rPr>
        <w:t>В соответствии с приказом министерства финансов Р</w:t>
      </w:r>
      <w:r w:rsidR="005311F4">
        <w:rPr>
          <w:sz w:val="28"/>
          <w:szCs w:val="28"/>
        </w:rPr>
        <w:t xml:space="preserve">остовской области </w:t>
      </w:r>
      <w:r w:rsidR="005311F4">
        <w:rPr>
          <w:sz w:val="28"/>
          <w:szCs w:val="28"/>
        </w:rPr>
        <w:br/>
        <w:t xml:space="preserve">от </w:t>
      </w:r>
      <w:r w:rsidR="00D7489D">
        <w:rPr>
          <w:sz w:val="28"/>
          <w:szCs w:val="28"/>
        </w:rPr>
        <w:t>02.09</w:t>
      </w:r>
      <w:r w:rsidR="002C0F56">
        <w:rPr>
          <w:sz w:val="28"/>
          <w:szCs w:val="28"/>
        </w:rPr>
        <w:t>.2024</w:t>
      </w:r>
      <w:r w:rsidR="005311F4">
        <w:rPr>
          <w:sz w:val="28"/>
          <w:szCs w:val="28"/>
        </w:rPr>
        <w:t xml:space="preserve"> № </w:t>
      </w:r>
      <w:r w:rsidR="00D7489D">
        <w:rPr>
          <w:sz w:val="28"/>
          <w:szCs w:val="28"/>
        </w:rPr>
        <w:t>205</w:t>
      </w:r>
      <w:r w:rsidRPr="005311F4">
        <w:rPr>
          <w:sz w:val="28"/>
          <w:szCs w:val="28"/>
        </w:rPr>
        <w:t xml:space="preserve"> «О внесении изменений в приказ министерства финансов Ростовской области </w:t>
      </w:r>
      <w:r w:rsidR="008615B6" w:rsidRPr="005311F4">
        <w:rPr>
          <w:sz w:val="28"/>
          <w:szCs w:val="28"/>
          <w:lang w:bidi="ru-RU"/>
        </w:rPr>
        <w:t xml:space="preserve">от 31.03.2016 № 26 </w:t>
      </w:r>
      <w:r w:rsidRPr="005311F4">
        <w:rPr>
          <w:sz w:val="28"/>
          <w:szCs w:val="28"/>
          <w:lang w:bidi="ru-RU"/>
        </w:rPr>
        <w:t xml:space="preserve">«О методике и порядке планирования бюджетных ассигнований областного бюджета» и в связи с необходимостью составления проекта бюджета Миллеровского </w:t>
      </w:r>
      <w:r w:rsidR="00E871A9" w:rsidRPr="005311F4">
        <w:rPr>
          <w:sz w:val="28"/>
          <w:szCs w:val="28"/>
          <w:lang w:bidi="ru-RU"/>
        </w:rPr>
        <w:t xml:space="preserve">городского поселения </w:t>
      </w:r>
      <w:r w:rsidR="002C0F56">
        <w:rPr>
          <w:sz w:val="28"/>
          <w:szCs w:val="28"/>
          <w:lang w:bidi="ru-RU"/>
        </w:rPr>
        <w:t>на 2025 год и на плановый период 2026 и 2027</w:t>
      </w:r>
      <w:r w:rsidRPr="005311F4">
        <w:rPr>
          <w:sz w:val="28"/>
          <w:szCs w:val="28"/>
          <w:lang w:bidi="ru-RU"/>
        </w:rPr>
        <w:t xml:space="preserve"> годов</w:t>
      </w:r>
      <w:r w:rsidR="00C24DB0" w:rsidRPr="005311F4">
        <w:rPr>
          <w:sz w:val="28"/>
          <w:szCs w:val="28"/>
          <w:lang w:bidi="ru-RU"/>
        </w:rPr>
        <w:t>, Администрация Миллеровского городского поселения</w:t>
      </w:r>
    </w:p>
    <w:p w:rsidR="005311F4" w:rsidRPr="005311F4" w:rsidRDefault="005311F4" w:rsidP="005311F4">
      <w:pPr>
        <w:jc w:val="both"/>
        <w:rPr>
          <w:sz w:val="28"/>
          <w:szCs w:val="28"/>
          <w:lang w:bidi="ru-RU"/>
        </w:rPr>
      </w:pPr>
    </w:p>
    <w:p w:rsidR="00C24DB0" w:rsidRDefault="005311F4" w:rsidP="005311F4">
      <w:pPr>
        <w:jc w:val="both"/>
        <w:rPr>
          <w:sz w:val="28"/>
          <w:szCs w:val="28"/>
        </w:rPr>
      </w:pPr>
      <w:r>
        <w:rPr>
          <w:sz w:val="28"/>
          <w:szCs w:val="28"/>
        </w:rPr>
        <w:t xml:space="preserve">                                                   </w:t>
      </w:r>
      <w:r w:rsidR="00155EEA" w:rsidRPr="005311F4">
        <w:rPr>
          <w:sz w:val="28"/>
          <w:szCs w:val="28"/>
        </w:rPr>
        <w:t>ПОСТАНОВЛЯЕТ:</w:t>
      </w:r>
    </w:p>
    <w:p w:rsidR="005311F4" w:rsidRPr="005311F4" w:rsidRDefault="005311F4" w:rsidP="005311F4">
      <w:pPr>
        <w:jc w:val="both"/>
        <w:rPr>
          <w:sz w:val="28"/>
          <w:szCs w:val="28"/>
        </w:rPr>
      </w:pPr>
    </w:p>
    <w:p w:rsidR="00155EEA" w:rsidRPr="005311F4" w:rsidRDefault="00155EEA" w:rsidP="005311F4">
      <w:pPr>
        <w:numPr>
          <w:ilvl w:val="0"/>
          <w:numId w:val="11"/>
        </w:numPr>
        <w:tabs>
          <w:tab w:val="left" w:pos="851"/>
        </w:tabs>
        <w:ind w:left="0" w:firstLine="900"/>
        <w:jc w:val="both"/>
        <w:rPr>
          <w:sz w:val="28"/>
          <w:szCs w:val="28"/>
          <w:lang w:bidi="ru-RU"/>
        </w:rPr>
      </w:pPr>
      <w:r w:rsidRPr="005311F4">
        <w:rPr>
          <w:sz w:val="28"/>
          <w:szCs w:val="28"/>
          <w:lang w:bidi="ru-RU"/>
        </w:rPr>
        <w:t xml:space="preserve">Внести в </w:t>
      </w:r>
      <w:r w:rsidRPr="005311F4">
        <w:rPr>
          <w:bCs/>
          <w:sz w:val="28"/>
          <w:szCs w:val="28"/>
        </w:rPr>
        <w:t xml:space="preserve">постановление </w:t>
      </w:r>
      <w:r w:rsidRPr="005311F4">
        <w:rPr>
          <w:sz w:val="28"/>
          <w:szCs w:val="28"/>
          <w:lang w:bidi="ru-RU"/>
        </w:rPr>
        <w:t>Администрации Миллеровского городско</w:t>
      </w:r>
      <w:r w:rsidR="005311F4">
        <w:rPr>
          <w:sz w:val="28"/>
          <w:szCs w:val="28"/>
          <w:lang w:bidi="ru-RU"/>
        </w:rPr>
        <w:t xml:space="preserve">го </w:t>
      </w:r>
      <w:r w:rsidRPr="005311F4">
        <w:rPr>
          <w:sz w:val="28"/>
          <w:szCs w:val="28"/>
          <w:lang w:bidi="ru-RU"/>
        </w:rPr>
        <w:t>Поселения от 19.07.2018 № 365 «О методике и порядке планирования бюджетных ассигнований бюджета Миллеровского городского поселения» изменения согласно приложени</w:t>
      </w:r>
      <w:r w:rsidR="00186F8D" w:rsidRPr="005311F4">
        <w:rPr>
          <w:sz w:val="28"/>
          <w:szCs w:val="28"/>
          <w:lang w:bidi="ru-RU"/>
        </w:rPr>
        <w:t>ям</w:t>
      </w:r>
      <w:r w:rsidRPr="005311F4">
        <w:rPr>
          <w:sz w:val="28"/>
          <w:szCs w:val="28"/>
          <w:lang w:bidi="ru-RU"/>
        </w:rPr>
        <w:t>.</w:t>
      </w:r>
    </w:p>
    <w:p w:rsidR="00186F8D" w:rsidRPr="005311F4" w:rsidRDefault="005311F4" w:rsidP="005311F4">
      <w:pPr>
        <w:numPr>
          <w:ilvl w:val="0"/>
          <w:numId w:val="11"/>
        </w:numPr>
        <w:ind w:left="0" w:firstLine="900"/>
        <w:jc w:val="both"/>
        <w:rPr>
          <w:sz w:val="28"/>
          <w:szCs w:val="28"/>
          <w:lang w:bidi="ru-RU"/>
        </w:rPr>
      </w:pPr>
      <w:r>
        <w:rPr>
          <w:sz w:val="28"/>
          <w:szCs w:val="28"/>
          <w:lang w:bidi="ru-RU"/>
        </w:rPr>
        <w:t>Ф</w:t>
      </w:r>
      <w:r w:rsidR="00186F8D" w:rsidRPr="005311F4">
        <w:rPr>
          <w:sz w:val="28"/>
          <w:szCs w:val="28"/>
          <w:lang w:bidi="ru-RU"/>
        </w:rPr>
        <w:t>инансо</w:t>
      </w:r>
      <w:r w:rsidR="00DF55E0" w:rsidRPr="005311F4">
        <w:rPr>
          <w:sz w:val="28"/>
          <w:szCs w:val="28"/>
          <w:lang w:bidi="ru-RU"/>
        </w:rPr>
        <w:t>во</w:t>
      </w:r>
      <w:r w:rsidR="002C0F56">
        <w:rPr>
          <w:sz w:val="28"/>
          <w:szCs w:val="28"/>
          <w:lang w:bidi="ru-RU"/>
        </w:rPr>
        <w:t>-экономическому отделу</w:t>
      </w:r>
      <w:r w:rsidR="00186F8D" w:rsidRPr="005311F4">
        <w:rPr>
          <w:sz w:val="28"/>
          <w:szCs w:val="28"/>
          <w:lang w:bidi="ru-RU"/>
        </w:rPr>
        <w:t xml:space="preserve"> Администрации Миллеровского городского поселения обеспечить исполнение настоящего </w:t>
      </w:r>
      <w:r w:rsidR="00967F2D" w:rsidRPr="005311F4">
        <w:rPr>
          <w:sz w:val="28"/>
          <w:szCs w:val="28"/>
          <w:lang w:bidi="ru-RU"/>
        </w:rPr>
        <w:t xml:space="preserve"> </w:t>
      </w:r>
      <w:r w:rsidR="00186F8D" w:rsidRPr="005311F4">
        <w:rPr>
          <w:sz w:val="28"/>
          <w:szCs w:val="28"/>
          <w:lang w:bidi="ru-RU"/>
        </w:rPr>
        <w:t xml:space="preserve"> постановления.</w:t>
      </w:r>
    </w:p>
    <w:p w:rsidR="00DF55E0" w:rsidRPr="005311F4" w:rsidRDefault="00155EEA" w:rsidP="005311F4">
      <w:pPr>
        <w:numPr>
          <w:ilvl w:val="0"/>
          <w:numId w:val="11"/>
        </w:numPr>
        <w:ind w:left="0" w:firstLine="900"/>
        <w:jc w:val="both"/>
        <w:rPr>
          <w:sz w:val="28"/>
          <w:szCs w:val="28"/>
          <w:lang w:bidi="ru-RU"/>
        </w:rPr>
      </w:pPr>
      <w:r w:rsidRPr="005311F4">
        <w:rPr>
          <w:sz w:val="28"/>
          <w:szCs w:val="28"/>
        </w:rPr>
        <w:t xml:space="preserve">Настоящее постановление вступает в силу с момента его подписания и распространяет свое действие на правоотношения, связанные с формированием </w:t>
      </w:r>
      <w:r w:rsidR="00087AFC" w:rsidRPr="00087AFC">
        <w:rPr>
          <w:sz w:val="28"/>
          <w:szCs w:val="28"/>
        </w:rPr>
        <w:lastRenderedPageBreak/>
        <w:t>проекта</w:t>
      </w:r>
      <w:r w:rsidRPr="005311F4">
        <w:rPr>
          <w:sz w:val="28"/>
          <w:szCs w:val="28"/>
        </w:rPr>
        <w:t xml:space="preserve"> бюджета Миллеровск</w:t>
      </w:r>
      <w:r w:rsidR="002C0F56">
        <w:rPr>
          <w:sz w:val="28"/>
          <w:szCs w:val="28"/>
        </w:rPr>
        <w:t>ого городского поселения на 2025 год и на плановый период 2026 и 2027</w:t>
      </w:r>
      <w:r w:rsidRPr="005311F4">
        <w:rPr>
          <w:sz w:val="28"/>
          <w:szCs w:val="28"/>
        </w:rPr>
        <w:t xml:space="preserve"> годов.</w:t>
      </w:r>
    </w:p>
    <w:p w:rsidR="00186F8D" w:rsidRDefault="00155EEA" w:rsidP="005311F4">
      <w:pPr>
        <w:tabs>
          <w:tab w:val="left" w:pos="993"/>
        </w:tabs>
        <w:jc w:val="both"/>
        <w:rPr>
          <w:sz w:val="28"/>
          <w:szCs w:val="28"/>
        </w:rPr>
      </w:pPr>
      <w:r w:rsidRPr="005311F4">
        <w:rPr>
          <w:sz w:val="28"/>
          <w:szCs w:val="28"/>
        </w:rPr>
        <w:t xml:space="preserve"> </w:t>
      </w:r>
      <w:r w:rsidR="005311F4">
        <w:rPr>
          <w:sz w:val="28"/>
          <w:szCs w:val="28"/>
        </w:rPr>
        <w:t xml:space="preserve">            4.</w:t>
      </w:r>
      <w:r w:rsidRPr="005311F4">
        <w:rPr>
          <w:sz w:val="28"/>
          <w:szCs w:val="28"/>
        </w:rPr>
        <w:t>Контроль за исполнением настоящего постановления оставляю за собой.</w:t>
      </w:r>
      <w:r w:rsidR="00186F8D" w:rsidRPr="005311F4">
        <w:rPr>
          <w:sz w:val="28"/>
          <w:szCs w:val="28"/>
        </w:rPr>
        <w:t xml:space="preserve"> </w:t>
      </w:r>
    </w:p>
    <w:p w:rsidR="005311F4" w:rsidRDefault="005311F4" w:rsidP="005311F4">
      <w:pPr>
        <w:tabs>
          <w:tab w:val="left" w:pos="993"/>
        </w:tabs>
        <w:jc w:val="both"/>
        <w:rPr>
          <w:sz w:val="28"/>
          <w:szCs w:val="28"/>
        </w:rPr>
      </w:pPr>
    </w:p>
    <w:p w:rsidR="005311F4" w:rsidRPr="005311F4" w:rsidRDefault="005311F4" w:rsidP="005311F4">
      <w:pPr>
        <w:tabs>
          <w:tab w:val="left" w:pos="993"/>
        </w:tabs>
        <w:jc w:val="both"/>
        <w:rPr>
          <w:sz w:val="28"/>
          <w:szCs w:val="28"/>
          <w:lang w:bidi="ru-RU"/>
        </w:rPr>
      </w:pPr>
    </w:p>
    <w:p w:rsidR="005311F4" w:rsidRDefault="002C0F56" w:rsidP="005311F4">
      <w:pPr>
        <w:jc w:val="both"/>
        <w:rPr>
          <w:sz w:val="28"/>
          <w:szCs w:val="28"/>
        </w:rPr>
      </w:pPr>
      <w:r>
        <w:rPr>
          <w:sz w:val="28"/>
          <w:szCs w:val="28"/>
        </w:rPr>
        <w:t>Глава</w:t>
      </w:r>
      <w:r w:rsidR="00186F8D" w:rsidRPr="005311F4">
        <w:rPr>
          <w:sz w:val="28"/>
          <w:szCs w:val="28"/>
        </w:rPr>
        <w:t xml:space="preserve"> Администрации                                                                          </w:t>
      </w:r>
    </w:p>
    <w:p w:rsidR="00155EEA" w:rsidRPr="005311F4" w:rsidRDefault="005311F4" w:rsidP="005311F4">
      <w:pPr>
        <w:jc w:val="both"/>
        <w:rPr>
          <w:sz w:val="28"/>
          <w:szCs w:val="28"/>
          <w:lang w:bidi="ru-RU"/>
        </w:rPr>
      </w:pPr>
      <w:r w:rsidRPr="005311F4">
        <w:rPr>
          <w:sz w:val="28"/>
          <w:szCs w:val="28"/>
        </w:rPr>
        <w:t xml:space="preserve">Миллеровского городского поселения </w:t>
      </w:r>
      <w:r>
        <w:rPr>
          <w:sz w:val="28"/>
          <w:szCs w:val="28"/>
        </w:rPr>
        <w:t xml:space="preserve">                                               </w:t>
      </w:r>
      <w:r w:rsidR="002C0F56">
        <w:rPr>
          <w:sz w:val="28"/>
          <w:szCs w:val="28"/>
        </w:rPr>
        <w:t xml:space="preserve">     </w:t>
      </w:r>
      <w:r>
        <w:rPr>
          <w:sz w:val="28"/>
          <w:szCs w:val="28"/>
        </w:rPr>
        <w:t xml:space="preserve">  </w:t>
      </w:r>
      <w:r w:rsidR="002C0F56">
        <w:rPr>
          <w:sz w:val="28"/>
          <w:szCs w:val="28"/>
        </w:rPr>
        <w:t>Г.Н. Ревин</w:t>
      </w:r>
      <w:r w:rsidR="00186F8D" w:rsidRPr="005311F4">
        <w:rPr>
          <w:sz w:val="28"/>
          <w:szCs w:val="28"/>
        </w:rPr>
        <w:t xml:space="preserve"> </w:t>
      </w:r>
    </w:p>
    <w:p w:rsidR="00B96146" w:rsidRPr="005311F4" w:rsidRDefault="00B96146" w:rsidP="005311F4">
      <w:pPr>
        <w:jc w:val="both"/>
        <w:rPr>
          <w:kern w:val="2"/>
          <w:sz w:val="28"/>
          <w:szCs w:val="28"/>
        </w:rPr>
      </w:pPr>
    </w:p>
    <w:p w:rsidR="00C24DB0" w:rsidRPr="005311F4" w:rsidRDefault="00B96146" w:rsidP="005311F4">
      <w:pPr>
        <w:jc w:val="both"/>
        <w:rPr>
          <w:kern w:val="2"/>
          <w:sz w:val="28"/>
          <w:szCs w:val="28"/>
        </w:rPr>
      </w:pPr>
      <w:r w:rsidRPr="005311F4">
        <w:rPr>
          <w:kern w:val="2"/>
          <w:sz w:val="28"/>
          <w:szCs w:val="28"/>
        </w:rPr>
        <w:t xml:space="preserve">                                                                                  </w:t>
      </w:r>
      <w:r w:rsidR="00F41E28" w:rsidRPr="005311F4">
        <w:rPr>
          <w:kern w:val="2"/>
          <w:sz w:val="28"/>
          <w:szCs w:val="28"/>
        </w:rPr>
        <w:t xml:space="preserve">                   </w:t>
      </w: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5311F4">
      <w:pPr>
        <w:jc w:val="both"/>
        <w:rPr>
          <w:kern w:val="2"/>
          <w:sz w:val="28"/>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Pr="005311F4" w:rsidRDefault="00C24DB0" w:rsidP="00B96146">
      <w:pPr>
        <w:pStyle w:val="ConsPlusNormal"/>
        <w:tabs>
          <w:tab w:val="left" w:pos="8235"/>
        </w:tabs>
        <w:rPr>
          <w:kern w:val="2"/>
          <w:szCs w:val="28"/>
        </w:rPr>
      </w:pPr>
    </w:p>
    <w:p w:rsidR="00C24DB0" w:rsidRDefault="00C24DB0" w:rsidP="00B96146">
      <w:pPr>
        <w:pStyle w:val="ConsPlusNormal"/>
        <w:tabs>
          <w:tab w:val="left" w:pos="8235"/>
        </w:tabs>
        <w:rPr>
          <w:kern w:val="2"/>
          <w:szCs w:val="28"/>
        </w:rPr>
      </w:pPr>
    </w:p>
    <w:p w:rsidR="004A0384" w:rsidRDefault="004A0384" w:rsidP="00B96146">
      <w:pPr>
        <w:pStyle w:val="ConsPlusNormal"/>
        <w:tabs>
          <w:tab w:val="left" w:pos="8235"/>
        </w:tabs>
        <w:rPr>
          <w:kern w:val="2"/>
          <w:szCs w:val="28"/>
        </w:rPr>
      </w:pPr>
    </w:p>
    <w:p w:rsidR="00C42F42" w:rsidRPr="005311F4" w:rsidRDefault="00C42F42" w:rsidP="00B96146">
      <w:pPr>
        <w:pStyle w:val="ConsPlusNormal"/>
        <w:tabs>
          <w:tab w:val="left" w:pos="8235"/>
        </w:tabs>
        <w:rPr>
          <w:kern w:val="2"/>
          <w:szCs w:val="28"/>
        </w:rPr>
      </w:pPr>
    </w:p>
    <w:p w:rsidR="006D439C" w:rsidRDefault="00C24DB0" w:rsidP="00134AAA">
      <w:pPr>
        <w:pStyle w:val="ConsPlusNormal"/>
        <w:tabs>
          <w:tab w:val="left" w:pos="8235"/>
        </w:tabs>
        <w:ind w:right="-29"/>
        <w:rPr>
          <w:kern w:val="2"/>
          <w:szCs w:val="28"/>
        </w:rPr>
      </w:pPr>
      <w:r w:rsidRPr="005311F4">
        <w:rPr>
          <w:kern w:val="2"/>
          <w:szCs w:val="28"/>
        </w:rPr>
        <w:t xml:space="preserve">                                                                                                        </w:t>
      </w:r>
      <w:r w:rsidR="00F41E28" w:rsidRPr="005311F4">
        <w:rPr>
          <w:kern w:val="2"/>
          <w:szCs w:val="28"/>
        </w:rPr>
        <w:t xml:space="preserve">        </w:t>
      </w:r>
      <w:r w:rsidR="00B96146" w:rsidRPr="005311F4">
        <w:rPr>
          <w:kern w:val="2"/>
          <w:szCs w:val="28"/>
        </w:rPr>
        <w:t xml:space="preserve"> </w:t>
      </w:r>
    </w:p>
    <w:p w:rsidR="00B96146" w:rsidRPr="005311F4" w:rsidRDefault="006D439C" w:rsidP="00134AAA">
      <w:pPr>
        <w:pStyle w:val="ConsPlusNormal"/>
        <w:tabs>
          <w:tab w:val="left" w:pos="8235"/>
        </w:tabs>
        <w:ind w:right="-29"/>
        <w:rPr>
          <w:szCs w:val="28"/>
        </w:rPr>
      </w:pPr>
      <w:r>
        <w:rPr>
          <w:kern w:val="2"/>
          <w:szCs w:val="28"/>
        </w:rPr>
        <w:lastRenderedPageBreak/>
        <w:t xml:space="preserve">                                                                                                                 </w:t>
      </w:r>
      <w:r w:rsidR="00134AAA">
        <w:rPr>
          <w:kern w:val="2"/>
          <w:szCs w:val="28"/>
        </w:rPr>
        <w:t xml:space="preserve">     </w:t>
      </w:r>
      <w:r w:rsidR="00B96146" w:rsidRPr="005311F4">
        <w:rPr>
          <w:szCs w:val="28"/>
        </w:rPr>
        <w:t>Приложени</w:t>
      </w:r>
      <w:r w:rsidR="00087AFC">
        <w:rPr>
          <w:szCs w:val="28"/>
        </w:rPr>
        <w:t>е</w:t>
      </w:r>
      <w:r w:rsidR="00B96146" w:rsidRPr="005311F4">
        <w:rPr>
          <w:szCs w:val="28"/>
        </w:rPr>
        <w:t xml:space="preserve"> </w:t>
      </w:r>
    </w:p>
    <w:p w:rsidR="00B96146" w:rsidRPr="005311F4" w:rsidRDefault="00B96146" w:rsidP="00B96146">
      <w:pPr>
        <w:pStyle w:val="ConsPlusNormal"/>
        <w:jc w:val="right"/>
        <w:rPr>
          <w:szCs w:val="28"/>
        </w:rPr>
      </w:pPr>
      <w:r w:rsidRPr="005311F4">
        <w:rPr>
          <w:szCs w:val="28"/>
        </w:rPr>
        <w:t>к постановлению Администрации</w:t>
      </w:r>
    </w:p>
    <w:p w:rsidR="00B96146" w:rsidRPr="005311F4" w:rsidRDefault="00B96146" w:rsidP="00B96146">
      <w:pPr>
        <w:pStyle w:val="ConsPlusNormal"/>
        <w:tabs>
          <w:tab w:val="left" w:pos="8235"/>
        </w:tabs>
        <w:ind w:firstLine="540"/>
        <w:jc w:val="right"/>
        <w:rPr>
          <w:szCs w:val="28"/>
        </w:rPr>
      </w:pPr>
      <w:r w:rsidRPr="005311F4">
        <w:rPr>
          <w:szCs w:val="28"/>
        </w:rPr>
        <w:t>Миллеровского городского поселения</w:t>
      </w:r>
    </w:p>
    <w:p w:rsidR="00B96146" w:rsidRPr="005311F4" w:rsidRDefault="000B39DD" w:rsidP="00134AAA">
      <w:pPr>
        <w:pStyle w:val="ConsPlusNormal"/>
        <w:tabs>
          <w:tab w:val="left" w:pos="8235"/>
        </w:tabs>
        <w:ind w:right="-171"/>
        <w:rPr>
          <w:szCs w:val="28"/>
        </w:rPr>
      </w:pPr>
      <w:r w:rsidRPr="005311F4">
        <w:rPr>
          <w:szCs w:val="28"/>
        </w:rPr>
        <w:t xml:space="preserve">                                                                              </w:t>
      </w:r>
      <w:r w:rsidR="00714790" w:rsidRPr="005311F4">
        <w:rPr>
          <w:szCs w:val="28"/>
        </w:rPr>
        <w:t xml:space="preserve">                 </w:t>
      </w:r>
      <w:r w:rsidR="00087AFC">
        <w:rPr>
          <w:szCs w:val="28"/>
        </w:rPr>
        <w:t xml:space="preserve">      </w:t>
      </w:r>
      <w:r w:rsidR="00780DFE">
        <w:rPr>
          <w:szCs w:val="28"/>
        </w:rPr>
        <w:t xml:space="preserve">    </w:t>
      </w:r>
      <w:r w:rsidR="00B96146" w:rsidRPr="005311F4">
        <w:rPr>
          <w:szCs w:val="28"/>
        </w:rPr>
        <w:t xml:space="preserve">от </w:t>
      </w:r>
      <w:r w:rsidR="008156DA">
        <w:rPr>
          <w:szCs w:val="28"/>
        </w:rPr>
        <w:t>05.09.2024</w:t>
      </w:r>
      <w:r w:rsidR="00714790" w:rsidRPr="005311F4">
        <w:rPr>
          <w:szCs w:val="28"/>
        </w:rPr>
        <w:t xml:space="preserve"> </w:t>
      </w:r>
      <w:r w:rsidR="003F350B">
        <w:rPr>
          <w:szCs w:val="28"/>
        </w:rPr>
        <w:t xml:space="preserve">№ </w:t>
      </w:r>
      <w:r w:rsidR="008156DA">
        <w:rPr>
          <w:szCs w:val="28"/>
        </w:rPr>
        <w:t>437</w:t>
      </w:r>
      <w:bookmarkStart w:id="0" w:name="_GoBack"/>
      <w:bookmarkEnd w:id="0"/>
    </w:p>
    <w:p w:rsidR="00B96146" w:rsidRPr="005311F4" w:rsidRDefault="00B96146" w:rsidP="00B96146">
      <w:pPr>
        <w:pStyle w:val="ConsPlusNormal"/>
        <w:tabs>
          <w:tab w:val="left" w:pos="8235"/>
        </w:tabs>
        <w:ind w:firstLine="540"/>
        <w:jc w:val="right"/>
        <w:rPr>
          <w:szCs w:val="28"/>
        </w:rPr>
      </w:pPr>
      <w:r w:rsidRPr="005311F4">
        <w:rPr>
          <w:szCs w:val="28"/>
        </w:rPr>
        <w:t xml:space="preserve"> </w:t>
      </w:r>
    </w:p>
    <w:p w:rsidR="00B96146" w:rsidRPr="005311F4" w:rsidRDefault="00B96146" w:rsidP="00B96146">
      <w:pPr>
        <w:pStyle w:val="ConsPlusNormal"/>
        <w:tabs>
          <w:tab w:val="left" w:pos="4145"/>
          <w:tab w:val="left" w:pos="8235"/>
        </w:tabs>
        <w:ind w:firstLine="540"/>
        <w:jc w:val="center"/>
        <w:rPr>
          <w:szCs w:val="28"/>
        </w:rPr>
      </w:pPr>
      <w:r w:rsidRPr="005311F4">
        <w:rPr>
          <w:szCs w:val="28"/>
        </w:rPr>
        <w:t>ИЗМЕНЕНИЯ,</w:t>
      </w:r>
    </w:p>
    <w:p w:rsidR="00B96146" w:rsidRDefault="00B96146" w:rsidP="00B96146">
      <w:pPr>
        <w:pStyle w:val="ConsPlusNormal"/>
        <w:tabs>
          <w:tab w:val="left" w:pos="4145"/>
          <w:tab w:val="left" w:pos="8235"/>
        </w:tabs>
        <w:ind w:firstLine="540"/>
        <w:jc w:val="center"/>
        <w:rPr>
          <w:szCs w:val="28"/>
          <w:lang w:bidi="ru-RU"/>
        </w:rPr>
      </w:pPr>
      <w:r w:rsidRPr="005311F4">
        <w:rPr>
          <w:szCs w:val="28"/>
        </w:rPr>
        <w:t xml:space="preserve">вносимые в </w:t>
      </w:r>
      <w:r w:rsidRPr="005311F4">
        <w:rPr>
          <w:bCs/>
          <w:szCs w:val="28"/>
        </w:rPr>
        <w:t xml:space="preserve">постановление </w:t>
      </w:r>
      <w:r w:rsidRPr="005311F4">
        <w:rPr>
          <w:szCs w:val="28"/>
          <w:lang w:bidi="ru-RU"/>
        </w:rPr>
        <w:t xml:space="preserve">Администрации Миллеровского городского </w:t>
      </w:r>
      <w:r w:rsidR="00E871A9" w:rsidRPr="005311F4">
        <w:rPr>
          <w:szCs w:val="28"/>
          <w:lang w:bidi="ru-RU"/>
        </w:rPr>
        <w:t>п</w:t>
      </w:r>
      <w:r w:rsidRPr="005311F4">
        <w:rPr>
          <w:szCs w:val="28"/>
          <w:lang w:bidi="ru-RU"/>
        </w:rPr>
        <w:t>оселения от 19.07.2018 № 365 «О методике и порядке планирования бюджетных ассигнований бюджета Миллеровского городского поселения»</w:t>
      </w:r>
    </w:p>
    <w:p w:rsidR="001F1A1A" w:rsidRPr="005311F4" w:rsidRDefault="001F1A1A" w:rsidP="00B96146">
      <w:pPr>
        <w:pStyle w:val="ConsPlusNormal"/>
        <w:tabs>
          <w:tab w:val="left" w:pos="4145"/>
          <w:tab w:val="left" w:pos="8235"/>
        </w:tabs>
        <w:ind w:firstLine="540"/>
        <w:jc w:val="center"/>
        <w:rPr>
          <w:szCs w:val="28"/>
        </w:rPr>
      </w:pPr>
    </w:p>
    <w:p w:rsidR="000B39DD" w:rsidRPr="005311F4" w:rsidRDefault="00E9487A" w:rsidP="000B39DD">
      <w:pPr>
        <w:pStyle w:val="11"/>
        <w:shd w:val="clear" w:color="auto" w:fill="auto"/>
        <w:spacing w:before="0" w:after="0" w:line="317" w:lineRule="exact"/>
        <w:ind w:left="20" w:firstLine="680"/>
        <w:jc w:val="both"/>
        <w:rPr>
          <w:sz w:val="28"/>
          <w:szCs w:val="28"/>
        </w:rPr>
      </w:pPr>
      <w:r>
        <w:rPr>
          <w:sz w:val="28"/>
          <w:szCs w:val="28"/>
          <w:lang w:bidi="ru-RU"/>
        </w:rPr>
        <w:t xml:space="preserve">1. </w:t>
      </w:r>
      <w:r w:rsidR="000B39DD" w:rsidRPr="005311F4">
        <w:rPr>
          <w:sz w:val="28"/>
          <w:szCs w:val="28"/>
          <w:lang w:bidi="ru-RU"/>
        </w:rPr>
        <w:t>В приложении № 1:</w:t>
      </w:r>
    </w:p>
    <w:p w:rsidR="000B39DD" w:rsidRDefault="00E51F02" w:rsidP="00AF1AE0">
      <w:pPr>
        <w:pStyle w:val="11"/>
        <w:numPr>
          <w:ilvl w:val="1"/>
          <w:numId w:val="15"/>
        </w:numPr>
        <w:shd w:val="clear" w:color="auto" w:fill="auto"/>
        <w:spacing w:before="0" w:after="0" w:line="317" w:lineRule="exact"/>
        <w:ind w:right="20" w:hanging="11"/>
        <w:jc w:val="both"/>
        <w:rPr>
          <w:sz w:val="28"/>
          <w:szCs w:val="28"/>
        </w:rPr>
      </w:pPr>
      <w:r>
        <w:rPr>
          <w:sz w:val="28"/>
          <w:szCs w:val="28"/>
          <w:lang w:bidi="ru-RU"/>
        </w:rPr>
        <w:t xml:space="preserve">В пункте 2.2: </w:t>
      </w:r>
    </w:p>
    <w:p w:rsidR="00E51F02" w:rsidRPr="005311F4" w:rsidRDefault="00E51F02" w:rsidP="00AF1AE0">
      <w:pPr>
        <w:pStyle w:val="11"/>
        <w:numPr>
          <w:ilvl w:val="2"/>
          <w:numId w:val="16"/>
        </w:numPr>
        <w:shd w:val="clear" w:color="auto" w:fill="auto"/>
        <w:tabs>
          <w:tab w:val="left" w:pos="709"/>
        </w:tabs>
        <w:spacing w:before="0" w:after="0" w:line="317" w:lineRule="exact"/>
        <w:ind w:right="20" w:hanging="11"/>
        <w:jc w:val="both"/>
        <w:rPr>
          <w:sz w:val="28"/>
          <w:szCs w:val="28"/>
        </w:rPr>
      </w:pPr>
      <w:r>
        <w:rPr>
          <w:sz w:val="28"/>
          <w:szCs w:val="28"/>
        </w:rPr>
        <w:t>Подпункт 2.2.6. изложить в редакции:</w:t>
      </w:r>
    </w:p>
    <w:p w:rsidR="000B39DD" w:rsidRPr="005311F4" w:rsidRDefault="00E51F02" w:rsidP="00AF1AE0">
      <w:pPr>
        <w:pStyle w:val="11"/>
        <w:shd w:val="clear" w:color="auto" w:fill="auto"/>
        <w:tabs>
          <w:tab w:val="left" w:pos="709"/>
        </w:tabs>
        <w:spacing w:before="0" w:after="0" w:line="317" w:lineRule="exact"/>
        <w:jc w:val="both"/>
        <w:rPr>
          <w:sz w:val="28"/>
          <w:szCs w:val="28"/>
        </w:rPr>
      </w:pPr>
      <w:r>
        <w:rPr>
          <w:sz w:val="28"/>
          <w:szCs w:val="28"/>
          <w:lang w:bidi="ru-RU"/>
        </w:rPr>
        <w:t xml:space="preserve">      </w:t>
      </w:r>
      <w:r w:rsidR="00AF1AE0">
        <w:rPr>
          <w:sz w:val="28"/>
          <w:szCs w:val="28"/>
          <w:lang w:bidi="ru-RU"/>
        </w:rPr>
        <w:t xml:space="preserve">     </w:t>
      </w:r>
      <w:r>
        <w:rPr>
          <w:sz w:val="28"/>
          <w:szCs w:val="28"/>
          <w:lang w:bidi="ru-RU"/>
        </w:rPr>
        <w:t>«2.2.6.</w:t>
      </w:r>
      <w:r w:rsidR="000B39DD" w:rsidRPr="005311F4">
        <w:rPr>
          <w:sz w:val="28"/>
          <w:szCs w:val="28"/>
          <w:lang w:bidi="ru-RU"/>
        </w:rPr>
        <w:t xml:space="preserve"> Ежегодного уточнения расходов на оплату труда:</w:t>
      </w:r>
    </w:p>
    <w:p w:rsidR="000B39DD" w:rsidRPr="005311F4" w:rsidRDefault="009D5A9D" w:rsidP="000B39DD">
      <w:pPr>
        <w:pStyle w:val="11"/>
        <w:shd w:val="clear" w:color="auto" w:fill="auto"/>
        <w:spacing w:before="0" w:after="0" w:line="317" w:lineRule="exact"/>
        <w:ind w:left="20" w:right="20" w:firstLine="680"/>
        <w:jc w:val="both"/>
        <w:rPr>
          <w:sz w:val="28"/>
          <w:szCs w:val="28"/>
        </w:rPr>
      </w:pPr>
      <w:r w:rsidRPr="009D5A9D">
        <w:rPr>
          <w:sz w:val="28"/>
          <w:szCs w:val="28"/>
          <w:lang w:bidi="ru-RU"/>
        </w:rPr>
        <w:t>в соответствии с</w:t>
      </w:r>
      <w:r w:rsidR="00A7038E">
        <w:rPr>
          <w:sz w:val="28"/>
          <w:szCs w:val="28"/>
          <w:lang w:bidi="ru-RU"/>
        </w:rPr>
        <w:t xml:space="preserve"> Федеральным законом от 19.06.2000 № 82-ФЗ «О минимальном размере оплаты труда»</w:t>
      </w:r>
      <w:r w:rsidRPr="009D5A9D">
        <w:rPr>
          <w:sz w:val="28"/>
          <w:szCs w:val="28"/>
          <w:lang w:bidi="ru-RU"/>
        </w:rPr>
        <w:t xml:space="preserve"> </w:t>
      </w:r>
      <w:r w:rsidR="00A7038E">
        <w:rPr>
          <w:sz w:val="28"/>
          <w:szCs w:val="28"/>
          <w:lang w:bidi="ru-RU"/>
        </w:rPr>
        <w:t xml:space="preserve">и </w:t>
      </w:r>
      <w:r w:rsidRPr="009D5A9D">
        <w:rPr>
          <w:sz w:val="28"/>
          <w:szCs w:val="28"/>
          <w:lang w:bidi="ru-RU"/>
        </w:rPr>
        <w:t>Посланием Президента Российской Федерации Феде</w:t>
      </w:r>
      <w:r w:rsidR="00A7038E">
        <w:rPr>
          <w:sz w:val="28"/>
          <w:szCs w:val="28"/>
          <w:lang w:bidi="ru-RU"/>
        </w:rPr>
        <w:t>ральному Собранию от 29.02.2024</w:t>
      </w:r>
      <w:r w:rsidRPr="009D5A9D">
        <w:rPr>
          <w:sz w:val="28"/>
          <w:szCs w:val="28"/>
          <w:lang w:bidi="ru-RU"/>
        </w:rPr>
        <w:t xml:space="preserve"> «Послание Президента Федеральному Собранию» минимальный раз</w:t>
      </w:r>
      <w:r>
        <w:rPr>
          <w:sz w:val="28"/>
          <w:szCs w:val="28"/>
          <w:lang w:bidi="ru-RU"/>
        </w:rPr>
        <w:t>мер оплаты труда</w:t>
      </w:r>
      <w:r w:rsidR="00AF1AE0">
        <w:rPr>
          <w:sz w:val="28"/>
          <w:szCs w:val="28"/>
          <w:lang w:bidi="ru-RU"/>
        </w:rPr>
        <w:t xml:space="preserve"> на 2025 год </w:t>
      </w:r>
      <w:r w:rsidR="00E51F02">
        <w:rPr>
          <w:sz w:val="28"/>
          <w:szCs w:val="28"/>
          <w:lang w:bidi="ru-RU"/>
        </w:rPr>
        <w:t>- 22440</w:t>
      </w:r>
      <w:r>
        <w:rPr>
          <w:sz w:val="28"/>
          <w:szCs w:val="28"/>
          <w:lang w:bidi="ru-RU"/>
        </w:rPr>
        <w:t xml:space="preserve"> рубля;</w:t>
      </w:r>
    </w:p>
    <w:p w:rsidR="00D1423B" w:rsidRDefault="000B39DD" w:rsidP="00D1423B">
      <w:pPr>
        <w:pStyle w:val="11"/>
        <w:shd w:val="clear" w:color="auto" w:fill="auto"/>
        <w:spacing w:before="0" w:after="0" w:line="364" w:lineRule="exact"/>
        <w:ind w:left="20" w:right="20" w:firstLine="680"/>
        <w:jc w:val="both"/>
        <w:rPr>
          <w:sz w:val="28"/>
          <w:szCs w:val="28"/>
          <w:lang w:bidi="ru-RU"/>
        </w:rPr>
      </w:pPr>
      <w:r w:rsidRPr="005311F4">
        <w:rPr>
          <w:sz w:val="28"/>
          <w:szCs w:val="28"/>
          <w:lang w:bidi="ru-RU"/>
        </w:rPr>
        <w:t>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от 07.05.2012 № 597 «О мероприятиях по реализации госуда</w:t>
      </w:r>
      <w:r w:rsidR="0073258D">
        <w:rPr>
          <w:sz w:val="28"/>
          <w:szCs w:val="28"/>
          <w:lang w:bidi="ru-RU"/>
        </w:rPr>
        <w:t xml:space="preserve">рственной социальной политики», </w:t>
      </w:r>
      <w:r w:rsidR="00A7038E">
        <w:rPr>
          <w:sz w:val="28"/>
          <w:szCs w:val="28"/>
          <w:lang w:bidi="ru-RU"/>
        </w:rPr>
        <w:t xml:space="preserve">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w:t>
      </w:r>
      <w:r w:rsidR="008C374E">
        <w:rPr>
          <w:sz w:val="28"/>
          <w:szCs w:val="28"/>
          <w:lang w:bidi="ru-RU"/>
        </w:rPr>
        <w:t xml:space="preserve"> –</w:t>
      </w:r>
      <w:r w:rsidR="00A7038E">
        <w:rPr>
          <w:sz w:val="28"/>
          <w:szCs w:val="28"/>
          <w:lang w:bidi="ru-RU"/>
        </w:rPr>
        <w:t xml:space="preserve"> сирот</w:t>
      </w:r>
      <w:r w:rsidR="008C374E">
        <w:rPr>
          <w:sz w:val="28"/>
          <w:szCs w:val="28"/>
          <w:lang w:bidi="ru-RU"/>
        </w:rPr>
        <w:t xml:space="preserve"> и детей, оставшихся без попечения родителей</w:t>
      </w:r>
      <w:r w:rsidR="00A7038E">
        <w:rPr>
          <w:sz w:val="28"/>
          <w:szCs w:val="28"/>
          <w:lang w:bidi="ru-RU"/>
        </w:rPr>
        <w:t xml:space="preserve">» </w:t>
      </w:r>
      <w:r w:rsidRPr="005311F4">
        <w:rPr>
          <w:sz w:val="28"/>
          <w:szCs w:val="28"/>
          <w:lang w:bidi="ru-RU"/>
        </w:rPr>
        <w:t>(далее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r w:rsidR="00A0179A">
        <w:rPr>
          <w:sz w:val="28"/>
          <w:szCs w:val="28"/>
          <w:lang w:bidi="ru-RU"/>
        </w:rPr>
        <w:t>»</w:t>
      </w:r>
      <w:r w:rsidR="009F7D44">
        <w:rPr>
          <w:sz w:val="28"/>
          <w:szCs w:val="28"/>
          <w:lang w:bidi="ru-RU"/>
        </w:rPr>
        <w:t>.</w:t>
      </w:r>
    </w:p>
    <w:p w:rsidR="00A0179A" w:rsidRDefault="00A0179A" w:rsidP="00D1423B">
      <w:pPr>
        <w:pStyle w:val="11"/>
        <w:shd w:val="clear" w:color="auto" w:fill="auto"/>
        <w:spacing w:before="0" w:after="0" w:line="364" w:lineRule="exact"/>
        <w:ind w:left="20" w:right="20" w:firstLine="680"/>
        <w:jc w:val="both"/>
        <w:rPr>
          <w:sz w:val="28"/>
          <w:szCs w:val="28"/>
          <w:lang w:bidi="ru-RU"/>
        </w:rPr>
      </w:pPr>
      <w:r>
        <w:rPr>
          <w:sz w:val="28"/>
          <w:szCs w:val="28"/>
          <w:lang w:bidi="ru-RU"/>
        </w:rPr>
        <w:t>1.1.2 Подпункт 2.2.11 изложить в редакции:</w:t>
      </w:r>
    </w:p>
    <w:p w:rsidR="00675C05" w:rsidRDefault="00A0179A" w:rsidP="00675C05">
      <w:pPr>
        <w:pStyle w:val="11"/>
        <w:shd w:val="clear" w:color="auto" w:fill="auto"/>
        <w:spacing w:before="0" w:after="0" w:line="364" w:lineRule="exact"/>
        <w:ind w:left="20" w:right="20" w:firstLine="680"/>
        <w:jc w:val="both"/>
        <w:rPr>
          <w:sz w:val="28"/>
          <w:szCs w:val="28"/>
          <w:lang w:bidi="ru-RU"/>
        </w:rPr>
      </w:pPr>
      <w:r>
        <w:rPr>
          <w:sz w:val="28"/>
          <w:szCs w:val="28"/>
          <w:lang w:bidi="ru-RU"/>
        </w:rPr>
        <w:t>«</w:t>
      </w:r>
      <w:r w:rsidR="000B39DD" w:rsidRPr="005311F4">
        <w:rPr>
          <w:sz w:val="28"/>
          <w:szCs w:val="28"/>
          <w:lang w:bidi="ru-RU"/>
        </w:rPr>
        <w:t xml:space="preserve">2.2.11. </w:t>
      </w:r>
      <w:r w:rsidR="00D1423B" w:rsidRPr="00D1423B">
        <w:rPr>
          <w:color w:val="000000"/>
          <w:sz w:val="28"/>
          <w:szCs w:val="28"/>
          <w:lang w:eastAsia="en-US"/>
        </w:rPr>
        <w:t xml:space="preserve">Ежегодного уточнения расходов аппарата управления органов местного самоуправления и подведомственных ему учреждений: </w:t>
      </w:r>
    </w:p>
    <w:p w:rsidR="00675C05" w:rsidRDefault="00D1423B" w:rsidP="00675C05">
      <w:pPr>
        <w:pStyle w:val="11"/>
        <w:shd w:val="clear" w:color="auto" w:fill="auto"/>
        <w:spacing w:before="0" w:after="0" w:line="364" w:lineRule="exact"/>
        <w:ind w:left="20" w:right="20" w:firstLine="680"/>
        <w:jc w:val="both"/>
        <w:rPr>
          <w:sz w:val="28"/>
          <w:szCs w:val="28"/>
          <w:lang w:bidi="ru-RU"/>
        </w:rPr>
      </w:pPr>
      <w:r w:rsidRPr="00D1423B">
        <w:rPr>
          <w:color w:val="000000"/>
          <w:sz w:val="28"/>
          <w:szCs w:val="28"/>
          <w:lang w:eastAsia="en-US"/>
        </w:rPr>
        <w:t xml:space="preserve">в связи с изменением штатной численности; </w:t>
      </w:r>
    </w:p>
    <w:p w:rsidR="00A0179A" w:rsidRPr="00A0179A" w:rsidRDefault="00A0179A" w:rsidP="00A0179A">
      <w:pPr>
        <w:widowControl w:val="0"/>
        <w:autoSpaceDE w:val="0"/>
        <w:autoSpaceDN w:val="0"/>
        <w:jc w:val="both"/>
        <w:rPr>
          <w:sz w:val="28"/>
          <w:szCs w:val="28"/>
          <w:lang w:eastAsia="en-US"/>
        </w:rPr>
      </w:pPr>
      <w:r>
        <w:rPr>
          <w:spacing w:val="-5"/>
          <w:sz w:val="28"/>
          <w:szCs w:val="28"/>
          <w:lang w:eastAsia="en-US"/>
        </w:rPr>
        <w:t xml:space="preserve">           </w:t>
      </w:r>
      <w:r w:rsidRPr="00A0179A">
        <w:rPr>
          <w:spacing w:val="-5"/>
          <w:sz w:val="28"/>
          <w:szCs w:val="28"/>
          <w:lang w:eastAsia="en-US"/>
        </w:rPr>
        <w:t>на</w:t>
      </w:r>
      <w:r w:rsidRPr="00A0179A">
        <w:rPr>
          <w:spacing w:val="-13"/>
          <w:sz w:val="28"/>
          <w:szCs w:val="28"/>
          <w:lang w:eastAsia="en-US"/>
        </w:rPr>
        <w:t xml:space="preserve"> </w:t>
      </w:r>
      <w:r w:rsidRPr="00A0179A">
        <w:rPr>
          <w:spacing w:val="-5"/>
          <w:sz w:val="28"/>
          <w:szCs w:val="28"/>
          <w:lang w:eastAsia="en-US"/>
        </w:rPr>
        <w:t>минимальный</w:t>
      </w:r>
      <w:r w:rsidRPr="00A0179A">
        <w:rPr>
          <w:spacing w:val="-12"/>
          <w:sz w:val="28"/>
          <w:szCs w:val="28"/>
          <w:lang w:eastAsia="en-US"/>
        </w:rPr>
        <w:t xml:space="preserve"> </w:t>
      </w:r>
      <w:r w:rsidRPr="00A0179A">
        <w:rPr>
          <w:spacing w:val="-4"/>
          <w:sz w:val="28"/>
          <w:szCs w:val="28"/>
          <w:lang w:eastAsia="en-US"/>
        </w:rPr>
        <w:t>размер</w:t>
      </w:r>
      <w:r w:rsidRPr="00A0179A">
        <w:rPr>
          <w:spacing w:val="-13"/>
          <w:sz w:val="28"/>
          <w:szCs w:val="28"/>
          <w:lang w:eastAsia="en-US"/>
        </w:rPr>
        <w:t xml:space="preserve"> </w:t>
      </w:r>
      <w:r w:rsidRPr="00A0179A">
        <w:rPr>
          <w:spacing w:val="-4"/>
          <w:sz w:val="28"/>
          <w:szCs w:val="28"/>
          <w:lang w:eastAsia="en-US"/>
        </w:rPr>
        <w:t>оплаты</w:t>
      </w:r>
      <w:r w:rsidRPr="00A0179A">
        <w:rPr>
          <w:spacing w:val="-12"/>
          <w:sz w:val="28"/>
          <w:szCs w:val="28"/>
          <w:lang w:eastAsia="en-US"/>
        </w:rPr>
        <w:t xml:space="preserve"> </w:t>
      </w:r>
      <w:r w:rsidRPr="00A0179A">
        <w:rPr>
          <w:spacing w:val="-4"/>
          <w:sz w:val="28"/>
          <w:szCs w:val="28"/>
          <w:lang w:eastAsia="en-US"/>
        </w:rPr>
        <w:t>труда</w:t>
      </w:r>
      <w:r w:rsidRPr="00A0179A">
        <w:rPr>
          <w:spacing w:val="-12"/>
          <w:sz w:val="28"/>
          <w:szCs w:val="28"/>
          <w:lang w:eastAsia="en-US"/>
        </w:rPr>
        <w:t xml:space="preserve"> </w:t>
      </w:r>
      <w:r w:rsidRPr="00A0179A">
        <w:rPr>
          <w:spacing w:val="-4"/>
          <w:sz w:val="28"/>
          <w:szCs w:val="28"/>
          <w:lang w:eastAsia="en-US"/>
        </w:rPr>
        <w:t>в</w:t>
      </w:r>
      <w:r w:rsidRPr="00A0179A">
        <w:rPr>
          <w:spacing w:val="-13"/>
          <w:sz w:val="28"/>
          <w:szCs w:val="28"/>
          <w:lang w:eastAsia="en-US"/>
        </w:rPr>
        <w:t xml:space="preserve"> </w:t>
      </w:r>
      <w:r w:rsidRPr="00A0179A">
        <w:rPr>
          <w:spacing w:val="-4"/>
          <w:sz w:val="28"/>
          <w:szCs w:val="28"/>
          <w:lang w:eastAsia="en-US"/>
        </w:rPr>
        <w:t>соответствии</w:t>
      </w:r>
      <w:r w:rsidRPr="00A0179A">
        <w:rPr>
          <w:spacing w:val="-12"/>
          <w:sz w:val="28"/>
          <w:szCs w:val="28"/>
          <w:lang w:eastAsia="en-US"/>
        </w:rPr>
        <w:t xml:space="preserve"> </w:t>
      </w:r>
      <w:r w:rsidRPr="00A0179A">
        <w:rPr>
          <w:spacing w:val="-4"/>
          <w:sz w:val="28"/>
          <w:szCs w:val="28"/>
          <w:lang w:eastAsia="en-US"/>
        </w:rPr>
        <w:t>с</w:t>
      </w:r>
      <w:r w:rsidRPr="00A0179A">
        <w:rPr>
          <w:spacing w:val="-12"/>
          <w:sz w:val="28"/>
          <w:szCs w:val="28"/>
          <w:lang w:eastAsia="en-US"/>
        </w:rPr>
        <w:t xml:space="preserve"> </w:t>
      </w:r>
      <w:r w:rsidRPr="00A0179A">
        <w:rPr>
          <w:spacing w:val="-4"/>
          <w:sz w:val="28"/>
          <w:szCs w:val="28"/>
          <w:lang w:eastAsia="en-US"/>
        </w:rPr>
        <w:t>Федеральным</w:t>
      </w:r>
      <w:r w:rsidRPr="00A0179A">
        <w:rPr>
          <w:spacing w:val="-13"/>
          <w:sz w:val="28"/>
          <w:szCs w:val="28"/>
          <w:lang w:eastAsia="en-US"/>
        </w:rPr>
        <w:t xml:space="preserve"> </w:t>
      </w:r>
      <w:r w:rsidRPr="00A0179A">
        <w:rPr>
          <w:spacing w:val="-4"/>
          <w:sz w:val="28"/>
          <w:szCs w:val="28"/>
          <w:lang w:eastAsia="en-US"/>
        </w:rPr>
        <w:t>законом</w:t>
      </w:r>
      <w:r w:rsidRPr="00A0179A">
        <w:rPr>
          <w:spacing w:val="-12"/>
          <w:sz w:val="28"/>
          <w:szCs w:val="28"/>
          <w:lang w:eastAsia="en-US"/>
        </w:rPr>
        <w:t xml:space="preserve"> </w:t>
      </w:r>
      <w:r w:rsidRPr="00A0179A">
        <w:rPr>
          <w:spacing w:val="-4"/>
          <w:sz w:val="28"/>
          <w:szCs w:val="28"/>
          <w:lang w:eastAsia="en-US"/>
        </w:rPr>
        <w:t>от</w:t>
      </w:r>
      <w:r>
        <w:rPr>
          <w:sz w:val="28"/>
          <w:szCs w:val="28"/>
          <w:lang w:eastAsia="en-US"/>
        </w:rPr>
        <w:t xml:space="preserve"> </w:t>
      </w:r>
      <w:r w:rsidRPr="00A0179A">
        <w:rPr>
          <w:spacing w:val="-6"/>
          <w:sz w:val="28"/>
          <w:szCs w:val="28"/>
          <w:lang w:eastAsia="en-US"/>
        </w:rPr>
        <w:t>19.06.2000</w:t>
      </w:r>
      <w:r w:rsidRPr="00A0179A">
        <w:rPr>
          <w:spacing w:val="-13"/>
          <w:sz w:val="28"/>
          <w:szCs w:val="28"/>
          <w:lang w:eastAsia="en-US"/>
        </w:rPr>
        <w:t xml:space="preserve"> </w:t>
      </w:r>
      <w:r w:rsidRPr="00A0179A">
        <w:rPr>
          <w:spacing w:val="-6"/>
          <w:sz w:val="28"/>
          <w:szCs w:val="28"/>
          <w:lang w:eastAsia="en-US"/>
        </w:rPr>
        <w:t>№</w:t>
      </w:r>
      <w:r w:rsidRPr="00A0179A">
        <w:rPr>
          <w:spacing w:val="-11"/>
          <w:sz w:val="28"/>
          <w:szCs w:val="28"/>
          <w:lang w:eastAsia="en-US"/>
        </w:rPr>
        <w:t xml:space="preserve"> </w:t>
      </w:r>
      <w:r w:rsidRPr="00A0179A">
        <w:rPr>
          <w:spacing w:val="-6"/>
          <w:sz w:val="28"/>
          <w:szCs w:val="28"/>
          <w:lang w:eastAsia="en-US"/>
        </w:rPr>
        <w:t>82-ФЗ</w:t>
      </w:r>
      <w:r w:rsidRPr="00A0179A">
        <w:rPr>
          <w:spacing w:val="-12"/>
          <w:sz w:val="28"/>
          <w:szCs w:val="28"/>
          <w:lang w:eastAsia="en-US"/>
        </w:rPr>
        <w:t xml:space="preserve"> </w:t>
      </w:r>
      <w:r w:rsidRPr="00A0179A">
        <w:rPr>
          <w:spacing w:val="-6"/>
          <w:sz w:val="28"/>
          <w:szCs w:val="28"/>
          <w:lang w:eastAsia="en-US"/>
        </w:rPr>
        <w:t>«О</w:t>
      </w:r>
      <w:r w:rsidRPr="00A0179A">
        <w:rPr>
          <w:spacing w:val="-11"/>
          <w:sz w:val="28"/>
          <w:szCs w:val="28"/>
          <w:lang w:eastAsia="en-US"/>
        </w:rPr>
        <w:t xml:space="preserve"> </w:t>
      </w:r>
      <w:r w:rsidRPr="00A0179A">
        <w:rPr>
          <w:spacing w:val="-6"/>
          <w:sz w:val="28"/>
          <w:szCs w:val="28"/>
          <w:lang w:eastAsia="en-US"/>
        </w:rPr>
        <w:t>минимальном</w:t>
      </w:r>
      <w:r w:rsidRPr="00A0179A">
        <w:rPr>
          <w:spacing w:val="-11"/>
          <w:sz w:val="28"/>
          <w:szCs w:val="28"/>
          <w:lang w:eastAsia="en-US"/>
        </w:rPr>
        <w:t xml:space="preserve"> </w:t>
      </w:r>
      <w:r w:rsidRPr="00A0179A">
        <w:rPr>
          <w:spacing w:val="-5"/>
          <w:sz w:val="28"/>
          <w:szCs w:val="28"/>
          <w:lang w:eastAsia="en-US"/>
        </w:rPr>
        <w:t>размере</w:t>
      </w:r>
      <w:r w:rsidRPr="00A0179A">
        <w:rPr>
          <w:spacing w:val="-11"/>
          <w:sz w:val="28"/>
          <w:szCs w:val="28"/>
          <w:lang w:eastAsia="en-US"/>
        </w:rPr>
        <w:t xml:space="preserve"> </w:t>
      </w:r>
      <w:r w:rsidRPr="00A0179A">
        <w:rPr>
          <w:spacing w:val="-5"/>
          <w:sz w:val="28"/>
          <w:szCs w:val="28"/>
          <w:lang w:eastAsia="en-US"/>
        </w:rPr>
        <w:t>оплаты</w:t>
      </w:r>
      <w:r w:rsidRPr="00A0179A">
        <w:rPr>
          <w:spacing w:val="-11"/>
          <w:sz w:val="28"/>
          <w:szCs w:val="28"/>
          <w:lang w:eastAsia="en-US"/>
        </w:rPr>
        <w:t xml:space="preserve"> </w:t>
      </w:r>
      <w:r w:rsidRPr="00A0179A">
        <w:rPr>
          <w:spacing w:val="-5"/>
          <w:sz w:val="28"/>
          <w:szCs w:val="28"/>
          <w:lang w:eastAsia="en-US"/>
        </w:rPr>
        <w:t>труда»;</w:t>
      </w:r>
    </w:p>
    <w:p w:rsidR="003B280A" w:rsidRDefault="00D1423B" w:rsidP="003B280A">
      <w:pPr>
        <w:pStyle w:val="11"/>
        <w:shd w:val="clear" w:color="auto" w:fill="auto"/>
        <w:spacing w:before="0" w:after="0" w:line="364" w:lineRule="exact"/>
        <w:ind w:left="20" w:right="20" w:firstLine="680"/>
        <w:jc w:val="both"/>
        <w:rPr>
          <w:color w:val="000000"/>
          <w:sz w:val="28"/>
          <w:szCs w:val="28"/>
          <w:lang w:eastAsia="en-US"/>
        </w:rPr>
      </w:pPr>
      <w:r w:rsidRPr="00D1423B">
        <w:rPr>
          <w:color w:val="000000"/>
          <w:sz w:val="28"/>
          <w:szCs w:val="28"/>
          <w:lang w:eastAsia="en-US"/>
        </w:rPr>
        <w:t xml:space="preserve">на принятые решения главой Администрации </w:t>
      </w:r>
      <w:r w:rsidRPr="00D1423B">
        <w:rPr>
          <w:color w:val="000000"/>
          <w:sz w:val="28"/>
          <w:szCs w:val="28"/>
          <w:lang w:eastAsia="en-US" w:bidi="ru-RU"/>
        </w:rPr>
        <w:t>Миллеровского городского поселения</w:t>
      </w:r>
      <w:r w:rsidRPr="00D1423B">
        <w:rPr>
          <w:color w:val="000000"/>
          <w:sz w:val="28"/>
          <w:szCs w:val="28"/>
          <w:lang w:eastAsia="en-US"/>
        </w:rPr>
        <w:t>.</w:t>
      </w:r>
      <w:r w:rsidR="00A0179A">
        <w:rPr>
          <w:color w:val="000000"/>
          <w:sz w:val="28"/>
          <w:szCs w:val="28"/>
          <w:lang w:eastAsia="en-US"/>
        </w:rPr>
        <w:t>»</w:t>
      </w:r>
      <w:r w:rsidR="009F7D44">
        <w:rPr>
          <w:color w:val="000000"/>
          <w:sz w:val="28"/>
          <w:szCs w:val="28"/>
          <w:lang w:eastAsia="en-US"/>
        </w:rPr>
        <w:t>.</w:t>
      </w:r>
    </w:p>
    <w:p w:rsidR="002E501A" w:rsidRDefault="00A0179A" w:rsidP="009F7D44">
      <w:pPr>
        <w:pStyle w:val="11"/>
        <w:shd w:val="clear" w:color="auto" w:fill="auto"/>
        <w:spacing w:before="0" w:after="0" w:line="364" w:lineRule="exact"/>
        <w:ind w:left="20" w:right="20" w:firstLine="680"/>
        <w:jc w:val="both"/>
        <w:rPr>
          <w:color w:val="000000"/>
          <w:sz w:val="28"/>
          <w:szCs w:val="28"/>
          <w:lang w:eastAsia="en-US"/>
        </w:rPr>
      </w:pPr>
      <w:r>
        <w:rPr>
          <w:color w:val="000000"/>
          <w:sz w:val="28"/>
          <w:szCs w:val="28"/>
          <w:lang w:eastAsia="en-US"/>
        </w:rPr>
        <w:t>2.</w:t>
      </w:r>
      <w:r w:rsidR="009F7D44">
        <w:rPr>
          <w:color w:val="000000"/>
          <w:sz w:val="28"/>
          <w:szCs w:val="28"/>
          <w:lang w:eastAsia="en-US"/>
        </w:rPr>
        <w:t xml:space="preserve"> В разделе 3 приложения №2</w:t>
      </w:r>
    </w:p>
    <w:p w:rsidR="001D74F5" w:rsidRDefault="001F7EF0" w:rsidP="001F7EF0">
      <w:pPr>
        <w:autoSpaceDE w:val="0"/>
        <w:autoSpaceDN w:val="0"/>
        <w:adjustRightInd w:val="0"/>
        <w:spacing w:line="276" w:lineRule="auto"/>
        <w:jc w:val="both"/>
        <w:outlineLvl w:val="1"/>
        <w:rPr>
          <w:sz w:val="28"/>
          <w:szCs w:val="28"/>
        </w:rPr>
      </w:pPr>
      <w:r>
        <w:rPr>
          <w:sz w:val="28"/>
          <w:szCs w:val="28"/>
        </w:rPr>
        <w:t xml:space="preserve">         </w:t>
      </w:r>
      <w:r w:rsidR="00952AFF">
        <w:rPr>
          <w:sz w:val="28"/>
          <w:szCs w:val="28"/>
        </w:rPr>
        <w:t xml:space="preserve"> </w:t>
      </w:r>
      <w:r w:rsidR="00AB73A8" w:rsidRPr="00AB73A8">
        <w:rPr>
          <w:sz w:val="28"/>
          <w:szCs w:val="28"/>
        </w:rPr>
        <w:t>2.</w:t>
      </w:r>
      <w:r>
        <w:rPr>
          <w:sz w:val="28"/>
          <w:szCs w:val="28"/>
        </w:rPr>
        <w:t>1.</w:t>
      </w:r>
      <w:r w:rsidR="009F7D44">
        <w:rPr>
          <w:sz w:val="28"/>
          <w:szCs w:val="28"/>
        </w:rPr>
        <w:t xml:space="preserve"> Подпункт</w:t>
      </w:r>
      <w:r>
        <w:rPr>
          <w:sz w:val="28"/>
          <w:szCs w:val="28"/>
        </w:rPr>
        <w:t xml:space="preserve"> 3.1.2</w:t>
      </w:r>
      <w:r w:rsidR="00AB73A8">
        <w:rPr>
          <w:sz w:val="28"/>
          <w:szCs w:val="28"/>
        </w:rPr>
        <w:t xml:space="preserve"> изложить в редакции:</w:t>
      </w:r>
    </w:p>
    <w:p w:rsidR="001F7EF0" w:rsidRPr="002E07F5" w:rsidRDefault="001F7EF0" w:rsidP="001F7EF0">
      <w:pPr>
        <w:autoSpaceDE w:val="0"/>
        <w:autoSpaceDN w:val="0"/>
        <w:adjustRightInd w:val="0"/>
        <w:spacing w:line="276" w:lineRule="auto"/>
        <w:ind w:firstLine="709"/>
        <w:jc w:val="both"/>
        <w:outlineLvl w:val="1"/>
        <w:rPr>
          <w:sz w:val="28"/>
          <w:szCs w:val="28"/>
        </w:rPr>
      </w:pPr>
      <w:r>
        <w:rPr>
          <w:sz w:val="28"/>
          <w:szCs w:val="28"/>
        </w:rPr>
        <w:t>«</w:t>
      </w:r>
      <w:r w:rsidRPr="006560A8">
        <w:rPr>
          <w:sz w:val="28"/>
          <w:szCs w:val="28"/>
        </w:rPr>
        <w:t>3.1.</w:t>
      </w:r>
      <w:r>
        <w:rPr>
          <w:sz w:val="28"/>
          <w:szCs w:val="28"/>
        </w:rPr>
        <w:t>2</w:t>
      </w:r>
      <w:r w:rsidRPr="006560A8">
        <w:rPr>
          <w:sz w:val="28"/>
          <w:szCs w:val="28"/>
        </w:rPr>
        <w:t>. Бюджетные ассигнования на оказание муниципальных услуг (выполнение работ)</w:t>
      </w:r>
      <w:r w:rsidRPr="002E07F5">
        <w:rPr>
          <w:sz w:val="28"/>
          <w:szCs w:val="28"/>
        </w:rPr>
        <w:t xml:space="preserve"> муниципальными автономными учреждениями Миллеровского </w:t>
      </w:r>
      <w:r>
        <w:rPr>
          <w:sz w:val="28"/>
          <w:szCs w:val="28"/>
        </w:rPr>
        <w:t>городского поселения</w:t>
      </w:r>
      <w:r w:rsidRPr="002E07F5">
        <w:rPr>
          <w:sz w:val="28"/>
          <w:szCs w:val="28"/>
        </w:rPr>
        <w:t xml:space="preserve"> планируются в форме субсидий.</w:t>
      </w:r>
    </w:p>
    <w:p w:rsidR="001F7EF0" w:rsidRDefault="001F7EF0" w:rsidP="001F7EF0">
      <w:pPr>
        <w:widowControl w:val="0"/>
        <w:autoSpaceDE w:val="0"/>
        <w:autoSpaceDN w:val="0"/>
        <w:adjustRightInd w:val="0"/>
        <w:spacing w:line="276" w:lineRule="auto"/>
        <w:ind w:firstLine="709"/>
        <w:jc w:val="both"/>
        <w:rPr>
          <w:sz w:val="28"/>
          <w:szCs w:val="28"/>
        </w:rPr>
      </w:pPr>
      <w:r w:rsidRPr="006560A8">
        <w:rPr>
          <w:sz w:val="28"/>
          <w:szCs w:val="28"/>
        </w:rPr>
        <w:lastRenderedPageBreak/>
        <w:t xml:space="preserve">Размер субсидии на финансовое обеспечение выполнения муниципального задания для муниципальных учреждений Миллеровского </w:t>
      </w:r>
      <w:r>
        <w:rPr>
          <w:sz w:val="28"/>
          <w:szCs w:val="28"/>
        </w:rPr>
        <w:t>городского поселения</w:t>
      </w:r>
      <w:r w:rsidRPr="006560A8">
        <w:rPr>
          <w:sz w:val="28"/>
          <w:szCs w:val="28"/>
        </w:rPr>
        <w:t xml:space="preserve"> рассчитывается в соответствии с постановлением Администрации Миллеровского </w:t>
      </w:r>
      <w:r w:rsidRPr="005B623D">
        <w:rPr>
          <w:sz w:val="28"/>
          <w:szCs w:val="28"/>
        </w:rPr>
        <w:t>городского поселения от 14.10.2015 № 392 «О порядке формирования муниципального задания на оказание муниципальных услуг (выполнение работ) в отношении муниципальных учреждений Миллеровского городского поселения и финансового обеспечения выполнения муниципального задания».</w:t>
      </w:r>
    </w:p>
    <w:p w:rsidR="009F7D44" w:rsidRPr="009F7D44" w:rsidRDefault="009F7D44" w:rsidP="009F7D44">
      <w:pPr>
        <w:widowControl w:val="0"/>
        <w:autoSpaceDE w:val="0"/>
        <w:autoSpaceDN w:val="0"/>
        <w:ind w:left="114" w:right="117" w:firstLine="709"/>
        <w:jc w:val="both"/>
        <w:rPr>
          <w:sz w:val="28"/>
          <w:szCs w:val="28"/>
          <w:lang w:eastAsia="en-US"/>
        </w:rPr>
      </w:pPr>
      <w:r w:rsidRPr="009F7D44">
        <w:rPr>
          <w:sz w:val="28"/>
          <w:szCs w:val="28"/>
          <w:lang w:eastAsia="en-US"/>
        </w:rPr>
        <w:t>При</w:t>
      </w:r>
      <w:r w:rsidRPr="009F7D44">
        <w:rPr>
          <w:spacing w:val="1"/>
          <w:sz w:val="28"/>
          <w:szCs w:val="28"/>
          <w:lang w:eastAsia="en-US"/>
        </w:rPr>
        <w:t xml:space="preserve"> </w:t>
      </w:r>
      <w:r w:rsidRPr="009F7D44">
        <w:rPr>
          <w:sz w:val="28"/>
          <w:szCs w:val="28"/>
          <w:lang w:eastAsia="en-US"/>
        </w:rPr>
        <w:t>расчете</w:t>
      </w:r>
      <w:r w:rsidRPr="009F7D44">
        <w:rPr>
          <w:spacing w:val="1"/>
          <w:sz w:val="28"/>
          <w:szCs w:val="28"/>
          <w:lang w:eastAsia="en-US"/>
        </w:rPr>
        <w:t xml:space="preserve"> </w:t>
      </w:r>
      <w:r w:rsidRPr="009F7D44">
        <w:rPr>
          <w:sz w:val="28"/>
          <w:szCs w:val="28"/>
          <w:lang w:eastAsia="en-US"/>
        </w:rPr>
        <w:t>субсидии</w:t>
      </w:r>
      <w:r w:rsidRPr="009F7D44">
        <w:rPr>
          <w:spacing w:val="1"/>
          <w:sz w:val="28"/>
          <w:szCs w:val="28"/>
          <w:lang w:eastAsia="en-US"/>
        </w:rPr>
        <w:t xml:space="preserve"> </w:t>
      </w:r>
      <w:r w:rsidRPr="009F7D44">
        <w:rPr>
          <w:sz w:val="28"/>
          <w:szCs w:val="28"/>
          <w:lang w:eastAsia="en-US"/>
        </w:rPr>
        <w:t>на</w:t>
      </w:r>
      <w:r w:rsidRPr="009F7D44">
        <w:rPr>
          <w:spacing w:val="1"/>
          <w:sz w:val="28"/>
          <w:szCs w:val="28"/>
          <w:lang w:eastAsia="en-US"/>
        </w:rPr>
        <w:t xml:space="preserve"> </w:t>
      </w:r>
      <w:r w:rsidRPr="009F7D44">
        <w:rPr>
          <w:sz w:val="28"/>
          <w:szCs w:val="28"/>
          <w:lang w:eastAsia="en-US"/>
        </w:rPr>
        <w:t>финансовое</w:t>
      </w:r>
      <w:r w:rsidRPr="009F7D44">
        <w:rPr>
          <w:spacing w:val="1"/>
          <w:sz w:val="28"/>
          <w:szCs w:val="28"/>
          <w:lang w:eastAsia="en-US"/>
        </w:rPr>
        <w:t xml:space="preserve"> </w:t>
      </w:r>
      <w:r w:rsidRPr="009F7D44">
        <w:rPr>
          <w:sz w:val="28"/>
          <w:szCs w:val="28"/>
          <w:lang w:eastAsia="en-US"/>
        </w:rPr>
        <w:t>обеспечение</w:t>
      </w:r>
      <w:r w:rsidRPr="009F7D44">
        <w:rPr>
          <w:spacing w:val="1"/>
          <w:sz w:val="28"/>
          <w:szCs w:val="28"/>
          <w:lang w:eastAsia="en-US"/>
        </w:rPr>
        <w:t xml:space="preserve"> </w:t>
      </w:r>
      <w:r w:rsidRPr="009F7D44">
        <w:rPr>
          <w:sz w:val="28"/>
          <w:szCs w:val="28"/>
          <w:lang w:eastAsia="en-US"/>
        </w:rPr>
        <w:t>выполнения</w:t>
      </w:r>
      <w:r w:rsidRPr="009F7D44">
        <w:rPr>
          <w:spacing w:val="1"/>
          <w:sz w:val="28"/>
          <w:szCs w:val="28"/>
          <w:lang w:eastAsia="en-US"/>
        </w:rPr>
        <w:t xml:space="preserve"> </w:t>
      </w:r>
      <w:r w:rsidRPr="009F7D44">
        <w:rPr>
          <w:sz w:val="28"/>
          <w:szCs w:val="28"/>
          <w:lang w:eastAsia="en-US"/>
        </w:rPr>
        <w:t>государственного</w:t>
      </w:r>
      <w:r w:rsidRPr="009F7D44">
        <w:rPr>
          <w:spacing w:val="1"/>
          <w:sz w:val="28"/>
          <w:szCs w:val="28"/>
          <w:lang w:eastAsia="en-US"/>
        </w:rPr>
        <w:t xml:space="preserve"> </w:t>
      </w:r>
      <w:r w:rsidRPr="009F7D44">
        <w:rPr>
          <w:sz w:val="28"/>
          <w:szCs w:val="28"/>
          <w:lang w:eastAsia="en-US"/>
        </w:rPr>
        <w:t>задания</w:t>
      </w:r>
      <w:r w:rsidRPr="009F7D44">
        <w:rPr>
          <w:spacing w:val="1"/>
          <w:sz w:val="28"/>
          <w:szCs w:val="28"/>
          <w:lang w:eastAsia="en-US"/>
        </w:rPr>
        <w:t xml:space="preserve"> </w:t>
      </w:r>
      <w:r w:rsidRPr="009F7D44">
        <w:rPr>
          <w:sz w:val="28"/>
          <w:szCs w:val="28"/>
          <w:lang w:eastAsia="en-US"/>
        </w:rPr>
        <w:t>учитываются</w:t>
      </w:r>
      <w:r w:rsidRPr="009F7D44">
        <w:rPr>
          <w:spacing w:val="1"/>
          <w:sz w:val="28"/>
          <w:szCs w:val="28"/>
          <w:lang w:eastAsia="en-US"/>
        </w:rPr>
        <w:t xml:space="preserve"> </w:t>
      </w:r>
      <w:r w:rsidRPr="009F7D44">
        <w:rPr>
          <w:sz w:val="28"/>
          <w:szCs w:val="28"/>
          <w:lang w:eastAsia="en-US"/>
        </w:rPr>
        <w:t>данные</w:t>
      </w:r>
      <w:r w:rsidRPr="009F7D44">
        <w:rPr>
          <w:spacing w:val="1"/>
          <w:sz w:val="28"/>
          <w:szCs w:val="28"/>
          <w:lang w:eastAsia="en-US"/>
        </w:rPr>
        <w:t xml:space="preserve"> </w:t>
      </w:r>
      <w:r w:rsidRPr="009F7D44">
        <w:rPr>
          <w:sz w:val="28"/>
          <w:szCs w:val="28"/>
          <w:lang w:eastAsia="en-US"/>
        </w:rPr>
        <w:t>о</w:t>
      </w:r>
      <w:r w:rsidRPr="009F7D44">
        <w:rPr>
          <w:spacing w:val="1"/>
          <w:sz w:val="28"/>
          <w:szCs w:val="28"/>
          <w:lang w:eastAsia="en-US"/>
        </w:rPr>
        <w:t xml:space="preserve"> </w:t>
      </w:r>
      <w:r w:rsidRPr="009F7D44">
        <w:rPr>
          <w:sz w:val="28"/>
          <w:szCs w:val="28"/>
          <w:lang w:eastAsia="en-US"/>
        </w:rPr>
        <w:t>прогнозных</w:t>
      </w:r>
      <w:r w:rsidRPr="009F7D44">
        <w:rPr>
          <w:spacing w:val="1"/>
          <w:sz w:val="28"/>
          <w:szCs w:val="28"/>
          <w:lang w:eastAsia="en-US"/>
        </w:rPr>
        <w:t xml:space="preserve"> </w:t>
      </w:r>
      <w:r w:rsidRPr="009F7D44">
        <w:rPr>
          <w:sz w:val="28"/>
          <w:szCs w:val="28"/>
          <w:lang w:eastAsia="en-US"/>
        </w:rPr>
        <w:t>объемах</w:t>
      </w:r>
      <w:r w:rsidRPr="009F7D44">
        <w:rPr>
          <w:spacing w:val="1"/>
          <w:sz w:val="28"/>
          <w:szCs w:val="28"/>
          <w:lang w:eastAsia="en-US"/>
        </w:rPr>
        <w:t xml:space="preserve"> </w:t>
      </w:r>
      <w:r w:rsidRPr="009F7D44">
        <w:rPr>
          <w:sz w:val="28"/>
          <w:szCs w:val="28"/>
          <w:lang w:eastAsia="en-US"/>
        </w:rPr>
        <w:t>финансирования и лимитах потребления топливно-энергетических ресурсов, услуг</w:t>
      </w:r>
      <w:r w:rsidRPr="009F7D44">
        <w:rPr>
          <w:spacing w:val="1"/>
          <w:sz w:val="28"/>
          <w:szCs w:val="28"/>
          <w:lang w:eastAsia="en-US"/>
        </w:rPr>
        <w:t xml:space="preserve"> </w:t>
      </w:r>
      <w:r w:rsidRPr="009F7D44">
        <w:rPr>
          <w:sz w:val="28"/>
          <w:szCs w:val="28"/>
          <w:lang w:eastAsia="en-US"/>
        </w:rPr>
        <w:t>по</w:t>
      </w:r>
      <w:r w:rsidRPr="009F7D44">
        <w:rPr>
          <w:spacing w:val="1"/>
          <w:sz w:val="28"/>
          <w:szCs w:val="28"/>
          <w:lang w:eastAsia="en-US"/>
        </w:rPr>
        <w:t xml:space="preserve"> </w:t>
      </w:r>
      <w:r w:rsidRPr="009F7D44">
        <w:rPr>
          <w:sz w:val="28"/>
          <w:szCs w:val="28"/>
          <w:lang w:eastAsia="en-US"/>
        </w:rPr>
        <w:t>водоснабжению,</w:t>
      </w:r>
      <w:r w:rsidRPr="009F7D44">
        <w:rPr>
          <w:spacing w:val="1"/>
          <w:sz w:val="28"/>
          <w:szCs w:val="28"/>
          <w:lang w:eastAsia="en-US"/>
        </w:rPr>
        <w:t xml:space="preserve"> </w:t>
      </w:r>
      <w:r w:rsidRPr="009F7D44">
        <w:rPr>
          <w:sz w:val="28"/>
          <w:szCs w:val="28"/>
          <w:lang w:eastAsia="en-US"/>
        </w:rPr>
        <w:t>водоотведению</w:t>
      </w:r>
      <w:r w:rsidRPr="009F7D44">
        <w:rPr>
          <w:spacing w:val="1"/>
          <w:sz w:val="28"/>
          <w:szCs w:val="28"/>
          <w:lang w:eastAsia="en-US"/>
        </w:rPr>
        <w:t xml:space="preserve"> </w:t>
      </w:r>
      <w:r w:rsidRPr="009F7D44">
        <w:rPr>
          <w:sz w:val="28"/>
          <w:szCs w:val="28"/>
          <w:lang w:eastAsia="en-US"/>
        </w:rPr>
        <w:t>и</w:t>
      </w:r>
      <w:r w:rsidRPr="009F7D44">
        <w:rPr>
          <w:spacing w:val="1"/>
          <w:sz w:val="28"/>
          <w:szCs w:val="28"/>
          <w:lang w:eastAsia="en-US"/>
        </w:rPr>
        <w:t xml:space="preserve"> </w:t>
      </w:r>
      <w:r w:rsidRPr="009F7D44">
        <w:rPr>
          <w:sz w:val="28"/>
          <w:szCs w:val="28"/>
          <w:lang w:eastAsia="en-US"/>
        </w:rPr>
        <w:t>вывозу</w:t>
      </w:r>
      <w:r w:rsidRPr="009F7D44">
        <w:rPr>
          <w:spacing w:val="1"/>
          <w:sz w:val="28"/>
          <w:szCs w:val="28"/>
          <w:lang w:eastAsia="en-US"/>
        </w:rPr>
        <w:t xml:space="preserve"> </w:t>
      </w:r>
      <w:r w:rsidRPr="009F7D44">
        <w:rPr>
          <w:sz w:val="28"/>
          <w:szCs w:val="28"/>
          <w:lang w:eastAsia="en-US"/>
        </w:rPr>
        <w:t>жидких</w:t>
      </w:r>
      <w:r w:rsidRPr="009F7D44">
        <w:rPr>
          <w:spacing w:val="1"/>
          <w:sz w:val="28"/>
          <w:szCs w:val="28"/>
          <w:lang w:eastAsia="en-US"/>
        </w:rPr>
        <w:t xml:space="preserve"> </w:t>
      </w:r>
      <w:r w:rsidRPr="009F7D44">
        <w:rPr>
          <w:sz w:val="28"/>
          <w:szCs w:val="28"/>
          <w:lang w:eastAsia="en-US"/>
        </w:rPr>
        <w:t>бытовых</w:t>
      </w:r>
      <w:r w:rsidRPr="009F7D44">
        <w:rPr>
          <w:spacing w:val="1"/>
          <w:sz w:val="28"/>
          <w:szCs w:val="28"/>
          <w:lang w:eastAsia="en-US"/>
        </w:rPr>
        <w:t xml:space="preserve"> </w:t>
      </w:r>
      <w:r w:rsidRPr="009F7D44">
        <w:rPr>
          <w:sz w:val="28"/>
          <w:szCs w:val="28"/>
          <w:lang w:eastAsia="en-US"/>
        </w:rPr>
        <w:t>отходов</w:t>
      </w:r>
      <w:r w:rsidRPr="009F7D44">
        <w:rPr>
          <w:spacing w:val="1"/>
          <w:sz w:val="28"/>
          <w:szCs w:val="28"/>
          <w:lang w:eastAsia="en-US"/>
        </w:rPr>
        <w:t xml:space="preserve"> </w:t>
      </w:r>
      <w:r w:rsidRPr="009F7D44">
        <w:rPr>
          <w:sz w:val="28"/>
          <w:szCs w:val="28"/>
          <w:lang w:eastAsia="en-US"/>
        </w:rPr>
        <w:t>на</w:t>
      </w:r>
      <w:r w:rsidRPr="009F7D44">
        <w:rPr>
          <w:spacing w:val="1"/>
          <w:sz w:val="28"/>
          <w:szCs w:val="28"/>
          <w:lang w:eastAsia="en-US"/>
        </w:rPr>
        <w:t xml:space="preserve"> </w:t>
      </w:r>
      <w:r w:rsidRPr="009F7D44">
        <w:rPr>
          <w:sz w:val="28"/>
          <w:szCs w:val="28"/>
          <w:lang w:eastAsia="en-US"/>
        </w:rPr>
        <w:t>очередной финансовый год и плановый период в соответствии с распоряжениями</w:t>
      </w:r>
      <w:r w:rsidRPr="009F7D44">
        <w:rPr>
          <w:spacing w:val="1"/>
          <w:sz w:val="28"/>
          <w:szCs w:val="28"/>
          <w:lang w:eastAsia="en-US"/>
        </w:rPr>
        <w:t xml:space="preserve"> </w:t>
      </w:r>
      <w:r w:rsidRPr="009F7D44">
        <w:rPr>
          <w:sz w:val="28"/>
          <w:szCs w:val="28"/>
          <w:lang w:eastAsia="en-US"/>
        </w:rPr>
        <w:t>(проектами</w:t>
      </w:r>
      <w:r w:rsidRPr="009F7D44">
        <w:rPr>
          <w:spacing w:val="-1"/>
          <w:sz w:val="28"/>
          <w:szCs w:val="28"/>
          <w:lang w:eastAsia="en-US"/>
        </w:rPr>
        <w:t xml:space="preserve"> </w:t>
      </w:r>
      <w:r w:rsidRPr="009F7D44">
        <w:rPr>
          <w:sz w:val="28"/>
          <w:szCs w:val="28"/>
          <w:lang w:eastAsia="en-US"/>
        </w:rPr>
        <w:t>распоряжений)</w:t>
      </w:r>
      <w:r w:rsidRPr="009F7D44">
        <w:rPr>
          <w:spacing w:val="-2"/>
          <w:sz w:val="28"/>
          <w:szCs w:val="28"/>
          <w:lang w:eastAsia="en-US"/>
        </w:rPr>
        <w:t xml:space="preserve"> </w:t>
      </w:r>
      <w:r w:rsidRPr="009F7D44">
        <w:rPr>
          <w:sz w:val="28"/>
          <w:szCs w:val="28"/>
          <w:lang w:eastAsia="en-US"/>
        </w:rPr>
        <w:t>Правительства</w:t>
      </w:r>
      <w:r w:rsidRPr="009F7D44">
        <w:rPr>
          <w:spacing w:val="-1"/>
          <w:sz w:val="28"/>
          <w:szCs w:val="28"/>
          <w:lang w:eastAsia="en-US"/>
        </w:rPr>
        <w:t xml:space="preserve"> </w:t>
      </w:r>
      <w:r w:rsidRPr="009F7D44">
        <w:rPr>
          <w:sz w:val="28"/>
          <w:szCs w:val="28"/>
          <w:lang w:eastAsia="en-US"/>
        </w:rPr>
        <w:t>Ростовской</w:t>
      </w:r>
      <w:r w:rsidRPr="009F7D44">
        <w:rPr>
          <w:spacing w:val="-2"/>
          <w:sz w:val="28"/>
          <w:szCs w:val="28"/>
          <w:lang w:eastAsia="en-US"/>
        </w:rPr>
        <w:t xml:space="preserve"> </w:t>
      </w:r>
      <w:r w:rsidRPr="009F7D44">
        <w:rPr>
          <w:sz w:val="28"/>
          <w:szCs w:val="28"/>
          <w:lang w:eastAsia="en-US"/>
        </w:rPr>
        <w:t>области.</w:t>
      </w:r>
    </w:p>
    <w:p w:rsidR="001F7EF0" w:rsidRPr="006560A8" w:rsidRDefault="001F7EF0" w:rsidP="001F7EF0">
      <w:pPr>
        <w:autoSpaceDE w:val="0"/>
        <w:autoSpaceDN w:val="0"/>
        <w:adjustRightInd w:val="0"/>
        <w:spacing w:line="276" w:lineRule="auto"/>
        <w:ind w:firstLine="709"/>
        <w:jc w:val="both"/>
        <w:outlineLvl w:val="1"/>
        <w:rPr>
          <w:sz w:val="28"/>
          <w:szCs w:val="28"/>
        </w:rPr>
      </w:pPr>
      <w:r w:rsidRPr="006560A8">
        <w:rPr>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1F7EF0" w:rsidRPr="006560A8" w:rsidRDefault="001F7EF0" w:rsidP="001F7EF0">
      <w:pPr>
        <w:autoSpaceDE w:val="0"/>
        <w:autoSpaceDN w:val="0"/>
        <w:adjustRightInd w:val="0"/>
        <w:spacing w:line="276" w:lineRule="auto"/>
        <w:ind w:firstLine="709"/>
        <w:jc w:val="both"/>
        <w:outlineLvl w:val="1"/>
        <w:rPr>
          <w:sz w:val="28"/>
          <w:szCs w:val="28"/>
        </w:rPr>
      </w:pPr>
      <w:r w:rsidRPr="006560A8">
        <w:rPr>
          <w:sz w:val="28"/>
          <w:szCs w:val="28"/>
        </w:rPr>
        <w:t xml:space="preserve">В случае, если муниципальное автономное учреждение Миллеровского </w:t>
      </w:r>
      <w:r>
        <w:rPr>
          <w:sz w:val="28"/>
          <w:szCs w:val="28"/>
        </w:rPr>
        <w:t>городского поселения</w:t>
      </w:r>
      <w:r w:rsidRPr="006560A8">
        <w:rPr>
          <w:sz w:val="28"/>
          <w:szCs w:val="28"/>
        </w:rPr>
        <w:t xml:space="preserve"> осуществляет платную деятельность в рамках установленного муниципального задания, по которым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1F7EF0" w:rsidRPr="006560A8" w:rsidRDefault="001F7EF0" w:rsidP="001F7EF0">
      <w:pPr>
        <w:pStyle w:val="11"/>
        <w:shd w:val="clear" w:color="auto" w:fill="auto"/>
        <w:spacing w:before="0" w:after="0" w:line="276" w:lineRule="auto"/>
        <w:ind w:left="20" w:right="40" w:firstLine="680"/>
        <w:jc w:val="both"/>
        <w:rPr>
          <w:sz w:val="28"/>
          <w:szCs w:val="28"/>
        </w:rPr>
      </w:pPr>
      <w:r w:rsidRPr="006560A8">
        <w:rPr>
          <w:sz w:val="28"/>
          <w:szCs w:val="28"/>
          <w:lang w:bidi="ru-RU"/>
        </w:rPr>
        <w:t>При расчете планового объема бюджетных ассигнований на оплату труда работников учреждений в составе фонда оплаты труда учитывается объем бюджетных ассигнований на повышение заработной платы отдельных категорий работников, определенных программными Указами Президента Российской Федерации, необходимый для сохранения установленного указами Президента Российской Федерации уровня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w:t>
      </w:r>
      <w:r w:rsidR="00092498">
        <w:rPr>
          <w:sz w:val="28"/>
          <w:szCs w:val="28"/>
          <w:lang w:bidi="ru-RU"/>
        </w:rPr>
        <w:t>ельности)» в Ростовской области в расчете на среднесписочную численность установле</w:t>
      </w:r>
      <w:r w:rsidR="007152D4">
        <w:rPr>
          <w:sz w:val="28"/>
          <w:szCs w:val="28"/>
          <w:lang w:bidi="ru-RU"/>
        </w:rPr>
        <w:t xml:space="preserve">нной Указами Президента Российской Федерации категории </w:t>
      </w:r>
      <w:r w:rsidR="007152D4">
        <w:rPr>
          <w:sz w:val="28"/>
          <w:szCs w:val="28"/>
          <w:lang w:bidi="ru-RU"/>
        </w:rPr>
        <w:lastRenderedPageBreak/>
        <w:t>работников без внешних совместителей.</w:t>
      </w:r>
    </w:p>
    <w:p w:rsidR="001F7EF0" w:rsidRPr="00E053E3" w:rsidRDefault="001F7EF0" w:rsidP="001F7EF0">
      <w:pPr>
        <w:pStyle w:val="ae"/>
        <w:spacing w:line="276" w:lineRule="auto"/>
        <w:jc w:val="both"/>
        <w:rPr>
          <w:rFonts w:ascii="Times New Roman" w:hAnsi="Times New Roman"/>
          <w:sz w:val="28"/>
          <w:szCs w:val="28"/>
        </w:rPr>
      </w:pPr>
      <w:r w:rsidRPr="00E053E3">
        <w:rPr>
          <w:rFonts w:ascii="Times New Roman" w:hAnsi="Times New Roman"/>
          <w:sz w:val="28"/>
          <w:szCs w:val="28"/>
        </w:rPr>
        <w:t xml:space="preserve">           Расчет бюджетных ассигнований, предоставляемых в форме субсидии муниципальным</w:t>
      </w:r>
      <w:r w:rsidR="0014240B">
        <w:rPr>
          <w:rFonts w:ascii="Times New Roman" w:hAnsi="Times New Roman"/>
          <w:sz w:val="28"/>
          <w:szCs w:val="28"/>
        </w:rPr>
        <w:t xml:space="preserve"> </w:t>
      </w:r>
      <w:r w:rsidRPr="00E053E3">
        <w:rPr>
          <w:rFonts w:ascii="Times New Roman" w:hAnsi="Times New Roman"/>
          <w:sz w:val="28"/>
          <w:szCs w:val="28"/>
        </w:rPr>
        <w:t xml:space="preserve">автономным учреждениям Миллеровского </w:t>
      </w:r>
      <w:r>
        <w:rPr>
          <w:rFonts w:ascii="Times New Roman" w:hAnsi="Times New Roman"/>
          <w:sz w:val="28"/>
          <w:szCs w:val="28"/>
        </w:rPr>
        <w:t>городского поселения</w:t>
      </w:r>
      <w:r w:rsidRPr="00E053E3">
        <w:rPr>
          <w:rFonts w:ascii="Times New Roman" w:hAnsi="Times New Roman"/>
          <w:sz w:val="28"/>
          <w:szCs w:val="28"/>
        </w:rPr>
        <w:t xml:space="preserve"> на иные цели, определяется плановым или иным методом в зависимости от целевого назначения расходов.</w:t>
      </w:r>
      <w:r w:rsidR="007152D4">
        <w:rPr>
          <w:rFonts w:ascii="Times New Roman" w:hAnsi="Times New Roman"/>
          <w:sz w:val="28"/>
          <w:szCs w:val="28"/>
        </w:rPr>
        <w:t>»</w:t>
      </w:r>
    </w:p>
    <w:p w:rsidR="001F7EF0" w:rsidRPr="006560A8" w:rsidRDefault="001F7EF0" w:rsidP="001F7EF0">
      <w:pPr>
        <w:pStyle w:val="ae"/>
        <w:spacing w:line="276" w:lineRule="auto"/>
        <w:jc w:val="both"/>
        <w:rPr>
          <w:sz w:val="28"/>
          <w:szCs w:val="28"/>
          <w:lang w:bidi="ru-RU"/>
        </w:rPr>
      </w:pPr>
      <w:r w:rsidRPr="00E053E3">
        <w:rPr>
          <w:rFonts w:ascii="Times New Roman" w:hAnsi="Times New Roman"/>
          <w:sz w:val="28"/>
          <w:szCs w:val="28"/>
          <w:lang w:bidi="ru-RU"/>
        </w:rPr>
        <w:t xml:space="preserve">           </w:t>
      </w:r>
    </w:p>
    <w:p w:rsidR="001F7EF0" w:rsidRPr="005311F4" w:rsidRDefault="001F7EF0" w:rsidP="00890479">
      <w:pPr>
        <w:pStyle w:val="11"/>
        <w:shd w:val="clear" w:color="auto" w:fill="auto"/>
        <w:tabs>
          <w:tab w:val="left" w:pos="9921"/>
        </w:tabs>
        <w:spacing w:before="0" w:after="0" w:line="240" w:lineRule="auto"/>
        <w:jc w:val="both"/>
        <w:rPr>
          <w:sz w:val="28"/>
          <w:szCs w:val="28"/>
        </w:rPr>
      </w:pPr>
    </w:p>
    <w:sectPr w:rsidR="001F7EF0" w:rsidRPr="005311F4" w:rsidSect="00C57CCE">
      <w:pgSz w:w="11907" w:h="16839" w:code="9"/>
      <w:pgMar w:top="568" w:right="851" w:bottom="1276" w:left="1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CAD" w:rsidRDefault="00433CAD">
      <w:r>
        <w:separator/>
      </w:r>
    </w:p>
  </w:endnote>
  <w:endnote w:type="continuationSeparator" w:id="0">
    <w:p w:rsidR="00433CAD" w:rsidRDefault="0043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CAD" w:rsidRDefault="00433CAD">
      <w:r>
        <w:separator/>
      </w:r>
    </w:p>
  </w:footnote>
  <w:footnote w:type="continuationSeparator" w:id="0">
    <w:p w:rsidR="00433CAD" w:rsidRDefault="00433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7863"/>
    <w:multiLevelType w:val="multilevel"/>
    <w:tmpl w:val="85DE33E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F6B8E"/>
    <w:multiLevelType w:val="multilevel"/>
    <w:tmpl w:val="D0CA77F8"/>
    <w:lvl w:ilvl="0">
      <w:start w:val="1"/>
      <w:numFmt w:val="decimal"/>
      <w:lvlText w:val="%1."/>
      <w:lvlJc w:val="left"/>
      <w:pPr>
        <w:ind w:left="675" w:hanging="675"/>
      </w:pPr>
      <w:rPr>
        <w:rFonts w:hint="default"/>
      </w:rPr>
    </w:lvl>
    <w:lvl w:ilvl="1">
      <w:start w:val="1"/>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2" w15:restartNumberingAfterBreak="0">
    <w:nsid w:val="28464D7E"/>
    <w:multiLevelType w:val="hybridMultilevel"/>
    <w:tmpl w:val="EE48C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8F3FE7"/>
    <w:multiLevelType w:val="hybridMultilevel"/>
    <w:tmpl w:val="E9F4C8A2"/>
    <w:lvl w:ilvl="0" w:tplc="44B66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C87E82"/>
    <w:multiLevelType w:val="multilevel"/>
    <w:tmpl w:val="3A4490B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825B6B"/>
    <w:multiLevelType w:val="hybridMultilevel"/>
    <w:tmpl w:val="5A48EA16"/>
    <w:lvl w:ilvl="0" w:tplc="DF0EC9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3AA518AC"/>
    <w:multiLevelType w:val="multilevel"/>
    <w:tmpl w:val="6298F44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7361B0B"/>
    <w:multiLevelType w:val="multilevel"/>
    <w:tmpl w:val="C0EA8A9A"/>
    <w:lvl w:ilvl="0">
      <w:start w:val="1"/>
      <w:numFmt w:val="decimal"/>
      <w:lvlText w:val="%1."/>
      <w:lvlJc w:val="left"/>
      <w:pPr>
        <w:ind w:left="1100" w:hanging="360"/>
      </w:pPr>
      <w:rPr>
        <w:rFonts w:hint="default"/>
      </w:rPr>
    </w:lvl>
    <w:lvl w:ilvl="1">
      <w:start w:val="1"/>
      <w:numFmt w:val="decimal"/>
      <w:isLgl/>
      <w:lvlText w:val="%1.%2."/>
      <w:lvlJc w:val="left"/>
      <w:pPr>
        <w:ind w:left="1460" w:hanging="720"/>
      </w:pPr>
      <w:rPr>
        <w:rFonts w:hint="default"/>
        <w:color w:val="000000"/>
      </w:rPr>
    </w:lvl>
    <w:lvl w:ilvl="2">
      <w:start w:val="1"/>
      <w:numFmt w:val="decimal"/>
      <w:isLgl/>
      <w:lvlText w:val="%1.%2.%3."/>
      <w:lvlJc w:val="left"/>
      <w:pPr>
        <w:ind w:left="1460" w:hanging="720"/>
      </w:pPr>
      <w:rPr>
        <w:rFonts w:hint="default"/>
        <w:color w:val="000000"/>
      </w:rPr>
    </w:lvl>
    <w:lvl w:ilvl="3">
      <w:start w:val="1"/>
      <w:numFmt w:val="decimal"/>
      <w:isLgl/>
      <w:lvlText w:val="%1.%2.%3.%4."/>
      <w:lvlJc w:val="left"/>
      <w:pPr>
        <w:ind w:left="1820" w:hanging="1080"/>
      </w:pPr>
      <w:rPr>
        <w:rFonts w:hint="default"/>
        <w:color w:val="000000"/>
      </w:rPr>
    </w:lvl>
    <w:lvl w:ilvl="4">
      <w:start w:val="1"/>
      <w:numFmt w:val="decimal"/>
      <w:isLgl/>
      <w:lvlText w:val="%1.%2.%3.%4.%5."/>
      <w:lvlJc w:val="left"/>
      <w:pPr>
        <w:ind w:left="1820" w:hanging="1080"/>
      </w:pPr>
      <w:rPr>
        <w:rFonts w:hint="default"/>
        <w:color w:val="000000"/>
      </w:rPr>
    </w:lvl>
    <w:lvl w:ilvl="5">
      <w:start w:val="1"/>
      <w:numFmt w:val="decimal"/>
      <w:isLgl/>
      <w:lvlText w:val="%1.%2.%3.%4.%5.%6."/>
      <w:lvlJc w:val="left"/>
      <w:pPr>
        <w:ind w:left="2180" w:hanging="1440"/>
      </w:pPr>
      <w:rPr>
        <w:rFonts w:hint="default"/>
        <w:color w:val="000000"/>
      </w:rPr>
    </w:lvl>
    <w:lvl w:ilvl="6">
      <w:start w:val="1"/>
      <w:numFmt w:val="decimal"/>
      <w:isLgl/>
      <w:lvlText w:val="%1.%2.%3.%4.%5.%6.%7."/>
      <w:lvlJc w:val="left"/>
      <w:pPr>
        <w:ind w:left="2180" w:hanging="1440"/>
      </w:pPr>
      <w:rPr>
        <w:rFonts w:hint="default"/>
        <w:color w:val="000000"/>
      </w:rPr>
    </w:lvl>
    <w:lvl w:ilvl="7">
      <w:start w:val="1"/>
      <w:numFmt w:val="decimal"/>
      <w:isLgl/>
      <w:lvlText w:val="%1.%2.%3.%4.%5.%6.%7.%8."/>
      <w:lvlJc w:val="left"/>
      <w:pPr>
        <w:ind w:left="2540" w:hanging="1800"/>
      </w:pPr>
      <w:rPr>
        <w:rFonts w:hint="default"/>
        <w:color w:val="000000"/>
      </w:rPr>
    </w:lvl>
    <w:lvl w:ilvl="8">
      <w:start w:val="1"/>
      <w:numFmt w:val="decimal"/>
      <w:isLgl/>
      <w:lvlText w:val="%1.%2.%3.%4.%5.%6.%7.%8.%9."/>
      <w:lvlJc w:val="left"/>
      <w:pPr>
        <w:ind w:left="2540" w:hanging="1800"/>
      </w:pPr>
      <w:rPr>
        <w:rFonts w:hint="default"/>
        <w:color w:val="000000"/>
      </w:rPr>
    </w:lvl>
  </w:abstractNum>
  <w:abstractNum w:abstractNumId="8" w15:restartNumberingAfterBreak="0">
    <w:nsid w:val="4AD93228"/>
    <w:multiLevelType w:val="hybridMultilevel"/>
    <w:tmpl w:val="1BB670B4"/>
    <w:lvl w:ilvl="0" w:tplc="805AA3FA">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549E74AE"/>
    <w:multiLevelType w:val="multilevel"/>
    <w:tmpl w:val="07A45C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A15A65"/>
    <w:multiLevelType w:val="hybridMultilevel"/>
    <w:tmpl w:val="3C642902"/>
    <w:lvl w:ilvl="0" w:tplc="B40E110E">
      <w:start w:val="1"/>
      <w:numFmt w:val="decimal"/>
      <w:lvlText w:val="%1."/>
      <w:lvlJc w:val="left"/>
      <w:pPr>
        <w:ind w:left="5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970D7B6">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3CAAD7C">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DE81E8">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8B8F4D4">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D2EAF0">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B87FDA">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118F5CC">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A4811E">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8FB5A40"/>
    <w:multiLevelType w:val="multilevel"/>
    <w:tmpl w:val="1A9E8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4A3693"/>
    <w:multiLevelType w:val="hybridMultilevel"/>
    <w:tmpl w:val="66508B04"/>
    <w:lvl w:ilvl="0" w:tplc="62DAB06A">
      <w:start w:val="1"/>
      <w:numFmt w:val="decimal"/>
      <w:lvlText w:val="%1."/>
      <w:lvlJc w:val="left"/>
      <w:pPr>
        <w:ind w:left="1495"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65F95BE8"/>
    <w:multiLevelType w:val="hybridMultilevel"/>
    <w:tmpl w:val="6CF44FC6"/>
    <w:lvl w:ilvl="0" w:tplc="7694B078">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147A1C"/>
    <w:multiLevelType w:val="hybridMultilevel"/>
    <w:tmpl w:val="64F207B2"/>
    <w:lvl w:ilvl="0" w:tplc="0CC41544">
      <w:start w:val="3"/>
      <w:numFmt w:val="decimal"/>
      <w:lvlText w:val="%1."/>
      <w:lvlJc w:val="left"/>
      <w:pPr>
        <w:ind w:left="2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5C2146">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1EC08D8">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1EDD02">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27C638A">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F3A1AC2">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2E50F8">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5C492C4">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9F29732">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6"/>
  </w:num>
  <w:num w:numId="2">
    <w:abstractNumId w:val="3"/>
  </w:num>
  <w:num w:numId="3">
    <w:abstractNumId w:val="11"/>
  </w:num>
  <w:num w:numId="4">
    <w:abstractNumId w:val="2"/>
  </w:num>
  <w:num w:numId="5">
    <w:abstractNumId w:val="14"/>
  </w:num>
  <w:num w:numId="6">
    <w:abstractNumId w:val="7"/>
  </w:num>
  <w:num w:numId="7">
    <w:abstractNumId w:val="1"/>
  </w:num>
  <w:num w:numId="8">
    <w:abstractNumId w:val="13"/>
  </w:num>
  <w:num w:numId="9">
    <w:abstractNumId w:val="4"/>
  </w:num>
  <w:num w:numId="10">
    <w:abstractNumId w:val="8"/>
  </w:num>
  <w:num w:numId="11">
    <w:abstractNumId w:val="5"/>
  </w:num>
  <w:num w:numId="12">
    <w:abstractNumId w:val="10"/>
  </w:num>
  <w:num w:numId="13">
    <w:abstractNumId w:val="15"/>
  </w:num>
  <w:num w:numId="14">
    <w:abstractNumId w:val="1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D2"/>
    <w:rsid w:val="00005422"/>
    <w:rsid w:val="00010446"/>
    <w:rsid w:val="000158AC"/>
    <w:rsid w:val="00023D20"/>
    <w:rsid w:val="0003039D"/>
    <w:rsid w:val="00036F45"/>
    <w:rsid w:val="00050C68"/>
    <w:rsid w:val="0005372C"/>
    <w:rsid w:val="00054D8B"/>
    <w:rsid w:val="000559D5"/>
    <w:rsid w:val="00060F3C"/>
    <w:rsid w:val="00065A43"/>
    <w:rsid w:val="000668C0"/>
    <w:rsid w:val="000755B9"/>
    <w:rsid w:val="000768EE"/>
    <w:rsid w:val="000808D6"/>
    <w:rsid w:val="00081FF0"/>
    <w:rsid w:val="00086837"/>
    <w:rsid w:val="00087AFC"/>
    <w:rsid w:val="000913F5"/>
    <w:rsid w:val="00092498"/>
    <w:rsid w:val="000A726F"/>
    <w:rsid w:val="000A73A7"/>
    <w:rsid w:val="000B39DD"/>
    <w:rsid w:val="000B4002"/>
    <w:rsid w:val="000B461A"/>
    <w:rsid w:val="000B4DD3"/>
    <w:rsid w:val="000B5CD4"/>
    <w:rsid w:val="000B66C7"/>
    <w:rsid w:val="000C30A8"/>
    <w:rsid w:val="000C430D"/>
    <w:rsid w:val="000D1103"/>
    <w:rsid w:val="000D185B"/>
    <w:rsid w:val="000D66AD"/>
    <w:rsid w:val="000E4E0F"/>
    <w:rsid w:val="000E5361"/>
    <w:rsid w:val="000F2B40"/>
    <w:rsid w:val="000F5B6A"/>
    <w:rsid w:val="000F6E34"/>
    <w:rsid w:val="000F7ED6"/>
    <w:rsid w:val="0010071B"/>
    <w:rsid w:val="00104E0D"/>
    <w:rsid w:val="0010504A"/>
    <w:rsid w:val="0010555B"/>
    <w:rsid w:val="00116BFA"/>
    <w:rsid w:val="00125DE3"/>
    <w:rsid w:val="00134AAA"/>
    <w:rsid w:val="0014240B"/>
    <w:rsid w:val="00142E97"/>
    <w:rsid w:val="001472C6"/>
    <w:rsid w:val="00153B21"/>
    <w:rsid w:val="00155EEA"/>
    <w:rsid w:val="00186F8D"/>
    <w:rsid w:val="00193D10"/>
    <w:rsid w:val="001966A2"/>
    <w:rsid w:val="00197C15"/>
    <w:rsid w:val="001A3F6C"/>
    <w:rsid w:val="001B1418"/>
    <w:rsid w:val="001B3DD0"/>
    <w:rsid w:val="001C1D98"/>
    <w:rsid w:val="001C58AD"/>
    <w:rsid w:val="001C65D4"/>
    <w:rsid w:val="001C6D89"/>
    <w:rsid w:val="001D24AA"/>
    <w:rsid w:val="001D2690"/>
    <w:rsid w:val="001D5EC1"/>
    <w:rsid w:val="001D74F5"/>
    <w:rsid w:val="001E7416"/>
    <w:rsid w:val="001F1287"/>
    <w:rsid w:val="001F1A1A"/>
    <w:rsid w:val="001F4BE3"/>
    <w:rsid w:val="001F6D02"/>
    <w:rsid w:val="001F7EF0"/>
    <w:rsid w:val="0020106B"/>
    <w:rsid w:val="00211259"/>
    <w:rsid w:val="00216654"/>
    <w:rsid w:val="0022420C"/>
    <w:rsid w:val="0022491F"/>
    <w:rsid w:val="00225D0D"/>
    <w:rsid w:val="00226979"/>
    <w:rsid w:val="002343F4"/>
    <w:rsid w:val="0023701C"/>
    <w:rsid w:val="002504E8"/>
    <w:rsid w:val="0025182A"/>
    <w:rsid w:val="002534F6"/>
    <w:rsid w:val="00254382"/>
    <w:rsid w:val="00260B68"/>
    <w:rsid w:val="0027031E"/>
    <w:rsid w:val="0027598B"/>
    <w:rsid w:val="0028703B"/>
    <w:rsid w:val="002A2062"/>
    <w:rsid w:val="002A242C"/>
    <w:rsid w:val="002A31A1"/>
    <w:rsid w:val="002A71FD"/>
    <w:rsid w:val="002B3CB6"/>
    <w:rsid w:val="002B6527"/>
    <w:rsid w:val="002C0F56"/>
    <w:rsid w:val="002C1343"/>
    <w:rsid w:val="002C135C"/>
    <w:rsid w:val="002C16D1"/>
    <w:rsid w:val="002C5E60"/>
    <w:rsid w:val="002D0918"/>
    <w:rsid w:val="002D50D8"/>
    <w:rsid w:val="002D7CDF"/>
    <w:rsid w:val="002E501A"/>
    <w:rsid w:val="002E56A6"/>
    <w:rsid w:val="002E65D5"/>
    <w:rsid w:val="002E67ED"/>
    <w:rsid w:val="002F63E3"/>
    <w:rsid w:val="002F74D7"/>
    <w:rsid w:val="0030124B"/>
    <w:rsid w:val="00313D3A"/>
    <w:rsid w:val="003149FF"/>
    <w:rsid w:val="00320157"/>
    <w:rsid w:val="0032774A"/>
    <w:rsid w:val="00341FC1"/>
    <w:rsid w:val="00344036"/>
    <w:rsid w:val="0035051E"/>
    <w:rsid w:val="003517FC"/>
    <w:rsid w:val="00357A51"/>
    <w:rsid w:val="0036286D"/>
    <w:rsid w:val="00365076"/>
    <w:rsid w:val="0037040B"/>
    <w:rsid w:val="00376D79"/>
    <w:rsid w:val="00381D0F"/>
    <w:rsid w:val="00386BD6"/>
    <w:rsid w:val="003921D8"/>
    <w:rsid w:val="0039772B"/>
    <w:rsid w:val="003B2193"/>
    <w:rsid w:val="003B280A"/>
    <w:rsid w:val="003C3575"/>
    <w:rsid w:val="003C441E"/>
    <w:rsid w:val="003C7B4E"/>
    <w:rsid w:val="003D0FCB"/>
    <w:rsid w:val="003E7058"/>
    <w:rsid w:val="003F350B"/>
    <w:rsid w:val="00406965"/>
    <w:rsid w:val="004078B5"/>
    <w:rsid w:val="00407B71"/>
    <w:rsid w:val="0041177D"/>
    <w:rsid w:val="00413E57"/>
    <w:rsid w:val="00423D86"/>
    <w:rsid w:val="00425061"/>
    <w:rsid w:val="004326E5"/>
    <w:rsid w:val="00433CAD"/>
    <w:rsid w:val="00434EDB"/>
    <w:rsid w:val="00436472"/>
    <w:rsid w:val="0043686A"/>
    <w:rsid w:val="00441069"/>
    <w:rsid w:val="00442C34"/>
    <w:rsid w:val="00444277"/>
    <w:rsid w:val="00444636"/>
    <w:rsid w:val="00452A3C"/>
    <w:rsid w:val="00453869"/>
    <w:rsid w:val="0045476B"/>
    <w:rsid w:val="00465330"/>
    <w:rsid w:val="004711EC"/>
    <w:rsid w:val="0047448C"/>
    <w:rsid w:val="00480540"/>
    <w:rsid w:val="00480BC7"/>
    <w:rsid w:val="004871AA"/>
    <w:rsid w:val="00495FA0"/>
    <w:rsid w:val="004A0384"/>
    <w:rsid w:val="004B244C"/>
    <w:rsid w:val="004B66BD"/>
    <w:rsid w:val="004B6A5C"/>
    <w:rsid w:val="004D50E0"/>
    <w:rsid w:val="004E1F4C"/>
    <w:rsid w:val="004E678E"/>
    <w:rsid w:val="004E78FD"/>
    <w:rsid w:val="004F5C22"/>
    <w:rsid w:val="004F7011"/>
    <w:rsid w:val="00515D9C"/>
    <w:rsid w:val="00516C53"/>
    <w:rsid w:val="005311F4"/>
    <w:rsid w:val="00531FBD"/>
    <w:rsid w:val="0053366A"/>
    <w:rsid w:val="00535DE2"/>
    <w:rsid w:val="005401A8"/>
    <w:rsid w:val="005459AE"/>
    <w:rsid w:val="00576C1A"/>
    <w:rsid w:val="005806D7"/>
    <w:rsid w:val="00587BF6"/>
    <w:rsid w:val="00590EFA"/>
    <w:rsid w:val="005A3DA7"/>
    <w:rsid w:val="005B292B"/>
    <w:rsid w:val="005B774F"/>
    <w:rsid w:val="005C5FF3"/>
    <w:rsid w:val="005C64BA"/>
    <w:rsid w:val="005C7190"/>
    <w:rsid w:val="005E56C1"/>
    <w:rsid w:val="005E675F"/>
    <w:rsid w:val="005F63AA"/>
    <w:rsid w:val="00604813"/>
    <w:rsid w:val="00611412"/>
    <w:rsid w:val="00611679"/>
    <w:rsid w:val="00613D7D"/>
    <w:rsid w:val="00616196"/>
    <w:rsid w:val="00617A8E"/>
    <w:rsid w:val="00626F74"/>
    <w:rsid w:val="006564DB"/>
    <w:rsid w:val="00660EE3"/>
    <w:rsid w:val="006729B4"/>
    <w:rsid w:val="00673709"/>
    <w:rsid w:val="00675C05"/>
    <w:rsid w:val="00676B57"/>
    <w:rsid w:val="006811DF"/>
    <w:rsid w:val="00687587"/>
    <w:rsid w:val="00692576"/>
    <w:rsid w:val="00693F05"/>
    <w:rsid w:val="006977A9"/>
    <w:rsid w:val="006A7F5B"/>
    <w:rsid w:val="006D439C"/>
    <w:rsid w:val="006D700A"/>
    <w:rsid w:val="006D702A"/>
    <w:rsid w:val="006E29BC"/>
    <w:rsid w:val="006F2AA4"/>
    <w:rsid w:val="006F510D"/>
    <w:rsid w:val="006F5E84"/>
    <w:rsid w:val="00703360"/>
    <w:rsid w:val="00706D77"/>
    <w:rsid w:val="00710364"/>
    <w:rsid w:val="007120F8"/>
    <w:rsid w:val="00714257"/>
    <w:rsid w:val="00714790"/>
    <w:rsid w:val="007152D4"/>
    <w:rsid w:val="007219F0"/>
    <w:rsid w:val="00726FFE"/>
    <w:rsid w:val="0073258D"/>
    <w:rsid w:val="00733BF8"/>
    <w:rsid w:val="00740DD2"/>
    <w:rsid w:val="0075132F"/>
    <w:rsid w:val="00753F18"/>
    <w:rsid w:val="0076393E"/>
    <w:rsid w:val="00770263"/>
    <w:rsid w:val="007730B1"/>
    <w:rsid w:val="00780DFE"/>
    <w:rsid w:val="007818F3"/>
    <w:rsid w:val="00782222"/>
    <w:rsid w:val="00783168"/>
    <w:rsid w:val="00791FFE"/>
    <w:rsid w:val="007936ED"/>
    <w:rsid w:val="00797BB7"/>
    <w:rsid w:val="007A246D"/>
    <w:rsid w:val="007A60A4"/>
    <w:rsid w:val="007B1984"/>
    <w:rsid w:val="007B1E86"/>
    <w:rsid w:val="007B6388"/>
    <w:rsid w:val="007C0A5F"/>
    <w:rsid w:val="007F5ECC"/>
    <w:rsid w:val="00803F3C"/>
    <w:rsid w:val="00804CFE"/>
    <w:rsid w:val="0081027C"/>
    <w:rsid w:val="00811C94"/>
    <w:rsid w:val="00811CF1"/>
    <w:rsid w:val="008156DA"/>
    <w:rsid w:val="00824699"/>
    <w:rsid w:val="008355E4"/>
    <w:rsid w:val="00835792"/>
    <w:rsid w:val="00840122"/>
    <w:rsid w:val="0084290D"/>
    <w:rsid w:val="008438D7"/>
    <w:rsid w:val="00843C7B"/>
    <w:rsid w:val="00847C20"/>
    <w:rsid w:val="00860E5A"/>
    <w:rsid w:val="008615B6"/>
    <w:rsid w:val="00867AB6"/>
    <w:rsid w:val="00871953"/>
    <w:rsid w:val="00871B32"/>
    <w:rsid w:val="008726A7"/>
    <w:rsid w:val="00876FD2"/>
    <w:rsid w:val="00877AFF"/>
    <w:rsid w:val="00886E4B"/>
    <w:rsid w:val="0088711C"/>
    <w:rsid w:val="00890479"/>
    <w:rsid w:val="008A02C2"/>
    <w:rsid w:val="008A26EE"/>
    <w:rsid w:val="008B44CE"/>
    <w:rsid w:val="008B6AD3"/>
    <w:rsid w:val="008C374E"/>
    <w:rsid w:val="008C66FB"/>
    <w:rsid w:val="008C7501"/>
    <w:rsid w:val="008D0560"/>
    <w:rsid w:val="008D24DC"/>
    <w:rsid w:val="008D2CDD"/>
    <w:rsid w:val="008D375D"/>
    <w:rsid w:val="008E600A"/>
    <w:rsid w:val="008F53FF"/>
    <w:rsid w:val="00905D32"/>
    <w:rsid w:val="00910044"/>
    <w:rsid w:val="009122B1"/>
    <w:rsid w:val="00913129"/>
    <w:rsid w:val="00916950"/>
    <w:rsid w:val="00917092"/>
    <w:rsid w:val="00917602"/>
    <w:rsid w:val="00917C70"/>
    <w:rsid w:val="009228DF"/>
    <w:rsid w:val="00922CCC"/>
    <w:rsid w:val="00924E84"/>
    <w:rsid w:val="009419D9"/>
    <w:rsid w:val="00947FCC"/>
    <w:rsid w:val="00952AFF"/>
    <w:rsid w:val="00956D7C"/>
    <w:rsid w:val="00957E13"/>
    <w:rsid w:val="00960E04"/>
    <w:rsid w:val="00967F2D"/>
    <w:rsid w:val="009724C8"/>
    <w:rsid w:val="0098103E"/>
    <w:rsid w:val="00985A10"/>
    <w:rsid w:val="00991490"/>
    <w:rsid w:val="009A2868"/>
    <w:rsid w:val="009A2BF6"/>
    <w:rsid w:val="009A4A1C"/>
    <w:rsid w:val="009B04B7"/>
    <w:rsid w:val="009B481E"/>
    <w:rsid w:val="009C2A84"/>
    <w:rsid w:val="009C69A0"/>
    <w:rsid w:val="009C6D01"/>
    <w:rsid w:val="009D5A9D"/>
    <w:rsid w:val="009E1F0B"/>
    <w:rsid w:val="009F7D44"/>
    <w:rsid w:val="00A0179A"/>
    <w:rsid w:val="00A061D7"/>
    <w:rsid w:val="00A12A32"/>
    <w:rsid w:val="00A13C51"/>
    <w:rsid w:val="00A2415B"/>
    <w:rsid w:val="00A30E81"/>
    <w:rsid w:val="00A321D4"/>
    <w:rsid w:val="00A34804"/>
    <w:rsid w:val="00A34CAA"/>
    <w:rsid w:val="00A35C4D"/>
    <w:rsid w:val="00A370AE"/>
    <w:rsid w:val="00A44B66"/>
    <w:rsid w:val="00A46C1B"/>
    <w:rsid w:val="00A5114B"/>
    <w:rsid w:val="00A57B7A"/>
    <w:rsid w:val="00A60531"/>
    <w:rsid w:val="00A67B50"/>
    <w:rsid w:val="00A7038E"/>
    <w:rsid w:val="00A77EAD"/>
    <w:rsid w:val="00A8120E"/>
    <w:rsid w:val="00A8247E"/>
    <w:rsid w:val="00A941CF"/>
    <w:rsid w:val="00AA5C53"/>
    <w:rsid w:val="00AB1365"/>
    <w:rsid w:val="00AB710F"/>
    <w:rsid w:val="00AB73A8"/>
    <w:rsid w:val="00AC6FFB"/>
    <w:rsid w:val="00AD2646"/>
    <w:rsid w:val="00AE244E"/>
    <w:rsid w:val="00AE2601"/>
    <w:rsid w:val="00AE7540"/>
    <w:rsid w:val="00AF0F64"/>
    <w:rsid w:val="00AF0FE0"/>
    <w:rsid w:val="00AF1AE0"/>
    <w:rsid w:val="00B01A83"/>
    <w:rsid w:val="00B03F95"/>
    <w:rsid w:val="00B123AE"/>
    <w:rsid w:val="00B22F6A"/>
    <w:rsid w:val="00B31114"/>
    <w:rsid w:val="00B35935"/>
    <w:rsid w:val="00B37E63"/>
    <w:rsid w:val="00B41926"/>
    <w:rsid w:val="00B444A2"/>
    <w:rsid w:val="00B469CD"/>
    <w:rsid w:val="00B47309"/>
    <w:rsid w:val="00B478F7"/>
    <w:rsid w:val="00B50A83"/>
    <w:rsid w:val="00B5314A"/>
    <w:rsid w:val="00B572C3"/>
    <w:rsid w:val="00B57601"/>
    <w:rsid w:val="00B62CFB"/>
    <w:rsid w:val="00B72D61"/>
    <w:rsid w:val="00B75F21"/>
    <w:rsid w:val="00B7641B"/>
    <w:rsid w:val="00B81CD5"/>
    <w:rsid w:val="00B8231A"/>
    <w:rsid w:val="00B9032B"/>
    <w:rsid w:val="00B9489D"/>
    <w:rsid w:val="00B96146"/>
    <w:rsid w:val="00B97A31"/>
    <w:rsid w:val="00BA4191"/>
    <w:rsid w:val="00BA4B61"/>
    <w:rsid w:val="00BA5AC3"/>
    <w:rsid w:val="00BB09CA"/>
    <w:rsid w:val="00BB4B13"/>
    <w:rsid w:val="00BB55C0"/>
    <w:rsid w:val="00BC08C6"/>
    <w:rsid w:val="00BC0920"/>
    <w:rsid w:val="00BC2608"/>
    <w:rsid w:val="00BE21EF"/>
    <w:rsid w:val="00BE2FBC"/>
    <w:rsid w:val="00BF39F0"/>
    <w:rsid w:val="00C11FDF"/>
    <w:rsid w:val="00C16291"/>
    <w:rsid w:val="00C202F7"/>
    <w:rsid w:val="00C2230E"/>
    <w:rsid w:val="00C2466D"/>
    <w:rsid w:val="00C24DB0"/>
    <w:rsid w:val="00C2645A"/>
    <w:rsid w:val="00C33CC5"/>
    <w:rsid w:val="00C42F42"/>
    <w:rsid w:val="00C45F9A"/>
    <w:rsid w:val="00C572C4"/>
    <w:rsid w:val="00C57CCE"/>
    <w:rsid w:val="00C70580"/>
    <w:rsid w:val="00C731BB"/>
    <w:rsid w:val="00C84874"/>
    <w:rsid w:val="00C84F31"/>
    <w:rsid w:val="00C90027"/>
    <w:rsid w:val="00C91B36"/>
    <w:rsid w:val="00C91F32"/>
    <w:rsid w:val="00C96E98"/>
    <w:rsid w:val="00C97063"/>
    <w:rsid w:val="00CA151C"/>
    <w:rsid w:val="00CA18A9"/>
    <w:rsid w:val="00CA3175"/>
    <w:rsid w:val="00CB1900"/>
    <w:rsid w:val="00CB43C1"/>
    <w:rsid w:val="00CB6E72"/>
    <w:rsid w:val="00CC63AE"/>
    <w:rsid w:val="00CD077D"/>
    <w:rsid w:val="00CD5319"/>
    <w:rsid w:val="00CD7A84"/>
    <w:rsid w:val="00CE5183"/>
    <w:rsid w:val="00CF17EF"/>
    <w:rsid w:val="00D00358"/>
    <w:rsid w:val="00D020AA"/>
    <w:rsid w:val="00D02877"/>
    <w:rsid w:val="00D02B36"/>
    <w:rsid w:val="00D12666"/>
    <w:rsid w:val="00D1423B"/>
    <w:rsid w:val="00D31657"/>
    <w:rsid w:val="00D31694"/>
    <w:rsid w:val="00D351A6"/>
    <w:rsid w:val="00D41712"/>
    <w:rsid w:val="00D538D2"/>
    <w:rsid w:val="00D55C46"/>
    <w:rsid w:val="00D73323"/>
    <w:rsid w:val="00D7489D"/>
    <w:rsid w:val="00D808E4"/>
    <w:rsid w:val="00D81B1A"/>
    <w:rsid w:val="00D82BBF"/>
    <w:rsid w:val="00D874A0"/>
    <w:rsid w:val="00D87D9D"/>
    <w:rsid w:val="00DA0455"/>
    <w:rsid w:val="00DB17F4"/>
    <w:rsid w:val="00DB4D6B"/>
    <w:rsid w:val="00DB61F8"/>
    <w:rsid w:val="00DC2302"/>
    <w:rsid w:val="00DE50C1"/>
    <w:rsid w:val="00DF0F49"/>
    <w:rsid w:val="00DF11C2"/>
    <w:rsid w:val="00DF48BD"/>
    <w:rsid w:val="00DF55E0"/>
    <w:rsid w:val="00E03198"/>
    <w:rsid w:val="00E04378"/>
    <w:rsid w:val="00E05D84"/>
    <w:rsid w:val="00E1198F"/>
    <w:rsid w:val="00E138E0"/>
    <w:rsid w:val="00E26F66"/>
    <w:rsid w:val="00E3132E"/>
    <w:rsid w:val="00E32A33"/>
    <w:rsid w:val="00E51F02"/>
    <w:rsid w:val="00E61F30"/>
    <w:rsid w:val="00E62422"/>
    <w:rsid w:val="00E657E1"/>
    <w:rsid w:val="00E67D9F"/>
    <w:rsid w:val="00E67DF0"/>
    <w:rsid w:val="00E7274C"/>
    <w:rsid w:val="00E74E00"/>
    <w:rsid w:val="00E75C57"/>
    <w:rsid w:val="00E76A4E"/>
    <w:rsid w:val="00E86F85"/>
    <w:rsid w:val="00E871A9"/>
    <w:rsid w:val="00E90FE9"/>
    <w:rsid w:val="00E9487A"/>
    <w:rsid w:val="00E9626F"/>
    <w:rsid w:val="00EA39CF"/>
    <w:rsid w:val="00EA5FBE"/>
    <w:rsid w:val="00EB1E50"/>
    <w:rsid w:val="00EB7479"/>
    <w:rsid w:val="00EC13E5"/>
    <w:rsid w:val="00EC2622"/>
    <w:rsid w:val="00EC40AD"/>
    <w:rsid w:val="00ED366D"/>
    <w:rsid w:val="00ED68BD"/>
    <w:rsid w:val="00ED72D3"/>
    <w:rsid w:val="00ED735E"/>
    <w:rsid w:val="00EE34F3"/>
    <w:rsid w:val="00EE5910"/>
    <w:rsid w:val="00EE6939"/>
    <w:rsid w:val="00EF29AB"/>
    <w:rsid w:val="00EF3CE6"/>
    <w:rsid w:val="00EF56AF"/>
    <w:rsid w:val="00EF705D"/>
    <w:rsid w:val="00F026EA"/>
    <w:rsid w:val="00F02C40"/>
    <w:rsid w:val="00F05DE6"/>
    <w:rsid w:val="00F1296A"/>
    <w:rsid w:val="00F20156"/>
    <w:rsid w:val="00F24917"/>
    <w:rsid w:val="00F274BD"/>
    <w:rsid w:val="00F30D40"/>
    <w:rsid w:val="00F35A70"/>
    <w:rsid w:val="00F410DF"/>
    <w:rsid w:val="00F41E28"/>
    <w:rsid w:val="00F42C58"/>
    <w:rsid w:val="00F507BD"/>
    <w:rsid w:val="00F50E4D"/>
    <w:rsid w:val="00F608F7"/>
    <w:rsid w:val="00F628F3"/>
    <w:rsid w:val="00F67B8F"/>
    <w:rsid w:val="00F8225E"/>
    <w:rsid w:val="00F85ECF"/>
    <w:rsid w:val="00F86418"/>
    <w:rsid w:val="00F87969"/>
    <w:rsid w:val="00F91D20"/>
    <w:rsid w:val="00F9297B"/>
    <w:rsid w:val="00FA3A69"/>
    <w:rsid w:val="00FA6611"/>
    <w:rsid w:val="00FB0352"/>
    <w:rsid w:val="00FB0D4A"/>
    <w:rsid w:val="00FB2ADE"/>
    <w:rsid w:val="00FB6F09"/>
    <w:rsid w:val="00FB6FD2"/>
    <w:rsid w:val="00FC40E0"/>
    <w:rsid w:val="00FC6E59"/>
    <w:rsid w:val="00FD350A"/>
    <w:rsid w:val="00FE0E47"/>
    <w:rsid w:val="00FE2101"/>
    <w:rsid w:val="00FE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898EFEF-1F8B-4A95-BFB4-86DB78BE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384"/>
  </w:style>
  <w:style w:type="paragraph" w:styleId="1">
    <w:name w:val="heading 1"/>
    <w:basedOn w:val="a"/>
    <w:next w:val="a"/>
    <w:link w:val="10"/>
    <w:qFormat/>
    <w:rsid w:val="00797BB7"/>
    <w:pPr>
      <w:keepNext/>
      <w:spacing w:line="220" w:lineRule="exact"/>
      <w:jc w:val="center"/>
      <w:outlineLvl w:val="0"/>
    </w:pPr>
    <w:rPr>
      <w:rFonts w:ascii="AG Souvenir" w:hAnsi="AG Souvenir"/>
      <w:b/>
      <w:spacing w:val="38"/>
      <w:sz w:val="28"/>
    </w:rPr>
  </w:style>
  <w:style w:type="paragraph" w:styleId="3">
    <w:name w:val="heading 3"/>
    <w:basedOn w:val="a"/>
    <w:next w:val="a"/>
    <w:link w:val="30"/>
    <w:semiHidden/>
    <w:unhideWhenUsed/>
    <w:qFormat/>
    <w:rsid w:val="00E32A3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538D2"/>
    <w:rPr>
      <w:rFonts w:ascii="AG Souvenir" w:hAnsi="AG Souvenir"/>
      <w:b/>
      <w:spacing w:val="38"/>
      <w:sz w:val="28"/>
    </w:rPr>
  </w:style>
  <w:style w:type="paragraph" w:styleId="a3">
    <w:name w:val="Body Text"/>
    <w:basedOn w:val="a"/>
    <w:link w:val="a4"/>
    <w:rsid w:val="00797BB7"/>
    <w:rPr>
      <w:sz w:val="28"/>
    </w:rPr>
  </w:style>
  <w:style w:type="character" w:customStyle="1" w:styleId="a4">
    <w:name w:val="Основной текст Знак"/>
    <w:link w:val="a3"/>
    <w:rsid w:val="00D538D2"/>
    <w:rPr>
      <w:sz w:val="28"/>
    </w:rPr>
  </w:style>
  <w:style w:type="paragraph" w:styleId="a5">
    <w:name w:val="Body Text Indent"/>
    <w:basedOn w:val="a"/>
    <w:link w:val="a6"/>
    <w:rsid w:val="00797BB7"/>
    <w:pPr>
      <w:ind w:firstLine="709"/>
      <w:jc w:val="both"/>
    </w:pPr>
    <w:rPr>
      <w:sz w:val="28"/>
    </w:rPr>
  </w:style>
  <w:style w:type="character" w:customStyle="1" w:styleId="a6">
    <w:name w:val="Основной текст с отступом Знак"/>
    <w:link w:val="a5"/>
    <w:rsid w:val="00D538D2"/>
    <w:rPr>
      <w:sz w:val="28"/>
    </w:rPr>
  </w:style>
  <w:style w:type="paragraph" w:customStyle="1" w:styleId="Postan">
    <w:name w:val="Postan"/>
    <w:basedOn w:val="a"/>
    <w:rsid w:val="00797BB7"/>
    <w:pPr>
      <w:jc w:val="center"/>
    </w:pPr>
    <w:rPr>
      <w:sz w:val="28"/>
    </w:rPr>
  </w:style>
  <w:style w:type="paragraph" w:styleId="a7">
    <w:name w:val="footer"/>
    <w:basedOn w:val="a"/>
    <w:link w:val="a8"/>
    <w:uiPriority w:val="99"/>
    <w:rsid w:val="00797BB7"/>
    <w:pPr>
      <w:tabs>
        <w:tab w:val="center" w:pos="4153"/>
        <w:tab w:val="right" w:pos="8306"/>
      </w:tabs>
    </w:pPr>
  </w:style>
  <w:style w:type="character" w:customStyle="1" w:styleId="a8">
    <w:name w:val="Нижний колонтитул Знак"/>
    <w:basedOn w:val="a0"/>
    <w:link w:val="a7"/>
    <w:uiPriority w:val="99"/>
    <w:rsid w:val="00D538D2"/>
  </w:style>
  <w:style w:type="paragraph" w:styleId="a9">
    <w:name w:val="header"/>
    <w:basedOn w:val="a"/>
    <w:link w:val="aa"/>
    <w:uiPriority w:val="99"/>
    <w:rsid w:val="00797BB7"/>
    <w:pPr>
      <w:tabs>
        <w:tab w:val="center" w:pos="4153"/>
        <w:tab w:val="right" w:pos="8306"/>
      </w:tabs>
    </w:pPr>
  </w:style>
  <w:style w:type="character" w:customStyle="1" w:styleId="aa">
    <w:name w:val="Верхний колонтитул Знак"/>
    <w:basedOn w:val="a0"/>
    <w:link w:val="a9"/>
    <w:uiPriority w:val="99"/>
    <w:rsid w:val="00D538D2"/>
  </w:style>
  <w:style w:type="character" w:styleId="ab">
    <w:name w:val="page number"/>
    <w:basedOn w:val="a0"/>
    <w:rsid w:val="00797BB7"/>
  </w:style>
  <w:style w:type="paragraph" w:styleId="ac">
    <w:name w:val="Balloon Text"/>
    <w:basedOn w:val="a"/>
    <w:link w:val="ad"/>
    <w:rsid w:val="00D538D2"/>
    <w:rPr>
      <w:rFonts w:ascii="Tahoma" w:hAnsi="Tahoma" w:cs="Tahoma"/>
      <w:sz w:val="16"/>
      <w:szCs w:val="16"/>
    </w:rPr>
  </w:style>
  <w:style w:type="character" w:customStyle="1" w:styleId="ad">
    <w:name w:val="Текст выноски Знак"/>
    <w:link w:val="ac"/>
    <w:rsid w:val="00D538D2"/>
    <w:rPr>
      <w:rFonts w:ascii="Tahoma" w:hAnsi="Tahoma" w:cs="Tahoma"/>
      <w:sz w:val="16"/>
      <w:szCs w:val="16"/>
    </w:rPr>
  </w:style>
  <w:style w:type="paragraph" w:customStyle="1" w:styleId="ConsPlusNormal">
    <w:name w:val="ConsPlusNormal"/>
    <w:rsid w:val="00C91B36"/>
    <w:pPr>
      <w:widowControl w:val="0"/>
      <w:autoSpaceDE w:val="0"/>
      <w:autoSpaceDN w:val="0"/>
    </w:pPr>
    <w:rPr>
      <w:sz w:val="28"/>
    </w:rPr>
  </w:style>
  <w:style w:type="character" w:customStyle="1" w:styleId="31">
    <w:name w:val="Основной текст (3)_"/>
    <w:link w:val="32"/>
    <w:uiPriority w:val="99"/>
    <w:locked/>
    <w:rsid w:val="00C91B36"/>
    <w:rPr>
      <w:b/>
      <w:bCs/>
      <w:sz w:val="31"/>
      <w:szCs w:val="31"/>
      <w:shd w:val="clear" w:color="auto" w:fill="FFFFFF"/>
    </w:rPr>
  </w:style>
  <w:style w:type="paragraph" w:customStyle="1" w:styleId="32">
    <w:name w:val="Основной текст (3)"/>
    <w:basedOn w:val="a"/>
    <w:link w:val="31"/>
    <w:uiPriority w:val="99"/>
    <w:rsid w:val="00C91B36"/>
    <w:pPr>
      <w:widowControl w:val="0"/>
      <w:shd w:val="clear" w:color="auto" w:fill="FFFFFF"/>
      <w:spacing w:before="180" w:after="720" w:line="547" w:lineRule="exact"/>
      <w:jc w:val="both"/>
    </w:pPr>
    <w:rPr>
      <w:b/>
      <w:bCs/>
      <w:sz w:val="31"/>
      <w:szCs w:val="31"/>
    </w:rPr>
  </w:style>
  <w:style w:type="paragraph" w:styleId="ae">
    <w:name w:val="No Spacing"/>
    <w:link w:val="af"/>
    <w:uiPriority w:val="1"/>
    <w:qFormat/>
    <w:rsid w:val="00D41712"/>
    <w:rPr>
      <w:rFonts w:ascii="Calibri" w:eastAsia="Calibri" w:hAnsi="Calibri"/>
      <w:sz w:val="22"/>
      <w:szCs w:val="22"/>
      <w:lang w:eastAsia="en-US"/>
    </w:rPr>
  </w:style>
  <w:style w:type="table" w:styleId="af0">
    <w:name w:val="Table Grid"/>
    <w:basedOn w:val="a1"/>
    <w:rsid w:val="00824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link w:val="af2"/>
    <w:uiPriority w:val="34"/>
    <w:qFormat/>
    <w:rsid w:val="008726A7"/>
    <w:pPr>
      <w:ind w:left="720"/>
      <w:contextualSpacing/>
    </w:pPr>
  </w:style>
  <w:style w:type="character" w:customStyle="1" w:styleId="af2">
    <w:name w:val="Абзац списка Знак"/>
    <w:link w:val="af1"/>
    <w:uiPriority w:val="34"/>
    <w:locked/>
    <w:rsid w:val="008726A7"/>
  </w:style>
  <w:style w:type="paragraph" w:styleId="af3">
    <w:name w:val="Document Map"/>
    <w:basedOn w:val="a"/>
    <w:link w:val="af4"/>
    <w:rsid w:val="00F1296A"/>
    <w:rPr>
      <w:rFonts w:ascii="Tahoma" w:hAnsi="Tahoma" w:cs="Tahoma"/>
      <w:sz w:val="16"/>
      <w:szCs w:val="16"/>
    </w:rPr>
  </w:style>
  <w:style w:type="character" w:customStyle="1" w:styleId="af4">
    <w:name w:val="Схема документа Знак"/>
    <w:link w:val="af3"/>
    <w:rsid w:val="00F1296A"/>
    <w:rPr>
      <w:rFonts w:ascii="Tahoma" w:hAnsi="Tahoma" w:cs="Tahoma"/>
      <w:sz w:val="16"/>
      <w:szCs w:val="16"/>
    </w:rPr>
  </w:style>
  <w:style w:type="character" w:customStyle="1" w:styleId="30">
    <w:name w:val="Заголовок 3 Знак"/>
    <w:link w:val="3"/>
    <w:semiHidden/>
    <w:rsid w:val="00E32A33"/>
    <w:rPr>
      <w:rFonts w:ascii="Calibri Light" w:eastAsia="Times New Roman" w:hAnsi="Calibri Light" w:cs="Times New Roman"/>
      <w:b/>
      <w:bCs/>
      <w:sz w:val="26"/>
      <w:szCs w:val="26"/>
    </w:rPr>
  </w:style>
  <w:style w:type="paragraph" w:styleId="2">
    <w:name w:val="Body Text 2"/>
    <w:basedOn w:val="a"/>
    <w:link w:val="20"/>
    <w:rsid w:val="00E32A33"/>
    <w:pPr>
      <w:spacing w:after="120" w:line="480" w:lineRule="auto"/>
    </w:pPr>
  </w:style>
  <w:style w:type="character" w:customStyle="1" w:styleId="20">
    <w:name w:val="Основной текст 2 Знак"/>
    <w:basedOn w:val="a0"/>
    <w:link w:val="2"/>
    <w:rsid w:val="00E32A33"/>
  </w:style>
  <w:style w:type="character" w:customStyle="1" w:styleId="af5">
    <w:name w:val="Основной текст_"/>
    <w:link w:val="11"/>
    <w:rsid w:val="00B96146"/>
    <w:rPr>
      <w:spacing w:val="-6"/>
      <w:shd w:val="clear" w:color="auto" w:fill="FFFFFF"/>
    </w:rPr>
  </w:style>
  <w:style w:type="paragraph" w:customStyle="1" w:styleId="11">
    <w:name w:val="Основной текст1"/>
    <w:basedOn w:val="a"/>
    <w:link w:val="af5"/>
    <w:rsid w:val="00B96146"/>
    <w:pPr>
      <w:widowControl w:val="0"/>
      <w:shd w:val="clear" w:color="auto" w:fill="FFFFFF"/>
      <w:spacing w:before="660" w:after="420" w:line="0" w:lineRule="atLeast"/>
      <w:jc w:val="center"/>
    </w:pPr>
    <w:rPr>
      <w:spacing w:val="-6"/>
    </w:rPr>
  </w:style>
  <w:style w:type="character" w:customStyle="1" w:styleId="-1pt">
    <w:name w:val="Основной текст + Курсив;Интервал -1 pt"/>
    <w:rsid w:val="000B39DD"/>
    <w:rPr>
      <w:rFonts w:ascii="Times New Roman" w:eastAsia="Times New Roman" w:hAnsi="Times New Roman" w:cs="Times New Roman"/>
      <w:b w:val="0"/>
      <w:bCs w:val="0"/>
      <w:i/>
      <w:iCs/>
      <w:smallCaps w:val="0"/>
      <w:strike w:val="0"/>
      <w:color w:val="000000"/>
      <w:spacing w:val="-24"/>
      <w:w w:val="100"/>
      <w:position w:val="0"/>
      <w:sz w:val="24"/>
      <w:szCs w:val="24"/>
      <w:u w:val="none"/>
      <w:shd w:val="clear" w:color="auto" w:fill="FFFFFF"/>
      <w:lang w:val="ru-RU" w:eastAsia="ru-RU" w:bidi="ru-RU"/>
    </w:rPr>
  </w:style>
  <w:style w:type="character" w:customStyle="1" w:styleId="55pt0pt">
    <w:name w:val="Основной текст + 5;5 pt;Интервал 0 pt"/>
    <w:rsid w:val="000B39DD"/>
    <w:rPr>
      <w:rFonts w:ascii="Times New Roman" w:eastAsia="Times New Roman" w:hAnsi="Times New Roman" w:cs="Times New Roman"/>
      <w:b w:val="0"/>
      <w:bCs w:val="0"/>
      <w:i w:val="0"/>
      <w:iCs w:val="0"/>
      <w:smallCaps w:val="0"/>
      <w:strike w:val="0"/>
      <w:color w:val="000000"/>
      <w:spacing w:val="2"/>
      <w:w w:val="100"/>
      <w:position w:val="0"/>
      <w:sz w:val="11"/>
      <w:szCs w:val="11"/>
      <w:u w:val="none"/>
      <w:shd w:val="clear" w:color="auto" w:fill="FFFFFF"/>
      <w:lang w:val="ru-RU" w:eastAsia="ru-RU" w:bidi="ru-RU"/>
    </w:rPr>
  </w:style>
  <w:style w:type="paragraph" w:customStyle="1" w:styleId="21">
    <w:name w:val="Основной текст2"/>
    <w:basedOn w:val="a"/>
    <w:rsid w:val="000B39DD"/>
    <w:pPr>
      <w:widowControl w:val="0"/>
      <w:shd w:val="clear" w:color="auto" w:fill="FFFFFF"/>
      <w:spacing w:before="600" w:after="240" w:line="324" w:lineRule="exact"/>
      <w:jc w:val="both"/>
    </w:pPr>
    <w:rPr>
      <w:color w:val="000000"/>
      <w:spacing w:val="-7"/>
      <w:sz w:val="24"/>
      <w:szCs w:val="24"/>
      <w:lang w:bidi="ru-RU"/>
    </w:rPr>
  </w:style>
  <w:style w:type="character" w:customStyle="1" w:styleId="af">
    <w:name w:val="Без интервала Знак"/>
    <w:link w:val="ae"/>
    <w:uiPriority w:val="1"/>
    <w:locked/>
    <w:rsid w:val="001F7EF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3130">
      <w:bodyDiv w:val="1"/>
      <w:marLeft w:val="0"/>
      <w:marRight w:val="0"/>
      <w:marTop w:val="0"/>
      <w:marBottom w:val="0"/>
      <w:divBdr>
        <w:top w:val="none" w:sz="0" w:space="0" w:color="auto"/>
        <w:left w:val="none" w:sz="0" w:space="0" w:color="auto"/>
        <w:bottom w:val="none" w:sz="0" w:space="0" w:color="auto"/>
        <w:right w:val="none" w:sz="0" w:space="0" w:color="auto"/>
      </w:divBdr>
    </w:div>
    <w:div w:id="515467102">
      <w:bodyDiv w:val="1"/>
      <w:marLeft w:val="0"/>
      <w:marRight w:val="0"/>
      <w:marTop w:val="0"/>
      <w:marBottom w:val="0"/>
      <w:divBdr>
        <w:top w:val="none" w:sz="0" w:space="0" w:color="auto"/>
        <w:left w:val="none" w:sz="0" w:space="0" w:color="auto"/>
        <w:bottom w:val="none" w:sz="0" w:space="0" w:color="auto"/>
        <w:right w:val="none" w:sz="0" w:space="0" w:color="auto"/>
      </w:divBdr>
    </w:div>
    <w:div w:id="968627939">
      <w:bodyDiv w:val="1"/>
      <w:marLeft w:val="0"/>
      <w:marRight w:val="0"/>
      <w:marTop w:val="0"/>
      <w:marBottom w:val="0"/>
      <w:divBdr>
        <w:top w:val="none" w:sz="0" w:space="0" w:color="auto"/>
        <w:left w:val="none" w:sz="0" w:space="0" w:color="auto"/>
        <w:bottom w:val="none" w:sz="0" w:space="0" w:color="auto"/>
        <w:right w:val="none" w:sz="0" w:space="0" w:color="auto"/>
      </w:divBdr>
    </w:div>
    <w:div w:id="14669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CA3BB-1C11-4126-8C8F-9F1461AC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Галенко А.А.</dc:creator>
  <cp:keywords/>
  <cp:lastModifiedBy>User</cp:lastModifiedBy>
  <cp:revision>13</cp:revision>
  <cp:lastPrinted>2024-09-05T09:09:00Z</cp:lastPrinted>
  <dcterms:created xsi:type="dcterms:W3CDTF">2024-07-09T14:16:00Z</dcterms:created>
  <dcterms:modified xsi:type="dcterms:W3CDTF">2024-09-05T14:38:00Z</dcterms:modified>
</cp:coreProperties>
</file>