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962B" w14:textId="22A832D8" w:rsidR="0078330E" w:rsidRDefault="0078330E">
      <w:r w:rsidRPr="0078330E">
        <w:drawing>
          <wp:inline distT="0" distB="0" distL="0" distR="0" wp14:anchorId="2C72D6DA" wp14:editId="37FC739A">
            <wp:extent cx="6299835" cy="311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921" w:type="dxa"/>
        <w:tblLook w:val="04A0" w:firstRow="1" w:lastRow="0" w:firstColumn="1" w:lastColumn="0" w:noHBand="0" w:noVBand="1"/>
      </w:tblPr>
      <w:tblGrid>
        <w:gridCol w:w="6345"/>
        <w:gridCol w:w="5576"/>
      </w:tblGrid>
      <w:tr w:rsidR="0050379D" w:rsidRPr="0050379D" w14:paraId="50BA1E03" w14:textId="77777777" w:rsidTr="00361ECE">
        <w:tc>
          <w:tcPr>
            <w:tcW w:w="6345" w:type="dxa"/>
          </w:tcPr>
          <w:p w14:paraId="6E2D904A" w14:textId="77777777" w:rsidR="0050379D" w:rsidRPr="0050379D" w:rsidRDefault="0013792D" w:rsidP="0050379D">
            <w:pPr>
              <w:pStyle w:val="a3"/>
            </w:pPr>
            <w:bookmarkStart w:id="0" w:name="_Toc105952706"/>
            <w:r>
              <w:rPr>
                <w:b/>
              </w:rPr>
              <w:t xml:space="preserve">О </w:t>
            </w:r>
            <w:r w:rsidR="00230E00">
              <w:rPr>
                <w:b/>
              </w:rPr>
              <w:t xml:space="preserve">принятии </w:t>
            </w:r>
            <w:r w:rsidR="00361ECE">
              <w:rPr>
                <w:b/>
              </w:rPr>
              <w:t xml:space="preserve">в </w:t>
            </w:r>
            <w:r w:rsidR="00230E00">
              <w:rPr>
                <w:b/>
              </w:rPr>
              <w:t xml:space="preserve">муниципальную </w:t>
            </w:r>
            <w:r w:rsidR="00361ECE">
              <w:rPr>
                <w:b/>
              </w:rPr>
              <w:t>собственност</w:t>
            </w:r>
            <w:r w:rsidR="00230E00">
              <w:rPr>
                <w:b/>
              </w:rPr>
              <w:t>ь</w:t>
            </w:r>
            <w:r w:rsidR="00361ECE">
              <w:rPr>
                <w:b/>
              </w:rPr>
              <w:t xml:space="preserve"> муниципального образования «Миллеровское городское поселение» </w:t>
            </w:r>
            <w:r w:rsidR="00230E00">
              <w:rPr>
                <w:b/>
              </w:rPr>
              <w:t>земельного участка</w:t>
            </w:r>
          </w:p>
          <w:p w14:paraId="65054B23" w14:textId="77777777" w:rsidR="0050379D" w:rsidRPr="0050379D" w:rsidRDefault="0050379D" w:rsidP="005037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6" w:type="dxa"/>
          </w:tcPr>
          <w:p w14:paraId="17206472" w14:textId="77777777" w:rsidR="0050379D" w:rsidRPr="0050379D" w:rsidRDefault="0050379D" w:rsidP="005037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F1E4690" w14:textId="77777777"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95"/>
        <w:gridCol w:w="4918"/>
      </w:tblGrid>
      <w:tr w:rsidR="0050379D" w:rsidRPr="0050379D" w14:paraId="2E2473D5" w14:textId="77777777" w:rsidTr="00A128D1">
        <w:trPr>
          <w:trHeight w:val="841"/>
        </w:trPr>
        <w:tc>
          <w:tcPr>
            <w:tcW w:w="5102" w:type="dxa"/>
          </w:tcPr>
          <w:p w14:paraId="1785C441" w14:textId="77777777" w:rsidR="0050379D" w:rsidRPr="0050379D" w:rsidRDefault="0050379D" w:rsidP="005037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</w:t>
            </w:r>
          </w:p>
          <w:p w14:paraId="01C69F19" w14:textId="77777777" w:rsidR="0050379D" w:rsidRPr="0050379D" w:rsidRDefault="0050379D" w:rsidP="005037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5158" w:type="dxa"/>
          </w:tcPr>
          <w:p w14:paraId="3BD23F60" w14:textId="77777777" w:rsidR="0050379D" w:rsidRPr="0050379D" w:rsidRDefault="0050379D" w:rsidP="0050379D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D60FAF" w14:textId="58C7BC49" w:rsidR="0050379D" w:rsidRPr="0050379D" w:rsidRDefault="0050379D" w:rsidP="0050379D">
            <w:pPr>
              <w:tabs>
                <w:tab w:val="left" w:pos="1740"/>
                <w:tab w:val="right" w:pos="494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83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3 </w:t>
            </w:r>
            <w:proofErr w:type="gramStart"/>
            <w:r w:rsidR="00783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октября </w:t>
            </w:r>
            <w:r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  <w:proofErr w:type="gramEnd"/>
            <w:r w:rsidR="00783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477C8241" w14:textId="77777777"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9DC338" w14:textId="77777777" w:rsidR="0050379D" w:rsidRPr="0050379D" w:rsidRDefault="00D445D1" w:rsidP="003C7B36">
      <w:pPr>
        <w:shd w:val="clear" w:color="auto" w:fill="FFFFFF"/>
        <w:suppressAutoHyphens/>
        <w:spacing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0E00" w:rsidRPr="00D445D1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Миллеровского городского поселения проекта «Благоустройство территории перед парком культуры и отдыха </w:t>
      </w:r>
      <w:r w:rsidR="003C7B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0E00" w:rsidRPr="00D445D1">
        <w:rPr>
          <w:rFonts w:ascii="Times New Roman" w:hAnsi="Times New Roman" w:cs="Times New Roman"/>
          <w:sz w:val="28"/>
          <w:szCs w:val="28"/>
        </w:rPr>
        <w:t xml:space="preserve">им. Романенко А.С. в г. Миллерово Ростовской области  по адресу Ростовская область, Миллеровский район, г. Миллерово ул. 20 лет РККА, 39», </w:t>
      </w:r>
      <w:r w:rsidR="00230E00" w:rsidRPr="00D445D1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230E00" w:rsidRPr="00D445D1">
        <w:rPr>
          <w:rFonts w:ascii="Times New Roman" w:hAnsi="Times New Roman" w:cs="Times New Roman"/>
          <w:sz w:val="28"/>
          <w:szCs w:val="28"/>
        </w:rPr>
        <w:t>Устав</w:t>
      </w:r>
      <w:r w:rsidRPr="00D445D1">
        <w:rPr>
          <w:rFonts w:ascii="Times New Roman" w:hAnsi="Times New Roman" w:cs="Times New Roman"/>
          <w:sz w:val="28"/>
          <w:szCs w:val="28"/>
        </w:rPr>
        <w:t>ом</w:t>
      </w:r>
      <w:r w:rsidR="00230E00" w:rsidRPr="00D445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«Миллеровское городское поселение»</w:t>
      </w:r>
      <w:r w:rsidRPr="00D445D1">
        <w:rPr>
          <w:rFonts w:ascii="Times New Roman" w:hAnsi="Times New Roman" w:cs="Times New Roman"/>
          <w:sz w:val="28"/>
          <w:szCs w:val="28"/>
        </w:rPr>
        <w:t xml:space="preserve">, решением Собрания депутатов Миллеровского района </w:t>
      </w:r>
      <w:r w:rsidR="005610FE">
        <w:rPr>
          <w:rFonts w:ascii="Times New Roman" w:hAnsi="Times New Roman" w:cs="Times New Roman"/>
          <w:sz w:val="28"/>
          <w:szCs w:val="28"/>
        </w:rPr>
        <w:t xml:space="preserve">от 27.08.2024 № 302                                         </w:t>
      </w:r>
      <w:r w:rsidRPr="002412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45D1">
        <w:rPr>
          <w:rFonts w:ascii="Times New Roman" w:hAnsi="Times New Roman" w:cs="Times New Roman"/>
          <w:sz w:val="28"/>
          <w:szCs w:val="28"/>
        </w:rPr>
        <w:t>«О безвозмездной передаче земельного участка, находящегося в муниципальной собственности муниципального образования «Миллеровский район»,</w:t>
      </w:r>
      <w:r w:rsidR="003C7B36">
        <w:rPr>
          <w:rFonts w:ascii="Times New Roman" w:hAnsi="Times New Roman" w:cs="Times New Roman"/>
          <w:sz w:val="28"/>
          <w:szCs w:val="28"/>
        </w:rPr>
        <w:t xml:space="preserve"> </w:t>
      </w:r>
      <w:r w:rsidR="005610F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445D1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  <w:r w:rsidR="003C7B36">
        <w:rPr>
          <w:rFonts w:ascii="Times New Roman" w:hAnsi="Times New Roman" w:cs="Times New Roman"/>
          <w:sz w:val="28"/>
          <w:szCs w:val="28"/>
        </w:rPr>
        <w:t xml:space="preserve"> </w:t>
      </w:r>
      <w:r w:rsidRPr="00D445D1">
        <w:rPr>
          <w:rFonts w:ascii="Times New Roman" w:hAnsi="Times New Roman" w:cs="Times New Roman"/>
          <w:sz w:val="28"/>
          <w:szCs w:val="28"/>
        </w:rPr>
        <w:t>муниципального образования «Миллеровское городское поселение»</w:t>
      </w:r>
      <w:r w:rsidR="003C7B36">
        <w:rPr>
          <w:rFonts w:ascii="Times New Roman" w:hAnsi="Times New Roman" w:cs="Times New Roman"/>
          <w:sz w:val="28"/>
          <w:szCs w:val="28"/>
        </w:rPr>
        <w:t xml:space="preserve">», </w:t>
      </w:r>
      <w:r w:rsidR="0050379D" w:rsidRPr="0050379D">
        <w:rPr>
          <w:rFonts w:ascii="Times New Roman" w:hAnsi="Times New Roman" w:cs="Times New Roman"/>
          <w:sz w:val="28"/>
          <w:szCs w:val="28"/>
        </w:rPr>
        <w:t>Собрание депутатов Миллеровского городского поселения</w:t>
      </w:r>
    </w:p>
    <w:p w14:paraId="5556F962" w14:textId="77777777" w:rsidR="0050379D" w:rsidRPr="0050379D" w:rsidRDefault="0050379D" w:rsidP="0050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04AA0DBB" w14:textId="77777777" w:rsidR="0050379D" w:rsidRPr="0050379D" w:rsidRDefault="0050379D" w:rsidP="005037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0ADD6C58" w14:textId="77777777" w:rsidR="003C7B36" w:rsidRDefault="003C7B36" w:rsidP="003C7B36">
      <w:pPr>
        <w:pStyle w:val="a3"/>
        <w:tabs>
          <w:tab w:val="left" w:pos="0"/>
          <w:tab w:val="left" w:pos="993"/>
          <w:tab w:val="left" w:pos="1276"/>
          <w:tab w:val="left" w:pos="1418"/>
        </w:tabs>
        <w:ind w:right="15"/>
      </w:pPr>
      <w:r>
        <w:t xml:space="preserve">           </w:t>
      </w:r>
      <w:r w:rsidR="0050379D" w:rsidRPr="0050379D">
        <w:t xml:space="preserve">1. </w:t>
      </w:r>
      <w:r>
        <w:t xml:space="preserve">Принять безвозмездно из муниципальной собственности муниципального образования «Миллеровский район» в муниципальную собственность муниципального образования «Миллеровское городское поселение» </w:t>
      </w:r>
      <w:r w:rsidRPr="00C6616F">
        <w:t xml:space="preserve">земельный участок </w:t>
      </w:r>
      <w:r w:rsidRPr="00C6616F">
        <w:rPr>
          <w:bCs/>
          <w:iCs/>
        </w:rPr>
        <w:t xml:space="preserve">с кадастровым номером </w:t>
      </w:r>
      <w:r w:rsidRPr="00C6616F">
        <w:rPr>
          <w:color w:val="000000"/>
          <w:shd w:val="clear" w:color="auto" w:fill="FFFFFF"/>
        </w:rPr>
        <w:t>61:54:</w:t>
      </w:r>
      <w:r>
        <w:rPr>
          <w:color w:val="000000"/>
          <w:shd w:val="clear" w:color="auto" w:fill="FFFFFF"/>
        </w:rPr>
        <w:t>0084301:193</w:t>
      </w:r>
      <w:r>
        <w:rPr>
          <w:bCs/>
          <w:iCs/>
        </w:rPr>
        <w:t xml:space="preserve"> площадью 600 </w:t>
      </w:r>
      <w:proofErr w:type="spellStart"/>
      <w:r>
        <w:rPr>
          <w:bCs/>
          <w:iCs/>
        </w:rPr>
        <w:t>кв.м</w:t>
      </w:r>
      <w:proofErr w:type="spellEnd"/>
      <w:r>
        <w:rPr>
          <w:bCs/>
          <w:iCs/>
        </w:rPr>
        <w:t xml:space="preserve">, </w:t>
      </w:r>
      <w:r w:rsidRPr="00C6616F">
        <w:t xml:space="preserve">категория земель </w:t>
      </w:r>
      <w:r>
        <w:t xml:space="preserve">- </w:t>
      </w:r>
      <w:r w:rsidRPr="00C6616F">
        <w:t xml:space="preserve">земли </w:t>
      </w:r>
      <w:r>
        <w:rPr>
          <w:color w:val="000000"/>
          <w:shd w:val="clear" w:color="auto" w:fill="FFFFFF"/>
        </w:rPr>
        <w:t>населенных пунктов</w:t>
      </w:r>
      <w:r w:rsidRPr="00C6616F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>
        <w:t xml:space="preserve">разрешенное использование – </w:t>
      </w:r>
      <w:r>
        <w:lastRenderedPageBreak/>
        <w:t>благоустройство территории</w:t>
      </w:r>
      <w:r w:rsidRPr="00C6616F">
        <w:t xml:space="preserve">, </w:t>
      </w:r>
      <w:r>
        <w:t>адрес (описание местоположения)</w:t>
      </w:r>
      <w:r w:rsidRPr="00C6616F">
        <w:t xml:space="preserve">: </w:t>
      </w:r>
      <w:r w:rsidRPr="007A3B17">
        <w:t>Ростовская область, Миллеровский район, г. Миллерово, ул. 20 лет РККА, 39</w:t>
      </w:r>
      <w:r>
        <w:t>.</w:t>
      </w:r>
    </w:p>
    <w:p w14:paraId="6B92224A" w14:textId="77777777" w:rsidR="003C7B36" w:rsidRDefault="003C7B36" w:rsidP="003C7B36">
      <w:pPr>
        <w:pStyle w:val="a3"/>
        <w:tabs>
          <w:tab w:val="left" w:pos="0"/>
        </w:tabs>
        <w:ind w:right="15"/>
      </w:pPr>
      <w:r>
        <w:tab/>
      </w:r>
      <w:r w:rsidRPr="00C6616F">
        <w:t xml:space="preserve">2. </w:t>
      </w:r>
      <w:r>
        <w:t>Администраци</w:t>
      </w:r>
      <w:r w:rsidR="00A64BE3">
        <w:t>и</w:t>
      </w:r>
      <w:r>
        <w:t xml:space="preserve"> Миллеровского городского поселения принять                              у Администрации Миллеровского района </w:t>
      </w:r>
      <w:r w:rsidRPr="00C6616F">
        <w:t>по акту приема-передачи земельный участок, указанный в пункте 1 настоящего решения</w:t>
      </w:r>
      <w:r>
        <w:t>.</w:t>
      </w:r>
    </w:p>
    <w:p w14:paraId="603A652B" w14:textId="77777777" w:rsidR="000E6EDD" w:rsidRPr="0050379D" w:rsidRDefault="0037437C" w:rsidP="003C7B36">
      <w:pPr>
        <w:pStyle w:val="a3"/>
        <w:tabs>
          <w:tab w:val="left" w:pos="0"/>
        </w:tabs>
        <w:ind w:firstLine="709"/>
      </w:pPr>
      <w:r>
        <w:t>3</w:t>
      </w:r>
      <w:r w:rsidR="0050379D" w:rsidRPr="0050379D">
        <w:t xml:space="preserve">. </w:t>
      </w:r>
      <w:r w:rsidR="000E6EDD" w:rsidRPr="0050379D">
        <w:t>Настоящее решение вступает в силу со дня его официального опубликования.</w:t>
      </w:r>
    </w:p>
    <w:p w14:paraId="3B481F3A" w14:textId="77777777" w:rsidR="0050379D" w:rsidRPr="0050379D" w:rsidRDefault="0037437C" w:rsidP="0050379D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379D" w:rsidRPr="0050379D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заместителя председателя комиссии Собрания депутатов Миллеровского городского поселения по экономической реформе, бюджету, налогам и собственности – Лихачеву А.С.</w:t>
      </w:r>
    </w:p>
    <w:p w14:paraId="58E2D088" w14:textId="77777777" w:rsidR="0050379D" w:rsidRDefault="0050379D" w:rsidP="005037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66D0CB" w14:textId="77777777" w:rsidR="000E6EDD" w:rsidRPr="0050379D" w:rsidRDefault="000E6EDD" w:rsidP="005037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4B7FD" w14:textId="77777777" w:rsidR="0050379D" w:rsidRPr="0050379D" w:rsidRDefault="0050379D" w:rsidP="005037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F3403F" w14:textId="77777777" w:rsidR="0050379D" w:rsidRPr="0050379D" w:rsidRDefault="003C7B36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 xml:space="preserve">дседателя Собрания депутатов </w:t>
      </w:r>
    </w:p>
    <w:p w14:paraId="63F49AD5" w14:textId="77777777" w:rsidR="0050379D" w:rsidRPr="0050379D" w:rsidRDefault="0050379D" w:rsidP="00503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>Миллеровского городского поселения</w:t>
      </w:r>
      <w:r w:rsidRPr="0050379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С.Б. Галушкина</w:t>
      </w:r>
    </w:p>
    <w:p w14:paraId="39E4D770" w14:textId="77777777"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29B968" w14:textId="77777777"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ABA9CD4" w14:textId="77777777" w:rsidR="0050379D" w:rsidRPr="0050379D" w:rsidRDefault="0050379D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 xml:space="preserve">г. Миллерово </w:t>
      </w:r>
    </w:p>
    <w:p w14:paraId="541F46E2" w14:textId="629DF1E9" w:rsidR="0050379D" w:rsidRPr="0050379D" w:rsidRDefault="0078330E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октября 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>2024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14:paraId="4EEF2C16" w14:textId="20066834" w:rsidR="0050379D" w:rsidRPr="0050379D" w:rsidRDefault="0050379D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>№</w:t>
      </w:r>
      <w:r w:rsidR="0078330E">
        <w:rPr>
          <w:rFonts w:ascii="Times New Roman" w:hAnsi="Times New Roman" w:cs="Times New Roman"/>
          <w:b/>
          <w:sz w:val="28"/>
          <w:szCs w:val="28"/>
        </w:rPr>
        <w:t>198</w:t>
      </w:r>
    </w:p>
    <w:p w14:paraId="487B159E" w14:textId="77777777" w:rsidR="0050379D" w:rsidRPr="0050379D" w:rsidRDefault="0050379D" w:rsidP="000E6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379D" w:rsidRPr="0050379D" w:rsidSect="000E6ED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9D"/>
    <w:rsid w:val="00084C92"/>
    <w:rsid w:val="000E6EDD"/>
    <w:rsid w:val="0013288E"/>
    <w:rsid w:val="0013792D"/>
    <w:rsid w:val="00230E00"/>
    <w:rsid w:val="0024128F"/>
    <w:rsid w:val="002C1BB7"/>
    <w:rsid w:val="002F0778"/>
    <w:rsid w:val="00341608"/>
    <w:rsid w:val="00345C1E"/>
    <w:rsid w:val="00361ECE"/>
    <w:rsid w:val="0037437C"/>
    <w:rsid w:val="003C7B36"/>
    <w:rsid w:val="0047281F"/>
    <w:rsid w:val="004C4D15"/>
    <w:rsid w:val="0050379D"/>
    <w:rsid w:val="005610FE"/>
    <w:rsid w:val="0078330E"/>
    <w:rsid w:val="00A41F39"/>
    <w:rsid w:val="00A64BE3"/>
    <w:rsid w:val="00B35C8A"/>
    <w:rsid w:val="00BA1DEF"/>
    <w:rsid w:val="00C403A5"/>
    <w:rsid w:val="00CB2FF1"/>
    <w:rsid w:val="00D445D1"/>
    <w:rsid w:val="00DD0EC1"/>
    <w:rsid w:val="00DF59AE"/>
    <w:rsid w:val="00FE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F1EF"/>
  <w15:docId w15:val="{B7F0E306-ED38-4D10-AD71-802364DC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EC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0379D"/>
    <w:pPr>
      <w:keepNext/>
      <w:spacing w:after="0" w:line="240" w:lineRule="auto"/>
      <w:jc w:val="center"/>
      <w:outlineLvl w:val="0"/>
    </w:pPr>
    <w:rPr>
      <w:rFonts w:ascii="AG Souvenir" w:eastAsia="Times New Roman" w:hAnsi="AG Souvenir" w:cs="Times New Roman"/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5037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0379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50379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0379D"/>
    <w:rPr>
      <w:rFonts w:ascii="AG Souvenir" w:eastAsia="Times New Roman" w:hAnsi="AG Souvenir" w:cs="Times New Roman"/>
      <w:b/>
      <w:sz w:val="44"/>
      <w:szCs w:val="20"/>
    </w:rPr>
  </w:style>
  <w:style w:type="character" w:customStyle="1" w:styleId="20">
    <w:name w:val="Заголовок 2 Знак"/>
    <w:basedOn w:val="a0"/>
    <w:link w:val="2"/>
    <w:rsid w:val="0050379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50379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50379D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5037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0379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5037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2024-02-19T09:12:00Z</cp:lastPrinted>
  <dcterms:created xsi:type="dcterms:W3CDTF">2024-10-04T06:10:00Z</dcterms:created>
  <dcterms:modified xsi:type="dcterms:W3CDTF">2024-10-04T06:10:00Z</dcterms:modified>
</cp:coreProperties>
</file>