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3800" w14:textId="57755C4B" w:rsidR="008625D8" w:rsidRDefault="008625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14:paraId="1FB38069" w14:textId="77777777" w:rsidR="000C2495" w:rsidRPr="000C2495" w:rsidRDefault="000C2495" w:rsidP="000C2495">
      <w:pPr>
        <w:keepNext/>
        <w:suppressAutoHyphens/>
        <w:autoSpaceDE w:val="0"/>
        <w:spacing w:before="110" w:after="0" w:line="321" w:lineRule="exact"/>
        <w:ind w:firstLine="567"/>
        <w:jc w:val="center"/>
        <w:outlineLvl w:val="1"/>
        <w:rPr>
          <w:rFonts w:ascii="Century" w:eastAsia="Batang" w:hAnsi="Century" w:cs="Century"/>
          <w:color w:val="auto"/>
          <w:sz w:val="32"/>
          <w:szCs w:val="32"/>
          <w:lang w:eastAsia="ar-SA"/>
        </w:rPr>
      </w:pPr>
      <w:r w:rsidRPr="000C2495">
        <w:rPr>
          <w:rFonts w:ascii="Times New Roman" w:hAnsi="Times New Roman"/>
          <w:noProof/>
          <w:color w:val="auto"/>
          <w:sz w:val="26"/>
          <w:szCs w:val="26"/>
          <w:lang w:eastAsia="ar-SA"/>
        </w:rPr>
        <w:drawing>
          <wp:anchor distT="0" distB="0" distL="0" distR="0" simplePos="0" relativeHeight="251659264" behindDoc="0" locked="0" layoutInCell="1" allowOverlap="1" wp14:anchorId="2B6AA360" wp14:editId="350A6A2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65225" cy="1064895"/>
            <wp:effectExtent l="0" t="0" r="0" b="19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495">
        <w:rPr>
          <w:rFonts w:ascii="Times New Roman" w:hAnsi="Times New Roman"/>
          <w:color w:val="auto"/>
          <w:sz w:val="32"/>
          <w:szCs w:val="32"/>
          <w:lang w:eastAsia="ar-SA"/>
        </w:rPr>
        <w:t>РОСТОВСКАЯ ОБЛАСТЬ</w:t>
      </w:r>
    </w:p>
    <w:p w14:paraId="4451F517" w14:textId="77777777" w:rsidR="000C2495" w:rsidRPr="000C2495" w:rsidRDefault="000C2495" w:rsidP="000C2495">
      <w:pPr>
        <w:keepNext/>
        <w:suppressAutoHyphens/>
        <w:spacing w:after="0" w:line="240" w:lineRule="auto"/>
        <w:ind w:right="328" w:firstLine="567"/>
        <w:jc w:val="center"/>
        <w:outlineLvl w:val="5"/>
        <w:rPr>
          <w:rFonts w:ascii="Century" w:eastAsia="Batang" w:hAnsi="Century" w:cs="Century"/>
          <w:i/>
          <w:iCs/>
          <w:color w:val="auto"/>
          <w:sz w:val="32"/>
          <w:szCs w:val="32"/>
          <w:lang w:eastAsia="ar-SA"/>
        </w:rPr>
      </w:pPr>
      <w:r w:rsidRPr="000C2495">
        <w:rPr>
          <w:rFonts w:ascii="Century" w:eastAsia="Batang" w:hAnsi="Century" w:cs="Century"/>
          <w:i/>
          <w:iCs/>
          <w:color w:val="auto"/>
          <w:sz w:val="32"/>
          <w:szCs w:val="32"/>
          <w:lang w:eastAsia="ar-SA"/>
        </w:rPr>
        <w:t xml:space="preserve">С О Б Р А Н И Е    Д Е П У Т А Т ОВ </w:t>
      </w:r>
    </w:p>
    <w:p w14:paraId="17344EFF" w14:textId="77777777" w:rsidR="000C2495" w:rsidRPr="000C2495" w:rsidRDefault="000C2495" w:rsidP="000C2495">
      <w:pPr>
        <w:keepNext/>
        <w:suppressAutoHyphens/>
        <w:spacing w:after="0" w:line="240" w:lineRule="auto"/>
        <w:ind w:right="328" w:firstLine="567"/>
        <w:jc w:val="center"/>
        <w:outlineLvl w:val="5"/>
        <w:rPr>
          <w:rFonts w:ascii="Century" w:eastAsia="Batang" w:hAnsi="Century" w:cs="Century"/>
          <w:i/>
          <w:iCs/>
          <w:color w:val="auto"/>
          <w:sz w:val="32"/>
          <w:szCs w:val="32"/>
          <w:lang w:eastAsia="ar-SA"/>
        </w:rPr>
      </w:pPr>
      <w:r w:rsidRPr="000C2495">
        <w:rPr>
          <w:rFonts w:ascii="Century" w:eastAsia="Batang" w:hAnsi="Century" w:cs="Century"/>
          <w:i/>
          <w:iCs/>
          <w:color w:val="auto"/>
          <w:sz w:val="32"/>
          <w:szCs w:val="32"/>
          <w:lang w:eastAsia="ar-SA"/>
        </w:rPr>
        <w:t xml:space="preserve">М и л </w:t>
      </w:r>
      <w:proofErr w:type="spellStart"/>
      <w:r w:rsidRPr="000C2495">
        <w:rPr>
          <w:rFonts w:ascii="Century" w:eastAsia="Batang" w:hAnsi="Century" w:cs="Century"/>
          <w:i/>
          <w:iCs/>
          <w:color w:val="auto"/>
          <w:sz w:val="32"/>
          <w:szCs w:val="32"/>
          <w:lang w:eastAsia="ar-SA"/>
        </w:rPr>
        <w:t>л</w:t>
      </w:r>
      <w:proofErr w:type="spellEnd"/>
      <w:r w:rsidRPr="000C2495">
        <w:rPr>
          <w:rFonts w:ascii="Century" w:eastAsia="Batang" w:hAnsi="Century" w:cs="Century"/>
          <w:i/>
          <w:iCs/>
          <w:color w:val="auto"/>
          <w:sz w:val="32"/>
          <w:szCs w:val="32"/>
          <w:lang w:eastAsia="ar-SA"/>
        </w:rPr>
        <w:t xml:space="preserve"> е р о в с к о г о    г о р о д с к о г о</w:t>
      </w:r>
    </w:p>
    <w:p w14:paraId="4CC745BB" w14:textId="77777777" w:rsidR="000C2495" w:rsidRPr="000C2495" w:rsidRDefault="000C2495" w:rsidP="000C2495">
      <w:pPr>
        <w:keepNext/>
        <w:tabs>
          <w:tab w:val="left" w:pos="708"/>
        </w:tabs>
        <w:suppressAutoHyphens/>
        <w:spacing w:after="0" w:line="240" w:lineRule="auto"/>
        <w:ind w:left="-540" w:right="-185"/>
        <w:jc w:val="center"/>
        <w:outlineLvl w:val="6"/>
        <w:rPr>
          <w:rFonts w:ascii="Times New Roman" w:hAnsi="Times New Roman"/>
          <w:b/>
          <w:bCs/>
          <w:color w:val="auto"/>
          <w:sz w:val="32"/>
          <w:szCs w:val="32"/>
          <w:lang w:eastAsia="ar-SA"/>
        </w:rPr>
      </w:pPr>
      <w:r w:rsidRPr="000C2495">
        <w:rPr>
          <w:rFonts w:ascii="Century" w:eastAsia="Batang" w:hAnsi="Century" w:cs="Century"/>
          <w:b/>
          <w:bCs/>
          <w:color w:val="auto"/>
          <w:sz w:val="32"/>
          <w:szCs w:val="32"/>
          <w:lang w:eastAsia="ar-SA"/>
        </w:rPr>
        <w:t xml:space="preserve">       п о с е л е н и я</w:t>
      </w:r>
    </w:p>
    <w:p w14:paraId="13CB0083" w14:textId="77777777" w:rsidR="000C2495" w:rsidRPr="000C2495" w:rsidRDefault="000C2495" w:rsidP="000C2495">
      <w:pPr>
        <w:keepNext/>
        <w:tabs>
          <w:tab w:val="left" w:pos="708"/>
        </w:tabs>
        <w:suppressAutoHyphens/>
        <w:spacing w:after="0" w:line="240" w:lineRule="auto"/>
        <w:ind w:left="-540" w:right="-185"/>
        <w:jc w:val="center"/>
        <w:outlineLvl w:val="6"/>
        <w:rPr>
          <w:rFonts w:ascii="Times New Roman" w:hAnsi="Times New Roman"/>
          <w:b/>
          <w:bCs/>
          <w:color w:val="auto"/>
          <w:sz w:val="32"/>
          <w:szCs w:val="32"/>
          <w:lang w:eastAsia="ar-SA"/>
        </w:rPr>
      </w:pPr>
    </w:p>
    <w:p w14:paraId="6DDF5271" w14:textId="77777777" w:rsidR="000C2495" w:rsidRPr="000C2495" w:rsidRDefault="000C2495" w:rsidP="000C2495">
      <w:pPr>
        <w:keepNext/>
        <w:tabs>
          <w:tab w:val="left" w:pos="708"/>
        </w:tabs>
        <w:suppressAutoHyphens/>
        <w:spacing w:after="0" w:line="240" w:lineRule="auto"/>
        <w:ind w:left="-540" w:right="-185"/>
        <w:jc w:val="center"/>
        <w:outlineLvl w:val="6"/>
        <w:rPr>
          <w:rFonts w:ascii="Times New Roman" w:hAnsi="Times New Roman"/>
          <w:b/>
          <w:bCs/>
          <w:color w:val="auto"/>
          <w:sz w:val="28"/>
          <w:szCs w:val="26"/>
          <w:lang w:eastAsia="ar-SA"/>
        </w:rPr>
      </w:pPr>
      <w:r w:rsidRPr="000C2495">
        <w:rPr>
          <w:rFonts w:ascii="Times New Roman" w:hAnsi="Times New Roman"/>
          <w:b/>
          <w:bCs/>
          <w:color w:val="auto"/>
          <w:sz w:val="32"/>
          <w:szCs w:val="32"/>
          <w:lang w:eastAsia="ar-SA"/>
        </w:rPr>
        <w:t xml:space="preserve">      РЕШЕНИЕ</w:t>
      </w:r>
    </w:p>
    <w:p w14:paraId="062CF0C5" w14:textId="77777777" w:rsidR="008625D8" w:rsidRDefault="008625D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51D5C02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передаче части полномочий </w:t>
      </w:r>
    </w:p>
    <w:p w14:paraId="525F732B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обеспечению проживающих </w:t>
      </w:r>
    </w:p>
    <w:p w14:paraId="32D22C89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Миллеровском городском поселении </w:t>
      </w:r>
    </w:p>
    <w:p w14:paraId="44035D89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нуждающихся в жилых помещениях </w:t>
      </w:r>
    </w:p>
    <w:p w14:paraId="50281B79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малоимущих граждан жилыми помещениями, </w:t>
      </w:r>
    </w:p>
    <w:p w14:paraId="2DB2CE78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организация строительства и содержания </w:t>
      </w:r>
    </w:p>
    <w:p w14:paraId="3FA79F72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жилищного фонда, </w:t>
      </w:r>
    </w:p>
    <w:p w14:paraId="1C9CA7B1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создание условий для жилищного строительства, </w:t>
      </w:r>
    </w:p>
    <w:p w14:paraId="40D9EB85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осуществление муниципального жилищного </w:t>
      </w:r>
    </w:p>
    <w:p w14:paraId="032D2C54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контроля, а также иных полномочий органов</w:t>
      </w:r>
    </w:p>
    <w:p w14:paraId="770A5247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местного самоуправления в соответствии </w:t>
      </w:r>
    </w:p>
    <w:p w14:paraId="62035DBD" w14:textId="77777777" w:rsidR="008625D8" w:rsidRDefault="004B0BBD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</w:t>
      </w:r>
      <w:hyperlink r:id="rId8" w:anchor="/document/12138291/entry/14" w:history="1">
        <w:r>
          <w:rPr>
            <w:rFonts w:ascii="Times New Roman" w:hAnsi="Times New Roman"/>
            <w:b/>
            <w:sz w:val="28"/>
          </w:rPr>
          <w:t>жилищным законодательством</w:t>
        </w:r>
      </w:hyperlink>
    </w:p>
    <w:p w14:paraId="362FF473" w14:textId="77777777" w:rsidR="008625D8" w:rsidRDefault="008625D8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</w:rPr>
      </w:pPr>
    </w:p>
    <w:p w14:paraId="68C1C2FB" w14:textId="77777777" w:rsidR="008625D8" w:rsidRDefault="004B0B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Принято </w:t>
      </w:r>
    </w:p>
    <w:p w14:paraId="6C6203E7" w14:textId="74AE6DE7" w:rsidR="008625D8" w:rsidRDefault="004B0B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Собранием  депутатов</w:t>
      </w:r>
      <w:proofErr w:type="gramEnd"/>
      <w:r>
        <w:rPr>
          <w:rFonts w:ascii="Times New Roman" w:hAnsi="Times New Roman"/>
          <w:b/>
          <w:sz w:val="28"/>
        </w:rPr>
        <w:t xml:space="preserve">                                                                «</w:t>
      </w:r>
      <w:r w:rsidR="000C2495"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b/>
          <w:sz w:val="28"/>
        </w:rPr>
        <w:t>»</w:t>
      </w:r>
      <w:r w:rsidR="000C2495">
        <w:rPr>
          <w:rFonts w:ascii="Times New Roman" w:hAnsi="Times New Roman"/>
          <w:b/>
          <w:sz w:val="28"/>
        </w:rPr>
        <w:t xml:space="preserve"> марта 2025 </w:t>
      </w:r>
      <w:r>
        <w:rPr>
          <w:rFonts w:ascii="Times New Roman" w:hAnsi="Times New Roman"/>
          <w:b/>
          <w:sz w:val="28"/>
        </w:rPr>
        <w:t>года</w:t>
      </w:r>
    </w:p>
    <w:p w14:paraId="073CA444" w14:textId="77777777" w:rsidR="008625D8" w:rsidRDefault="008625D8">
      <w:pPr>
        <w:spacing w:after="0" w:line="240" w:lineRule="auto"/>
        <w:rPr>
          <w:rFonts w:ascii="Times New Roman" w:hAnsi="Times New Roman"/>
          <w:sz w:val="28"/>
        </w:rPr>
      </w:pPr>
    </w:p>
    <w:p w14:paraId="3C76752F" w14:textId="77777777" w:rsidR="008625D8" w:rsidRDefault="004B0BBD">
      <w:pPr>
        <w:pStyle w:val="af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6 частью 1 статьи 14 Федерального закона </w:t>
      </w:r>
      <w:r>
        <w:br/>
      </w:r>
      <w:r>
        <w:rPr>
          <w:rFonts w:ascii="Times New Roman" w:hAnsi="Times New Roman"/>
          <w:sz w:val="28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Ростовской области от 12.08.2016 № 569 «Об утверждении областной адресной программы «Переселение граждан из многоквартирных домов, а также домов блокированной застройки, признанных аварийными после </w:t>
      </w:r>
      <w:r>
        <w:br/>
      </w:r>
      <w:r>
        <w:rPr>
          <w:rFonts w:ascii="Times New Roman" w:hAnsi="Times New Roman"/>
          <w:sz w:val="28"/>
        </w:rPr>
        <w:t>1 января 2012 г., в 2017– 2023 годах»,  Собрание депутатов Миллеровского городского поселения,</w:t>
      </w:r>
    </w:p>
    <w:p w14:paraId="277A538F" w14:textId="77777777" w:rsidR="008625D8" w:rsidRDefault="008625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AE4535E" w14:textId="77777777" w:rsidR="008625D8" w:rsidRDefault="004B0B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РЕШИЛО:</w:t>
      </w:r>
    </w:p>
    <w:p w14:paraId="445EFC63" w14:textId="77777777" w:rsidR="008625D8" w:rsidRDefault="008625D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B05477F" w14:textId="77777777" w:rsidR="008625D8" w:rsidRDefault="00484BD9">
      <w:pPr>
        <w:pStyle w:val="af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Передать с 01.04</w:t>
      </w:r>
      <w:r w:rsidR="004B0BB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="004B0BBD">
        <w:rPr>
          <w:rFonts w:ascii="Times New Roman" w:hAnsi="Times New Roman"/>
          <w:sz w:val="28"/>
        </w:rPr>
        <w:t xml:space="preserve"> г. по 31.12.202</w:t>
      </w:r>
      <w:r>
        <w:rPr>
          <w:rFonts w:ascii="Times New Roman" w:hAnsi="Times New Roman"/>
          <w:sz w:val="28"/>
        </w:rPr>
        <w:t>5</w:t>
      </w:r>
      <w:r w:rsidR="004B0BBD">
        <w:rPr>
          <w:rFonts w:ascii="Times New Roman" w:hAnsi="Times New Roman"/>
          <w:sz w:val="28"/>
        </w:rPr>
        <w:t xml:space="preserve"> г. Администрации Миллеровского района часть полномочий по обеспечению проживающих в поселении и </w:t>
      </w:r>
      <w:r w:rsidR="004B0BBD">
        <w:rPr>
          <w:rFonts w:ascii="Times New Roman" w:hAnsi="Times New Roman"/>
          <w:sz w:val="28"/>
        </w:rPr>
        <w:lastRenderedPageBreak/>
        <w:t xml:space="preserve">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9" w:anchor="/document/12138291/entry/14" w:history="1">
        <w:r w:rsidR="004B0BBD">
          <w:rPr>
            <w:rFonts w:ascii="Times New Roman" w:hAnsi="Times New Roman"/>
            <w:sz w:val="28"/>
          </w:rPr>
          <w:t>жилищным законодательством,</w:t>
        </w:r>
      </w:hyperlink>
      <w:r w:rsidR="004B0BBD">
        <w:rPr>
          <w:rFonts w:ascii="Times New Roman" w:hAnsi="Times New Roman"/>
          <w:sz w:val="28"/>
        </w:rPr>
        <w:t xml:space="preserve"> в части перечисления выкупной стоимости за изымаемые  жилые помещения собственникам жилых помещений, расположенных в многоквартирных домах, признанных аварийными и подлежащими сносу, по адресам: </w:t>
      </w:r>
    </w:p>
    <w:p w14:paraId="64948B55" w14:textId="77777777" w:rsidR="008625D8" w:rsidRDefault="004B0BBD">
      <w:pPr>
        <w:pStyle w:val="af4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Ростовская область, г. Миллерово, ул. </w:t>
      </w:r>
      <w:r w:rsidR="00484BD9">
        <w:rPr>
          <w:rFonts w:ascii="Times New Roman" w:hAnsi="Times New Roman"/>
          <w:sz w:val="28"/>
        </w:rPr>
        <w:t>Вокзальная, 29</w:t>
      </w:r>
      <w:r>
        <w:rPr>
          <w:rFonts w:ascii="Times New Roman" w:hAnsi="Times New Roman"/>
          <w:sz w:val="28"/>
        </w:rPr>
        <w:t>,</w:t>
      </w:r>
    </w:p>
    <w:p w14:paraId="31B21E90" w14:textId="77777777" w:rsidR="008625D8" w:rsidRDefault="004B0BBD">
      <w:pPr>
        <w:pStyle w:val="af4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Ростовская область, г. Миллерово, ул. </w:t>
      </w:r>
      <w:r w:rsidR="00484BD9">
        <w:rPr>
          <w:rFonts w:ascii="Times New Roman" w:hAnsi="Times New Roman"/>
          <w:sz w:val="28"/>
        </w:rPr>
        <w:t>Чехова, 35</w:t>
      </w:r>
      <w:r>
        <w:rPr>
          <w:rFonts w:ascii="Times New Roman" w:hAnsi="Times New Roman"/>
          <w:sz w:val="28"/>
        </w:rPr>
        <w:t xml:space="preserve">. </w:t>
      </w:r>
    </w:p>
    <w:p w14:paraId="194B3642" w14:textId="77777777" w:rsidR="00554853" w:rsidRDefault="004B0BB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Администрации Миллеровского городского поселения заключить </w:t>
      </w:r>
      <w:r>
        <w:br/>
      </w:r>
      <w:r>
        <w:rPr>
          <w:rFonts w:ascii="Times New Roman" w:hAnsi="Times New Roman"/>
          <w:sz w:val="28"/>
        </w:rPr>
        <w:t>с Администрацией Миллеровского района Соглашение сроком до 31.12.202</w:t>
      </w:r>
      <w:r w:rsidR="00484BD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  в части полномочий по решению вопросов местного значения, указанных в пункте 1 настоящего Решения.</w:t>
      </w:r>
    </w:p>
    <w:p w14:paraId="756D4170" w14:textId="77777777" w:rsidR="008625D8" w:rsidRDefault="004B0BB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554853">
        <w:rPr>
          <w:rFonts w:ascii="Times New Roman" w:hAnsi="Times New Roman"/>
          <w:sz w:val="28"/>
        </w:rPr>
        <w:t>3</w:t>
      </w:r>
      <w:r w:rsidR="00484BD9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Решение вступает в силу со дня официального (обнародования) опубликования.</w:t>
      </w:r>
    </w:p>
    <w:p w14:paraId="7B74601E" w14:textId="77777777" w:rsidR="008625D8" w:rsidRDefault="00484B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B0BBD">
        <w:rPr>
          <w:rFonts w:ascii="Times New Roman" w:hAnsi="Times New Roman"/>
          <w:sz w:val="28"/>
        </w:rPr>
        <w:t xml:space="preserve">. </w:t>
      </w:r>
      <w:proofErr w:type="gramStart"/>
      <w:r w:rsidR="004B0BBD">
        <w:rPr>
          <w:rFonts w:ascii="Times New Roman" w:hAnsi="Times New Roman"/>
          <w:sz w:val="28"/>
        </w:rPr>
        <w:t>Контроль  за</w:t>
      </w:r>
      <w:proofErr w:type="gramEnd"/>
      <w:r w:rsidR="004B0BBD">
        <w:rPr>
          <w:rFonts w:ascii="Times New Roman" w:hAnsi="Times New Roman"/>
          <w:sz w:val="28"/>
        </w:rPr>
        <w:t xml:space="preserve">  исполнением  настоящего решения оставляю за собой.</w:t>
      </w:r>
    </w:p>
    <w:p w14:paraId="3A98579C" w14:textId="77777777" w:rsidR="008625D8" w:rsidRDefault="008625D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165C721" w14:textId="77777777" w:rsidR="008625D8" w:rsidRDefault="008625D8">
      <w:pPr>
        <w:spacing w:after="0" w:line="240" w:lineRule="auto"/>
        <w:rPr>
          <w:rFonts w:ascii="Times New Roman" w:hAnsi="Times New Roman"/>
          <w:sz w:val="28"/>
        </w:rPr>
      </w:pPr>
    </w:p>
    <w:p w14:paraId="3894ED18" w14:textId="77777777" w:rsidR="008625D8" w:rsidRDefault="008625D8">
      <w:pPr>
        <w:spacing w:after="0" w:line="240" w:lineRule="auto"/>
        <w:rPr>
          <w:rFonts w:ascii="Times New Roman" w:hAnsi="Times New Roman"/>
          <w:sz w:val="28"/>
        </w:rPr>
      </w:pPr>
    </w:p>
    <w:p w14:paraId="11B5A3B2" w14:textId="5C972343" w:rsidR="009F6E8A" w:rsidRPr="000C2495" w:rsidRDefault="009F6E8A" w:rsidP="009F6E8A">
      <w:pPr>
        <w:pStyle w:val="ab"/>
        <w:jc w:val="left"/>
        <w:rPr>
          <w:rFonts w:ascii="Times New Roman" w:hAnsi="Times New Roman"/>
          <w:b/>
          <w:sz w:val="28"/>
          <w:szCs w:val="28"/>
        </w:rPr>
      </w:pPr>
      <w:r w:rsidRPr="001D468A">
        <w:rPr>
          <w:rFonts w:ascii="Times New Roman" w:hAnsi="Times New Roman"/>
          <w:b/>
          <w:sz w:val="28"/>
          <w:szCs w:val="28"/>
        </w:rPr>
        <w:t xml:space="preserve">Председатель Собрания </w:t>
      </w:r>
      <w:proofErr w:type="gramStart"/>
      <w:r w:rsidRPr="001D468A">
        <w:rPr>
          <w:rFonts w:ascii="Times New Roman" w:hAnsi="Times New Roman"/>
          <w:b/>
          <w:sz w:val="28"/>
          <w:szCs w:val="28"/>
        </w:rPr>
        <w:t>депутатов</w:t>
      </w:r>
      <w:r>
        <w:rPr>
          <w:rFonts w:ascii="Times New Roman" w:hAnsi="Times New Roman"/>
          <w:b/>
          <w:sz w:val="28"/>
        </w:rPr>
        <w:t xml:space="preserve">  -</w:t>
      </w:r>
      <w:proofErr w:type="gramEnd"/>
    </w:p>
    <w:p w14:paraId="00559904" w14:textId="62DEE91E" w:rsidR="009F6E8A" w:rsidRDefault="009F6E8A" w:rsidP="009F6E8A">
      <w:pPr>
        <w:pStyle w:val="ab"/>
        <w:jc w:val="left"/>
        <w:rPr>
          <w:b/>
          <w:sz w:val="16"/>
        </w:rPr>
      </w:pPr>
      <w:r>
        <w:rPr>
          <w:rFonts w:ascii="Times New Roman" w:hAnsi="Times New Roman"/>
          <w:b/>
          <w:sz w:val="28"/>
        </w:rPr>
        <w:t xml:space="preserve">глава Миллеровского городского поселения                           </w:t>
      </w:r>
      <w:r w:rsidR="000C2495"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b/>
          <w:sz w:val="28"/>
        </w:rPr>
        <w:t>В. А. Абакумов</w:t>
      </w:r>
    </w:p>
    <w:p w14:paraId="6EDBEE84" w14:textId="77777777" w:rsidR="008625D8" w:rsidRDefault="008625D8">
      <w:pPr>
        <w:spacing w:after="0" w:line="240" w:lineRule="auto"/>
        <w:ind w:right="-185"/>
        <w:jc w:val="both"/>
        <w:rPr>
          <w:rFonts w:ascii="Times New Roman" w:hAnsi="Times New Roman"/>
          <w:b/>
          <w:sz w:val="28"/>
        </w:rPr>
      </w:pPr>
    </w:p>
    <w:p w14:paraId="065A2369" w14:textId="77777777" w:rsidR="008625D8" w:rsidRDefault="008625D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B0D32C2" w14:textId="77777777" w:rsidR="008625D8" w:rsidRDefault="004B0BB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г. Миллерово</w:t>
      </w:r>
    </w:p>
    <w:p w14:paraId="54611E7B" w14:textId="173E5F4D" w:rsidR="008625D8" w:rsidRDefault="004B0BB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="000C2495">
        <w:rPr>
          <w:rFonts w:ascii="Times New Roman" w:hAnsi="Times New Roman"/>
          <w:b/>
          <w:sz w:val="28"/>
        </w:rPr>
        <w:t>26</w:t>
      </w:r>
      <w:r>
        <w:rPr>
          <w:rFonts w:ascii="Times New Roman" w:hAnsi="Times New Roman"/>
          <w:b/>
          <w:sz w:val="28"/>
        </w:rPr>
        <w:t>»</w:t>
      </w:r>
      <w:r w:rsidR="000C2495">
        <w:rPr>
          <w:rFonts w:ascii="Times New Roman" w:hAnsi="Times New Roman"/>
          <w:b/>
          <w:sz w:val="28"/>
        </w:rPr>
        <w:t xml:space="preserve"> марта 2025</w:t>
      </w:r>
      <w:r>
        <w:rPr>
          <w:rFonts w:ascii="Times New Roman" w:hAnsi="Times New Roman"/>
          <w:b/>
          <w:sz w:val="28"/>
        </w:rPr>
        <w:t xml:space="preserve"> года</w:t>
      </w:r>
    </w:p>
    <w:p w14:paraId="2CDB4501" w14:textId="56B652BA" w:rsidR="008625D8" w:rsidRDefault="004B0BB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</w:t>
      </w:r>
      <w:bookmarkStart w:id="0" w:name="sub_1010"/>
      <w:bookmarkStart w:id="1" w:name="sub_10"/>
      <w:bookmarkEnd w:id="0"/>
      <w:bookmarkEnd w:id="1"/>
      <w:r w:rsidR="000C2495">
        <w:rPr>
          <w:rFonts w:ascii="Times New Roman" w:hAnsi="Times New Roman"/>
          <w:b/>
          <w:sz w:val="28"/>
        </w:rPr>
        <w:t>239</w:t>
      </w:r>
    </w:p>
    <w:sectPr w:rsidR="008625D8">
      <w:footerReference w:type="default" r:id="rId10"/>
      <w:pgSz w:w="11906" w:h="16838"/>
      <w:pgMar w:top="1418" w:right="567" w:bottom="680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20D4" w14:textId="77777777" w:rsidR="007934F4" w:rsidRDefault="007934F4">
      <w:pPr>
        <w:spacing w:after="0" w:line="240" w:lineRule="auto"/>
      </w:pPr>
      <w:r>
        <w:separator/>
      </w:r>
    </w:p>
  </w:endnote>
  <w:endnote w:type="continuationSeparator" w:id="0">
    <w:p w14:paraId="52D88ECA" w14:textId="77777777" w:rsidR="007934F4" w:rsidRDefault="0079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1529" w14:textId="77777777" w:rsidR="008625D8" w:rsidRDefault="004B0BBD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9F6E8A">
      <w:rPr>
        <w:noProof/>
      </w:rPr>
      <w:t>2</w:t>
    </w:r>
    <w:r>
      <w:fldChar w:fldCharType="end"/>
    </w:r>
  </w:p>
  <w:p w14:paraId="37F98FA0" w14:textId="77777777" w:rsidR="008625D8" w:rsidRDefault="008625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F58D" w14:textId="77777777" w:rsidR="007934F4" w:rsidRDefault="007934F4">
      <w:pPr>
        <w:spacing w:after="0" w:line="240" w:lineRule="auto"/>
      </w:pPr>
      <w:r>
        <w:separator/>
      </w:r>
    </w:p>
  </w:footnote>
  <w:footnote w:type="continuationSeparator" w:id="0">
    <w:p w14:paraId="70ADD11F" w14:textId="77777777" w:rsidR="007934F4" w:rsidRDefault="00793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3714"/>
    <w:multiLevelType w:val="multilevel"/>
    <w:tmpl w:val="568EE02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pStyle w:val="3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748" w:hanging="2160"/>
      </w:pPr>
    </w:lvl>
  </w:abstractNum>
  <w:abstractNum w:abstractNumId="1" w15:restartNumberingAfterBreak="0">
    <w:nsid w:val="3E562F20"/>
    <w:multiLevelType w:val="multilevel"/>
    <w:tmpl w:val="1E3C5BD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788" w:hanging="72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8" w:hanging="1080"/>
      </w:pPr>
    </w:lvl>
    <w:lvl w:ilvl="4">
      <w:start w:val="1"/>
      <w:numFmt w:val="decimal"/>
      <w:lvlText w:val="%1.%2.%3.%4.%5."/>
      <w:lvlJc w:val="left"/>
      <w:pPr>
        <w:ind w:left="3228" w:hanging="1080"/>
      </w:pPr>
    </w:lvl>
    <w:lvl w:ilvl="5">
      <w:start w:val="1"/>
      <w:numFmt w:val="decimal"/>
      <w:lvlText w:val="%1.%2.%3.%4.%5.%6."/>
      <w:lvlJc w:val="left"/>
      <w:pPr>
        <w:ind w:left="3948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028" w:hanging="1800"/>
      </w:pPr>
    </w:lvl>
    <w:lvl w:ilvl="8">
      <w:start w:val="1"/>
      <w:numFmt w:val="decimal"/>
      <w:lvlText w:val="%1.%2.%3.%4.%5.%6.%7.%8.%9."/>
      <w:lvlJc w:val="left"/>
      <w:pPr>
        <w:ind w:left="5748" w:hanging="2160"/>
      </w:pPr>
    </w:lvl>
  </w:abstractNum>
  <w:abstractNum w:abstractNumId="2" w15:restartNumberingAfterBreak="0">
    <w:nsid w:val="3F392844"/>
    <w:multiLevelType w:val="multilevel"/>
    <w:tmpl w:val="076649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D8"/>
    <w:rsid w:val="000C2495"/>
    <w:rsid w:val="00484BD9"/>
    <w:rsid w:val="004B0BBD"/>
    <w:rsid w:val="00554853"/>
    <w:rsid w:val="007934F4"/>
    <w:rsid w:val="008625D8"/>
    <w:rsid w:val="009F6E8A"/>
    <w:rsid w:val="00BC5AC1"/>
    <w:rsid w:val="00D776B0"/>
    <w:rsid w:val="00ED000B"/>
    <w:rsid w:val="00F7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3A97"/>
  <w15:docId w15:val="{A43FDE2D-8845-4E98-86D5-B94695ED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4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4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Заголовок статьи"/>
    <w:basedOn w:val="a"/>
    <w:next w:val="a"/>
    <w:link w:val="a6"/>
    <w:pPr>
      <w:spacing w:after="0" w:line="240" w:lineRule="auto"/>
      <w:ind w:left="1612" w:hanging="892"/>
      <w:jc w:val="both"/>
    </w:pPr>
    <w:rPr>
      <w:rFonts w:ascii="Arial" w:hAnsi="Arial"/>
      <w:sz w:val="24"/>
    </w:rPr>
  </w:style>
  <w:style w:type="character" w:customStyle="1" w:styleId="a6">
    <w:name w:val="Заголовок статьи"/>
    <w:basedOn w:val="1"/>
    <w:link w:val="a5"/>
    <w:rPr>
      <w:rFonts w:ascii="Arial" w:hAnsi="Arial"/>
      <w:sz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sz w:val="24"/>
    </w:rPr>
  </w:style>
  <w:style w:type="character" w:customStyle="1" w:styleId="aa">
    <w:name w:val="Обычный (Интернет) Знак"/>
    <w:basedOn w:val="1"/>
    <w:link w:val="a9"/>
    <w:rPr>
      <w:sz w:val="24"/>
    </w:rPr>
  </w:style>
  <w:style w:type="paragraph" w:styleId="ab">
    <w:name w:val="Body Text"/>
    <w:basedOn w:val="a"/>
    <w:link w:val="ac"/>
    <w:pPr>
      <w:spacing w:after="0" w:line="240" w:lineRule="auto"/>
      <w:jc w:val="center"/>
    </w:pPr>
    <w:rPr>
      <w:sz w:val="52"/>
    </w:rPr>
  </w:style>
  <w:style w:type="character" w:customStyle="1" w:styleId="ac">
    <w:name w:val="Основной текст Знак"/>
    <w:basedOn w:val="1"/>
    <w:link w:val="ab"/>
    <w:rPr>
      <w:sz w:val="5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title3">
    <w:name w:val="title_3"/>
    <w:basedOn w:val="a"/>
    <w:link w:val="title30"/>
    <w:pPr>
      <w:spacing w:beforeAutospacing="1" w:afterAutospacing="1" w:line="240" w:lineRule="auto"/>
      <w:jc w:val="center"/>
    </w:pPr>
    <w:rPr>
      <w:rFonts w:ascii="Courier New" w:hAnsi="Courier New"/>
      <w:b/>
      <w:sz w:val="21"/>
    </w:rPr>
  </w:style>
  <w:style w:type="character" w:customStyle="1" w:styleId="title30">
    <w:name w:val="title_3"/>
    <w:basedOn w:val="1"/>
    <w:link w:val="title3"/>
    <w:rPr>
      <w:rFonts w:ascii="Courier New" w:hAnsi="Courier New"/>
      <w:b/>
      <w:sz w:val="21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7">
    <w:name w:val="Гиперссылка1"/>
    <w:link w:val="18"/>
    <w:rPr>
      <w:color w:val="000080"/>
      <w:u w:val="single"/>
    </w:rPr>
  </w:style>
  <w:style w:type="character" w:customStyle="1" w:styleId="18">
    <w:name w:val="Гиперссылка1"/>
    <w:link w:val="17"/>
    <w:rPr>
      <w:color w:val="000080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00">
    <w:name w:val="20"/>
    <w:basedOn w:val="a"/>
    <w:link w:val="201"/>
    <w:pPr>
      <w:spacing w:beforeAutospacing="1" w:afterAutospacing="1" w:line="240" w:lineRule="auto"/>
    </w:pPr>
    <w:rPr>
      <w:sz w:val="24"/>
    </w:rPr>
  </w:style>
  <w:style w:type="character" w:customStyle="1" w:styleId="201">
    <w:name w:val="20"/>
    <w:basedOn w:val="1"/>
    <w:link w:val="200"/>
    <w:rPr>
      <w:sz w:val="24"/>
    </w:rPr>
  </w:style>
  <w:style w:type="paragraph" w:customStyle="1" w:styleId="23">
    <w:name w:val="Основной шрифт абзаца2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paragraph" w:styleId="af4">
    <w:name w:val="List Paragraph"/>
    <w:basedOn w:val="a"/>
    <w:link w:val="af5"/>
    <w:pPr>
      <w:ind w:left="720"/>
    </w:pPr>
  </w:style>
  <w:style w:type="character" w:customStyle="1" w:styleId="af5">
    <w:name w:val="Абзац списка Знак"/>
    <w:basedOn w:val="1"/>
    <w:link w:val="af4"/>
    <w:rPr>
      <w:sz w:val="2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4">
    <w:name w:val="ListLabel 4"/>
    <w:link w:val="ListLabel40"/>
    <w:rPr>
      <w:rFonts w:ascii="Times New Roman" w:hAnsi="Times New Roman"/>
      <w:sz w:val="22"/>
      <w:vertAlign w:val="superscript"/>
    </w:rPr>
  </w:style>
  <w:style w:type="character" w:customStyle="1" w:styleId="ListLabel40">
    <w:name w:val="ListLabel 4"/>
    <w:link w:val="ListLabel4"/>
    <w:rPr>
      <w:rFonts w:ascii="Times New Roman" w:hAnsi="Times New Roman"/>
      <w:sz w:val="22"/>
      <w:vertAlign w:val="superscript"/>
    </w:rPr>
  </w:style>
  <w:style w:type="paragraph" w:customStyle="1" w:styleId="title2">
    <w:name w:val="title_2"/>
    <w:basedOn w:val="a"/>
    <w:link w:val="title20"/>
    <w:pPr>
      <w:spacing w:beforeAutospacing="1" w:afterAutospacing="1" w:line="240" w:lineRule="auto"/>
      <w:jc w:val="center"/>
    </w:pPr>
    <w:rPr>
      <w:rFonts w:ascii="Arial" w:hAnsi="Arial"/>
      <w:b/>
      <w:i/>
      <w:color w:val="333333"/>
      <w:sz w:val="21"/>
    </w:rPr>
  </w:style>
  <w:style w:type="character" w:customStyle="1" w:styleId="title20">
    <w:name w:val="title_2"/>
    <w:basedOn w:val="1"/>
    <w:link w:val="title2"/>
    <w:rPr>
      <w:rFonts w:ascii="Arial" w:hAnsi="Arial"/>
      <w:b/>
      <w:i/>
      <w:color w:val="333333"/>
      <w:sz w:val="21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ListLabel1">
    <w:name w:val="ListLabel 1"/>
    <w:link w:val="ListLabel10"/>
    <w:rPr>
      <w:color w:val="0000FF"/>
    </w:rPr>
  </w:style>
  <w:style w:type="character" w:customStyle="1" w:styleId="ListLabel10">
    <w:name w:val="ListLabel 1"/>
    <w:link w:val="ListLabel1"/>
    <w:rPr>
      <w:color w:val="0000FF"/>
    </w:rPr>
  </w:style>
  <w:style w:type="character" w:customStyle="1" w:styleId="60">
    <w:name w:val="Заголовок 6 Знак"/>
    <w:basedOn w:val="a0"/>
    <w:link w:val="6"/>
    <w:uiPriority w:val="9"/>
    <w:semiHidden/>
    <w:rsid w:val="000C249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C249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2024-08-13T15:15:00Z</cp:lastPrinted>
  <dcterms:created xsi:type="dcterms:W3CDTF">2025-03-27T07:29:00Z</dcterms:created>
  <dcterms:modified xsi:type="dcterms:W3CDTF">2025-03-27T07:29:00Z</dcterms:modified>
</cp:coreProperties>
</file>