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F9" w:rsidRPr="00761EF9" w:rsidRDefault="00761EF9" w:rsidP="00761EF9">
      <w:pPr>
        <w:pStyle w:val="7"/>
        <w:rPr>
          <w:rFonts w:ascii="Times New Roman" w:hAnsi="Times New Roman"/>
          <w:sz w:val="28"/>
          <w:szCs w:val="28"/>
        </w:rPr>
      </w:pPr>
      <w:r w:rsidRPr="00761EF9">
        <w:rPr>
          <w:rFonts w:ascii="Times New Roman" w:hAnsi="Times New Roman"/>
          <w:sz w:val="28"/>
          <w:szCs w:val="28"/>
        </w:rPr>
        <w:t>Председатель Собрания депутатов – Глава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Миллеровского городского поселения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pStyle w:val="1"/>
        <w:rPr>
          <w:rFonts w:ascii="Times New Roman" w:hAnsi="Times New Roman"/>
          <w:sz w:val="44"/>
          <w:szCs w:val="44"/>
        </w:rPr>
      </w:pPr>
      <w:r w:rsidRPr="00761EF9">
        <w:rPr>
          <w:rFonts w:ascii="Times New Roman" w:hAnsi="Times New Roman"/>
          <w:sz w:val="44"/>
          <w:szCs w:val="44"/>
        </w:rPr>
        <w:t>ПОСТАНОВЛЕНИЕ</w:t>
      </w: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61EF9" w:rsidRPr="00761EF9" w:rsidRDefault="00E303EB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8843FF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.04.2025      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761EF9" w:rsidRPr="00761EF9">
        <w:rPr>
          <w:rFonts w:ascii="Times New Roman" w:hAnsi="Times New Roman" w:cs="Times New Roman"/>
          <w:b/>
          <w:sz w:val="28"/>
          <w:szCs w:val="28"/>
        </w:rPr>
        <w:t xml:space="preserve">                                   г. Миллерово </w:t>
      </w:r>
    </w:p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60"/>
      </w:tblGrid>
      <w:tr w:rsidR="00761EF9" w:rsidRPr="00761EF9" w:rsidTr="00C76F83">
        <w:trPr>
          <w:trHeight w:val="1229"/>
        </w:trPr>
        <w:tc>
          <w:tcPr>
            <w:tcW w:w="5760" w:type="dxa"/>
            <w:tcBorders>
              <w:top w:val="nil"/>
              <w:left w:val="nil"/>
              <w:bottom w:val="nil"/>
              <w:right w:val="nil"/>
            </w:tcBorders>
          </w:tcPr>
          <w:p w:rsidR="00761EF9" w:rsidRPr="00761EF9" w:rsidRDefault="00761EF9" w:rsidP="00761E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761EF9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о предоставлении разрешения на отклонение от предельных параметров</w:t>
            </w:r>
            <w:proofErr w:type="gramEnd"/>
          </w:p>
        </w:tc>
      </w:tr>
    </w:tbl>
    <w:p w:rsidR="00761EF9" w:rsidRPr="00761EF9" w:rsidRDefault="00761EF9" w:rsidP="00761E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1EF9">
        <w:rPr>
          <w:rFonts w:ascii="Times New Roman" w:hAnsi="Times New Roman" w:cs="Times New Roman"/>
          <w:sz w:val="28"/>
          <w:szCs w:val="28"/>
        </w:rPr>
        <w:t>В соответствии со ст. 39 Градостроительного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761EF9">
        <w:rPr>
          <w:rFonts w:ascii="Times New Roman" w:hAnsi="Times New Roman" w:cs="Times New Roman"/>
          <w:sz w:val="28"/>
          <w:szCs w:val="28"/>
        </w:rPr>
        <w:t>Миллеровское</w:t>
      </w:r>
      <w:proofErr w:type="spellEnd"/>
      <w:r w:rsidRPr="00761EF9">
        <w:rPr>
          <w:rFonts w:ascii="Times New Roman" w:hAnsi="Times New Roman" w:cs="Times New Roman"/>
          <w:sz w:val="28"/>
          <w:szCs w:val="28"/>
        </w:rPr>
        <w:t xml:space="preserve"> городское поселение», Положением о порядке организации и проведения публичных слушаний по вопросам градостроительной деятельности на территории Миллеровского городского поселения от 31.03.2017    № 29, Правилами землепользования и застройки Миллеровского городского поселения, утверждёнными решением Собрания депутатов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Миллеровского городского поселения от 21.09.2018 №102, </w:t>
      </w:r>
    </w:p>
    <w:p w:rsidR="00761EF9" w:rsidRPr="00761EF9" w:rsidRDefault="00761EF9" w:rsidP="00761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1. Назначить публичные слушания по проекту решения «О предоставлении разрешения на отклонение от предельных параметров разрешенного строительства в отношении земельного участка с кадастровым номером 61:54:0086001:273»,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761EF9">
        <w:rPr>
          <w:rFonts w:ascii="Times New Roman" w:hAnsi="Times New Roman" w:cs="Times New Roman"/>
          <w:sz w:val="28"/>
          <w:szCs w:val="28"/>
        </w:rPr>
        <w:t xml:space="preserve"> на 06.05.2025 в 17:00 по адресу: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>. Миллерово, ул. Ленина, 12 (Собрание депутатов Миллеровского городского поселения) - кабинет № 3 (зал заседаний).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2. Датой начала публичных слушаний по проекту решения о предоставлении разрешения на условно разрешенный вид использования земельного участка, является дата опубликования оповещения о начале публичных слушаний.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3. Организатору публичных слушаний – комиссии обеспечить проведение публичных слушаний в соответствии с требованиями Градостроительного кодекса Российской Федерации, решением Собрания депутатов Миллеровского городского поселения от 31.03.2017 № 29 «Об утверждении Положения о порядке организации и проведении публичных слушаний по вопросам градостроительной деятельности на территории Миллеровского городского поселения».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>4. Постановление подлежит опубликованию в официальном выпуске органа местного самоуправления Миллеровского городского поселения «Вести власти» и размещению на официальном сайте Администрации Миллеровского городского поселения.</w:t>
      </w:r>
    </w:p>
    <w:p w:rsidR="00761EF9" w:rsidRPr="00761EF9" w:rsidRDefault="00761EF9" w:rsidP="00761E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sz w:val="28"/>
          <w:szCs w:val="28"/>
        </w:rPr>
        <w:t xml:space="preserve">5. Контроль за исполнением настоящего постановления возложить </w:t>
      </w:r>
      <w:proofErr w:type="gramStart"/>
      <w:r w:rsidRPr="00761EF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761EF9">
        <w:rPr>
          <w:rFonts w:ascii="Times New Roman" w:hAnsi="Times New Roman" w:cs="Times New Roman"/>
          <w:sz w:val="28"/>
          <w:szCs w:val="28"/>
        </w:rPr>
        <w:t xml:space="preserve"> заместителя председателя постоянной комиссии Собрания депутатов Миллеровского городского поселения по экономической реформе, бюджету, налогам и собственности – Лихачеву А.С. </w:t>
      </w: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1EF9" w:rsidRPr="00761EF9" w:rsidRDefault="00761EF9" w:rsidP="00761EF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 xml:space="preserve">Председатель Собрания депутатов -                  </w:t>
      </w:r>
    </w:p>
    <w:p w:rsidR="00EF4AF1" w:rsidRPr="00761EF9" w:rsidRDefault="00761EF9" w:rsidP="00761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61EF9">
        <w:rPr>
          <w:rFonts w:ascii="Times New Roman" w:hAnsi="Times New Roman" w:cs="Times New Roman"/>
          <w:b/>
          <w:sz w:val="28"/>
          <w:szCs w:val="28"/>
        </w:rPr>
        <w:t>глава Миллеровского городского поселения                                    В.А. Абакум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</w:p>
    <w:sectPr w:rsidR="00EF4AF1" w:rsidRPr="00761EF9" w:rsidSect="00761EF9">
      <w:pgSz w:w="11906" w:h="16838"/>
      <w:pgMar w:top="284" w:right="707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61EF9"/>
    <w:rsid w:val="00761EF9"/>
    <w:rsid w:val="0086510F"/>
    <w:rsid w:val="008843FF"/>
    <w:rsid w:val="00E303EB"/>
    <w:rsid w:val="00EF4AF1"/>
    <w:rsid w:val="00F37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10F"/>
  </w:style>
  <w:style w:type="paragraph" w:styleId="1">
    <w:name w:val="heading 1"/>
    <w:basedOn w:val="a"/>
    <w:next w:val="a"/>
    <w:link w:val="10"/>
    <w:qFormat/>
    <w:rsid w:val="00761EF9"/>
    <w:pPr>
      <w:keepNext/>
      <w:spacing w:after="0" w:line="240" w:lineRule="auto"/>
      <w:jc w:val="center"/>
      <w:outlineLvl w:val="0"/>
    </w:pPr>
    <w:rPr>
      <w:rFonts w:ascii="Garamond" w:eastAsia="Times New Roman" w:hAnsi="Garamond" w:cs="Times New Roman"/>
      <w:b/>
      <w:sz w:val="30"/>
      <w:szCs w:val="20"/>
    </w:rPr>
  </w:style>
  <w:style w:type="paragraph" w:styleId="7">
    <w:name w:val="heading 7"/>
    <w:basedOn w:val="a"/>
    <w:next w:val="a"/>
    <w:link w:val="70"/>
    <w:qFormat/>
    <w:rsid w:val="00761EF9"/>
    <w:pPr>
      <w:keepNext/>
      <w:spacing w:after="0" w:line="240" w:lineRule="auto"/>
      <w:jc w:val="center"/>
      <w:outlineLvl w:val="6"/>
    </w:pPr>
    <w:rPr>
      <w:rFonts w:ascii="Arial Black" w:eastAsia="Times New Roman" w:hAnsi="Arial Black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1EF9"/>
    <w:rPr>
      <w:rFonts w:ascii="Garamond" w:eastAsia="Times New Roman" w:hAnsi="Garamond" w:cs="Times New Roman"/>
      <w:b/>
      <w:sz w:val="30"/>
      <w:szCs w:val="20"/>
    </w:rPr>
  </w:style>
  <w:style w:type="character" w:customStyle="1" w:styleId="70">
    <w:name w:val="Заголовок 7 Знак"/>
    <w:basedOn w:val="a0"/>
    <w:link w:val="7"/>
    <w:rsid w:val="00761EF9"/>
    <w:rPr>
      <w:rFonts w:ascii="Arial Black" w:eastAsia="Times New Roman" w:hAnsi="Arial Black" w:cs="Times New Roman"/>
      <w:b/>
      <w:sz w:val="3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386</Words>
  <Characters>2205</Characters>
  <Application>Microsoft Office Word</Application>
  <DocSecurity>0</DocSecurity>
  <Lines>18</Lines>
  <Paragraphs>5</Paragraphs>
  <ScaleCrop>false</ScaleCrop>
  <Company>Microsoft</Company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2025-04-21T13:09:00Z</dcterms:created>
  <dcterms:modified xsi:type="dcterms:W3CDTF">2025-04-23T07:28:00Z</dcterms:modified>
</cp:coreProperties>
</file>