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B9" w:rsidRDefault="004B52CF" w:rsidP="005E3FB9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5E3FB9">
        <w:rPr>
          <w:sz w:val="28"/>
          <w:szCs w:val="28"/>
        </w:rPr>
        <w:t>РОССИЙСКАЯ ФЕДЕРАЦИЯ</w:t>
      </w:r>
    </w:p>
    <w:p w:rsidR="005E3FB9" w:rsidRDefault="005E3FB9" w:rsidP="005E3FB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FB9" w:rsidRDefault="005E3FB9" w:rsidP="005E3FB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E3FB9" w:rsidRDefault="005E3FB9" w:rsidP="005E3FB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«МИЛЛЕРОВСКОЕ ГОРОДСКОЕ ПОСЕЛЕНИЕ»</w:t>
      </w:r>
    </w:p>
    <w:p w:rsidR="005E3FB9" w:rsidRDefault="005E3FB9" w:rsidP="005E3FB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>
        <w:rPr>
          <w:noProof/>
          <w:sz w:val="28"/>
        </w:rPr>
        <w:drawing>
          <wp:inline distT="0" distB="0" distL="0" distR="0">
            <wp:extent cx="653415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B9" w:rsidRDefault="005E3FB9" w:rsidP="005E3FB9">
      <w:pPr>
        <w:keepNext/>
        <w:jc w:val="center"/>
        <w:outlineLvl w:val="2"/>
        <w:rPr>
          <w:sz w:val="36"/>
          <w:szCs w:val="44"/>
        </w:rPr>
      </w:pPr>
      <w:r>
        <w:rPr>
          <w:sz w:val="36"/>
          <w:szCs w:val="44"/>
        </w:rPr>
        <w:t>АДМИНИСТРАЦИЯ МИЛЛЕРОВСКОГО ГОРОДСКОГО ПОСЕЛЕНИЯ</w:t>
      </w:r>
    </w:p>
    <w:p w:rsidR="005E3FB9" w:rsidRDefault="005E3FB9" w:rsidP="005E3FB9">
      <w:pPr>
        <w:jc w:val="center"/>
        <w:rPr>
          <w:spacing w:val="20"/>
          <w:sz w:val="16"/>
          <w:szCs w:val="16"/>
        </w:rPr>
      </w:pPr>
    </w:p>
    <w:p w:rsidR="005E3FB9" w:rsidRDefault="005E3FB9" w:rsidP="005E3FB9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ПОСТАНОВЛЕНИЕ </w:t>
      </w:r>
    </w:p>
    <w:p w:rsidR="005E3FB9" w:rsidRDefault="005E3FB9" w:rsidP="005E3FB9">
      <w:pPr>
        <w:jc w:val="center"/>
        <w:rPr>
          <w:spacing w:val="38"/>
          <w:sz w:val="26"/>
          <w:szCs w:val="26"/>
        </w:rPr>
      </w:pPr>
    </w:p>
    <w:p w:rsidR="005E3FB9" w:rsidRPr="005E3FB9" w:rsidRDefault="005E3FB9" w:rsidP="005E3FB9">
      <w:pPr>
        <w:tabs>
          <w:tab w:val="left" w:pos="1755"/>
          <w:tab w:val="center" w:pos="4677"/>
        </w:tabs>
        <w:rPr>
          <w:rStyle w:val="ac"/>
          <w:b w:val="0"/>
          <w:sz w:val="28"/>
          <w:szCs w:val="28"/>
        </w:rPr>
      </w:pPr>
      <w:r w:rsidRPr="005E3FB9">
        <w:rPr>
          <w:rStyle w:val="ac"/>
          <w:b w:val="0"/>
          <w:sz w:val="28"/>
          <w:szCs w:val="28"/>
        </w:rPr>
        <w:t>от 19.05.2025</w:t>
      </w:r>
      <w:r w:rsidRPr="005E3FB9">
        <w:rPr>
          <w:rStyle w:val="ac"/>
          <w:b w:val="0"/>
          <w:sz w:val="28"/>
          <w:szCs w:val="28"/>
        </w:rPr>
        <w:tab/>
        <w:t xml:space="preserve">                                       № 375-П</w:t>
      </w:r>
    </w:p>
    <w:p w:rsidR="005E3FB9" w:rsidRDefault="005E3FB9" w:rsidP="005E3FB9">
      <w:pPr>
        <w:spacing w:before="120"/>
        <w:jc w:val="center"/>
      </w:pPr>
      <w:r>
        <w:rPr>
          <w:sz w:val="28"/>
          <w:szCs w:val="28"/>
        </w:rPr>
        <w:t>г. Миллерово</w:t>
      </w:r>
    </w:p>
    <w:p w:rsidR="005E3FB9" w:rsidRDefault="005E3FB9" w:rsidP="005E3FB9">
      <w:pPr>
        <w:jc w:val="center"/>
        <w:rPr>
          <w:sz w:val="28"/>
          <w:szCs w:val="28"/>
        </w:rPr>
      </w:pPr>
    </w:p>
    <w:p w:rsidR="005E3FB9" w:rsidRDefault="005E3FB9" w:rsidP="005E3FB9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5E3FB9" w:rsidTr="005E3FB9">
        <w:tc>
          <w:tcPr>
            <w:tcW w:w="5670" w:type="dxa"/>
            <w:hideMark/>
          </w:tcPr>
          <w:p w:rsidR="005E3FB9" w:rsidRDefault="005E3FB9">
            <w:pPr>
              <w:spacing w:line="276" w:lineRule="auto"/>
              <w:ind w:left="-57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Об утверждении Порядка </w:t>
            </w:r>
          </w:p>
          <w:p w:rsidR="005E3FB9" w:rsidRDefault="005E3FB9">
            <w:pPr>
              <w:spacing w:line="276" w:lineRule="auto"/>
              <w:ind w:left="-57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и сроков составления проекта бюджета </w:t>
            </w:r>
          </w:p>
          <w:p w:rsidR="005E3FB9" w:rsidRDefault="005E3FB9">
            <w:pPr>
              <w:spacing w:line="276" w:lineRule="auto"/>
              <w:ind w:left="-57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Миллеровского городского поселения </w:t>
            </w:r>
          </w:p>
          <w:p w:rsidR="005E3FB9" w:rsidRDefault="005E3FB9">
            <w:pPr>
              <w:spacing w:line="276" w:lineRule="auto"/>
              <w:ind w:left="-57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 2026 год и на плановый период 2027 и 2028 годов</w:t>
            </w:r>
          </w:p>
        </w:tc>
      </w:tr>
    </w:tbl>
    <w:p w:rsidR="005E3FB9" w:rsidRDefault="005E3FB9" w:rsidP="005E3FB9">
      <w:pPr>
        <w:ind w:left="-57"/>
        <w:rPr>
          <w:kern w:val="2"/>
          <w:sz w:val="16"/>
          <w:szCs w:val="16"/>
        </w:rPr>
      </w:pPr>
    </w:p>
    <w:p w:rsidR="005E3FB9" w:rsidRDefault="005E3FB9" w:rsidP="005E3FB9">
      <w:pPr>
        <w:ind w:firstLine="708"/>
        <w:jc w:val="center"/>
        <w:rPr>
          <w:sz w:val="28"/>
          <w:szCs w:val="28"/>
        </w:rPr>
      </w:pPr>
    </w:p>
    <w:p w:rsidR="005E3FB9" w:rsidRDefault="005E3FB9" w:rsidP="005E3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169, 184 Бюджетного кодекса Российской Федерации, решением Собрания депутатов Миллеровского городского поселения от 25.11.2021 № 10 «Об утверждении Положения о бюджетном процессе в Миллеровском городском поселении», постановлением Правительства Ростовской области от 05.05.2025 № 343 «Об утверждении Порядка и сроков составления проекта областного бюджета на 2026 год и на плановый период 2027 и 2028 годов», в целях обеспечения составления проекта бюджета Миллеровского городского поселения на 2026 год и на плановый период 2027 и 2028 годов Администрация Миллеровского городского поселения</w:t>
      </w:r>
    </w:p>
    <w:p w:rsidR="005E3FB9" w:rsidRDefault="005E3FB9" w:rsidP="005E3FB9">
      <w:pPr>
        <w:ind w:firstLine="708"/>
        <w:jc w:val="both"/>
        <w:rPr>
          <w:sz w:val="28"/>
          <w:szCs w:val="28"/>
        </w:rPr>
      </w:pPr>
    </w:p>
    <w:p w:rsidR="005E3FB9" w:rsidRDefault="005E3FB9" w:rsidP="005E3FB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3FB9" w:rsidRDefault="005E3FB9" w:rsidP="005E3FB9">
      <w:pPr>
        <w:ind w:firstLine="708"/>
        <w:jc w:val="center"/>
        <w:rPr>
          <w:sz w:val="10"/>
          <w:szCs w:val="10"/>
        </w:rPr>
      </w:pPr>
    </w:p>
    <w:p w:rsidR="005E3FB9" w:rsidRDefault="005E3FB9" w:rsidP="005E3FB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и сроки составления проекта бюджета Миллеровского городского поселения на 2026 год и на плановый период 2027 и 2028 годов согласно приложению.</w:t>
      </w:r>
    </w:p>
    <w:p w:rsidR="005E3FB9" w:rsidRDefault="005E3FB9" w:rsidP="005E3FB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Ответственным исполнителям по курируемым направлениям обеспечить выполнение мероприятий, предусмотренных приложением </w:t>
      </w:r>
      <w:r>
        <w:rPr>
          <w:sz w:val="28"/>
          <w:szCs w:val="28"/>
        </w:rPr>
        <w:br/>
        <w:t xml:space="preserve">к настоящему постановлению. </w:t>
      </w:r>
    </w:p>
    <w:p w:rsidR="005E3FB9" w:rsidRDefault="005E3FB9" w:rsidP="005E3FB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подлежит официальному опубликованию.</w:t>
      </w:r>
    </w:p>
    <w:p w:rsidR="005E3FB9" w:rsidRDefault="005E3FB9" w:rsidP="005E3FB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5E3FB9" w:rsidRDefault="005E3FB9" w:rsidP="005E3FB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опубликованием настоящего постановления возложить на начальника отдела организационной, архивной и кадровой работы Журавлеву Н.М.</w:t>
      </w:r>
    </w:p>
    <w:p w:rsidR="005E3FB9" w:rsidRDefault="005E3FB9" w:rsidP="005E3FB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 Контроль за выполнением постановления оставляю за собой.</w:t>
      </w:r>
    </w:p>
    <w:p w:rsidR="005E3FB9" w:rsidRDefault="005E3FB9" w:rsidP="005E3FB9">
      <w:pPr>
        <w:ind w:firstLine="700"/>
        <w:jc w:val="both"/>
        <w:rPr>
          <w:sz w:val="28"/>
          <w:szCs w:val="28"/>
        </w:rPr>
      </w:pPr>
    </w:p>
    <w:p w:rsidR="005E3FB9" w:rsidRDefault="005E3FB9" w:rsidP="005E3FB9">
      <w:pPr>
        <w:ind w:firstLine="700"/>
        <w:jc w:val="both"/>
        <w:rPr>
          <w:sz w:val="28"/>
          <w:szCs w:val="28"/>
        </w:rPr>
      </w:pPr>
    </w:p>
    <w:p w:rsidR="005E3FB9" w:rsidRDefault="005E3FB9" w:rsidP="005E3FB9">
      <w:pPr>
        <w:ind w:firstLine="700"/>
        <w:jc w:val="both"/>
        <w:rPr>
          <w:sz w:val="28"/>
          <w:szCs w:val="28"/>
        </w:rPr>
      </w:pPr>
    </w:p>
    <w:p w:rsidR="005E3FB9" w:rsidRPr="005E3FB9" w:rsidRDefault="005E3FB9" w:rsidP="0094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r w:rsidRPr="005E3FB9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5E3FB9">
        <w:rPr>
          <w:sz w:val="28"/>
          <w:szCs w:val="28"/>
        </w:rPr>
        <w:t xml:space="preserve"> главы Администрации </w:t>
      </w:r>
    </w:p>
    <w:p w:rsidR="005E3FB9" w:rsidRDefault="005E3FB9" w:rsidP="00944224">
      <w:pPr>
        <w:jc w:val="both"/>
        <w:rPr>
          <w:sz w:val="28"/>
          <w:szCs w:val="28"/>
        </w:rPr>
      </w:pPr>
      <w:r w:rsidRPr="005E3FB9">
        <w:rPr>
          <w:sz w:val="28"/>
          <w:szCs w:val="28"/>
        </w:rPr>
        <w:t>Миллеровского городского поселения</w:t>
      </w:r>
      <w:r w:rsidRPr="005E3FB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5E3FB9">
        <w:rPr>
          <w:sz w:val="28"/>
          <w:szCs w:val="28"/>
        </w:rPr>
        <w:t xml:space="preserve"> </w:t>
      </w:r>
      <w:r w:rsidR="00944224">
        <w:rPr>
          <w:sz w:val="28"/>
          <w:szCs w:val="28"/>
        </w:rPr>
        <w:t xml:space="preserve">           </w:t>
      </w:r>
      <w:r w:rsidRPr="005E3FB9">
        <w:rPr>
          <w:sz w:val="28"/>
          <w:szCs w:val="28"/>
        </w:rPr>
        <w:t xml:space="preserve">А.А. Локтев     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5E3FB9" w:rsidRPr="005E3FB9" w:rsidRDefault="005E3FB9" w:rsidP="005E3FB9">
      <w:pPr>
        <w:ind w:left="10773"/>
        <w:jc w:val="center"/>
        <w:rPr>
          <w:sz w:val="28"/>
          <w:szCs w:val="28"/>
        </w:rPr>
        <w:sectPr w:rsidR="005E3FB9" w:rsidRPr="005E3FB9" w:rsidSect="005E3FB9">
          <w:footerReference w:type="even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r>
        <w:rPr>
          <w:sz w:val="28"/>
          <w:szCs w:val="28"/>
        </w:rPr>
        <w:t>Миллеро</w:t>
      </w:r>
      <w:r w:rsidR="00CF0477">
        <w:rPr>
          <w:sz w:val="28"/>
        </w:rPr>
        <w:t>-</w:t>
      </w:r>
    </w:p>
    <w:p w:rsidR="005E3FB9" w:rsidRPr="009E7486" w:rsidRDefault="005E3FB9" w:rsidP="005E3FB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9E7486">
        <w:rPr>
          <w:kern w:val="2"/>
          <w:sz w:val="28"/>
          <w:szCs w:val="28"/>
        </w:rPr>
        <w:t>Приложение</w:t>
      </w:r>
    </w:p>
    <w:p w:rsidR="005E3FB9" w:rsidRPr="009E7486" w:rsidRDefault="005E3FB9" w:rsidP="005E3FB9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E7486">
        <w:rPr>
          <w:b/>
          <w:sz w:val="28"/>
          <w:szCs w:val="28"/>
        </w:rPr>
        <w:t xml:space="preserve">                             </w:t>
      </w:r>
      <w:r w:rsidRPr="009E7486">
        <w:rPr>
          <w:sz w:val="28"/>
          <w:szCs w:val="28"/>
        </w:rPr>
        <w:t xml:space="preserve">Администрации </w:t>
      </w:r>
    </w:p>
    <w:p w:rsidR="005E3FB9" w:rsidRPr="009E7486" w:rsidRDefault="005E3FB9" w:rsidP="005E3FB9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</w:p>
    <w:p w:rsidR="005E3FB9" w:rsidRPr="009E7486" w:rsidRDefault="005E3FB9" w:rsidP="005E3FB9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19.05.2024 </w:t>
      </w:r>
      <w:r w:rsidRPr="009E7486">
        <w:rPr>
          <w:sz w:val="28"/>
        </w:rPr>
        <w:t xml:space="preserve">№ </w:t>
      </w:r>
      <w:r>
        <w:rPr>
          <w:sz w:val="28"/>
        </w:rPr>
        <w:t>375-П</w:t>
      </w:r>
    </w:p>
    <w:p w:rsidR="005E3FB9" w:rsidRDefault="005E3FB9" w:rsidP="006B5DFC">
      <w:pPr>
        <w:jc w:val="center"/>
        <w:rPr>
          <w:kern w:val="2"/>
          <w:sz w:val="28"/>
          <w:szCs w:val="28"/>
        </w:rPr>
      </w:pP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</w:t>
      </w:r>
      <w:r w:rsidR="00B65F11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554DC3">
        <w:rPr>
          <w:kern w:val="2"/>
          <w:sz w:val="28"/>
          <w:szCs w:val="28"/>
        </w:rPr>
        <w:t>6</w:t>
      </w:r>
      <w:r w:rsidR="00103940" w:rsidRPr="009E7486">
        <w:rPr>
          <w:kern w:val="2"/>
          <w:sz w:val="28"/>
          <w:szCs w:val="28"/>
        </w:rPr>
        <w:t xml:space="preserve"> год и на плановый период 20</w:t>
      </w:r>
      <w:r w:rsidR="0099740D">
        <w:rPr>
          <w:kern w:val="2"/>
          <w:sz w:val="28"/>
          <w:szCs w:val="28"/>
        </w:rPr>
        <w:t>2</w:t>
      </w:r>
      <w:r w:rsidR="00554DC3">
        <w:rPr>
          <w:kern w:val="2"/>
          <w:sz w:val="28"/>
          <w:szCs w:val="28"/>
        </w:rPr>
        <w:t>7</w:t>
      </w:r>
      <w:r w:rsidR="00BD0EF4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и 202</w:t>
      </w:r>
      <w:r w:rsidR="00554DC3">
        <w:rPr>
          <w:kern w:val="2"/>
          <w:sz w:val="28"/>
          <w:szCs w:val="28"/>
        </w:rPr>
        <w:t>8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973"/>
        <w:gridCol w:w="4644"/>
      </w:tblGrid>
      <w:tr w:rsidR="00C33618" w:rsidRPr="009E7486" w:rsidTr="00702A81">
        <w:trPr>
          <w:trHeight w:val="1152"/>
        </w:trPr>
        <w:tc>
          <w:tcPr>
            <w:tcW w:w="67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55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4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4"/>
        <w:gridCol w:w="6524"/>
        <w:gridCol w:w="2973"/>
        <w:gridCol w:w="4644"/>
      </w:tblGrid>
      <w:tr w:rsidR="00C33618" w:rsidRPr="009E7486" w:rsidTr="00702A81">
        <w:trPr>
          <w:tblHeader/>
        </w:trPr>
        <w:tc>
          <w:tcPr>
            <w:tcW w:w="70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702A81">
        <w:tc>
          <w:tcPr>
            <w:tcW w:w="704" w:type="dxa"/>
          </w:tcPr>
          <w:p w:rsidR="003D4287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3D4287" w:rsidRPr="00D802AE" w:rsidRDefault="003D4287" w:rsidP="005C7483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 в</w:t>
            </w:r>
            <w:r w:rsidR="0048216F">
              <w:rPr>
                <w:kern w:val="2"/>
                <w:sz w:val="28"/>
                <w:szCs w:val="28"/>
              </w:rPr>
              <w:t xml:space="preserve"> </w:t>
            </w:r>
            <w:r w:rsidR="0099740D">
              <w:rPr>
                <w:sz w:val="28"/>
                <w:szCs w:val="28"/>
              </w:rPr>
              <w:t>финансово-экономическ</w:t>
            </w:r>
            <w:r w:rsidR="0048216F">
              <w:rPr>
                <w:sz w:val="28"/>
                <w:szCs w:val="28"/>
              </w:rPr>
              <w:t xml:space="preserve">ий </w:t>
            </w:r>
            <w:r w:rsidR="001E79C3">
              <w:rPr>
                <w:sz w:val="28"/>
                <w:szCs w:val="28"/>
              </w:rPr>
              <w:t xml:space="preserve">отдел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</w:t>
            </w:r>
            <w:r w:rsidR="00207F3C">
              <w:rPr>
                <w:sz w:val="28"/>
                <w:szCs w:val="28"/>
              </w:rPr>
              <w:t>2</w:t>
            </w:r>
            <w:r w:rsidR="005C7483">
              <w:rPr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5C7483">
              <w:rPr>
                <w:sz w:val="28"/>
                <w:szCs w:val="28"/>
              </w:rPr>
              <w:t>8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3" w:type="dxa"/>
          </w:tcPr>
          <w:p w:rsidR="003D4287" w:rsidRPr="009E7486" w:rsidRDefault="00810F8D" w:rsidP="00CF047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401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CF0477">
              <w:rPr>
                <w:kern w:val="2"/>
                <w:sz w:val="28"/>
                <w:szCs w:val="28"/>
              </w:rPr>
              <w:t>5</w:t>
            </w:r>
            <w:r w:rsidR="001F7D5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3D4287" w:rsidRPr="005F6334" w:rsidRDefault="0084401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F3C">
              <w:rPr>
                <w:sz w:val="28"/>
                <w:szCs w:val="28"/>
              </w:rPr>
              <w:t>инансово-экономическ</w:t>
            </w:r>
            <w:r>
              <w:rPr>
                <w:sz w:val="28"/>
                <w:szCs w:val="28"/>
              </w:rPr>
              <w:t xml:space="preserve">ий </w:t>
            </w:r>
            <w:r w:rsidR="001E79C3">
              <w:rPr>
                <w:sz w:val="28"/>
                <w:szCs w:val="28"/>
              </w:rPr>
              <w:t>отдел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5F6334"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5F6334" w:rsidRPr="005F6334" w:rsidRDefault="005F6334" w:rsidP="005C74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>Отдел жилищно-имущественных</w:t>
            </w:r>
            <w:r w:rsidR="005C7483">
              <w:rPr>
                <w:bCs/>
                <w:sz w:val="28"/>
                <w:szCs w:val="28"/>
              </w:rPr>
              <w:t xml:space="preserve"> и </w:t>
            </w:r>
            <w:r w:rsidRPr="005F6334">
              <w:rPr>
                <w:bCs/>
                <w:sz w:val="28"/>
                <w:szCs w:val="28"/>
              </w:rPr>
              <w:t xml:space="preserve">земельных отношений </w:t>
            </w:r>
            <w:r w:rsidR="001E79C3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1E79C3" w:rsidRPr="005F6334">
              <w:rPr>
                <w:sz w:val="28"/>
                <w:szCs w:val="28"/>
              </w:rPr>
              <w:t>поселения</w:t>
            </w:r>
            <w:r w:rsidR="001E79C3">
              <w:rPr>
                <w:sz w:val="28"/>
                <w:szCs w:val="28"/>
              </w:rPr>
              <w:t>.</w:t>
            </w:r>
          </w:p>
        </w:tc>
      </w:tr>
      <w:tr w:rsidR="001B1B6B" w:rsidRPr="009E7486" w:rsidTr="00702A81">
        <w:tc>
          <w:tcPr>
            <w:tcW w:w="704" w:type="dxa"/>
          </w:tcPr>
          <w:p w:rsidR="001B1B6B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AF3A4F" w:rsidRPr="009E7486" w:rsidRDefault="001B1B6B" w:rsidP="005C7483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</w:t>
            </w:r>
            <w:r w:rsidR="00207F3C" w:rsidRPr="009E7486">
              <w:rPr>
                <w:kern w:val="2"/>
                <w:sz w:val="28"/>
                <w:szCs w:val="28"/>
              </w:rPr>
              <w:t xml:space="preserve"> </w:t>
            </w:r>
            <w:r w:rsidR="00207F3C">
              <w:rPr>
                <w:kern w:val="2"/>
                <w:sz w:val="28"/>
                <w:szCs w:val="28"/>
              </w:rPr>
              <w:t xml:space="preserve">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C52858">
              <w:rPr>
                <w:sz w:val="28"/>
                <w:szCs w:val="28"/>
              </w:rPr>
              <w:t xml:space="preserve">ий </w:t>
            </w:r>
            <w:r w:rsidR="00FB4FD2">
              <w:rPr>
                <w:sz w:val="28"/>
                <w:szCs w:val="28"/>
              </w:rPr>
              <w:t>отдел</w:t>
            </w:r>
            <w:r w:rsidR="00C52858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на 202</w:t>
            </w:r>
            <w:r w:rsidR="005C7483">
              <w:rPr>
                <w:sz w:val="28"/>
                <w:szCs w:val="28"/>
              </w:rPr>
              <w:t>6</w:t>
            </w:r>
            <w:r w:rsidR="00885CB3">
              <w:rPr>
                <w:sz w:val="28"/>
                <w:szCs w:val="28"/>
              </w:rPr>
              <w:t>-202</w:t>
            </w:r>
            <w:r w:rsidR="005C7483">
              <w:rPr>
                <w:sz w:val="28"/>
                <w:szCs w:val="28"/>
              </w:rPr>
              <w:t>8</w:t>
            </w:r>
            <w:r w:rsidR="00885CB3">
              <w:rPr>
                <w:sz w:val="28"/>
                <w:szCs w:val="28"/>
              </w:rPr>
              <w:t xml:space="preserve"> годы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</w:t>
            </w:r>
            <w:r w:rsidR="00885CB3">
              <w:rPr>
                <w:sz w:val="28"/>
                <w:szCs w:val="28"/>
              </w:rPr>
              <w:t xml:space="preserve">налоговых и неналоговых </w:t>
            </w:r>
            <w:r w:rsidR="00885CB3">
              <w:rPr>
                <w:sz w:val="28"/>
                <w:szCs w:val="28"/>
              </w:rPr>
              <w:lastRenderedPageBreak/>
              <w:t>доходов</w:t>
            </w:r>
          </w:p>
        </w:tc>
        <w:tc>
          <w:tcPr>
            <w:tcW w:w="2973" w:type="dxa"/>
          </w:tcPr>
          <w:p w:rsidR="001B1B6B" w:rsidRPr="009E7486" w:rsidRDefault="00AF3A4F" w:rsidP="00CF0477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0F59A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  <w:r w:rsidR="000F59A4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CF0477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B036D" w:rsidRPr="00F85B84" w:rsidRDefault="00DB036D" w:rsidP="00DB036D">
            <w:pPr>
              <w:widowControl w:val="0"/>
              <w:jc w:val="both"/>
              <w:rPr>
                <w:sz w:val="28"/>
                <w:szCs w:val="28"/>
              </w:rPr>
            </w:pPr>
            <w:r w:rsidRPr="00F85B84">
              <w:rPr>
                <w:sz w:val="28"/>
                <w:szCs w:val="28"/>
              </w:rPr>
              <w:t xml:space="preserve">Финансово-экономический </w:t>
            </w:r>
            <w:r w:rsidR="00F85B84" w:rsidRPr="00F85B84">
              <w:rPr>
                <w:sz w:val="28"/>
                <w:szCs w:val="28"/>
              </w:rPr>
              <w:t>отдел</w:t>
            </w:r>
            <w:r w:rsidRPr="00F85B84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1B1B6B" w:rsidRPr="009E7486" w:rsidRDefault="005C7483" w:rsidP="009A78BD">
            <w:pPr>
              <w:widowControl w:val="0"/>
              <w:jc w:val="both"/>
            </w:pPr>
            <w:r w:rsidRPr="005C7483">
              <w:rPr>
                <w:sz w:val="28"/>
                <w:szCs w:val="28"/>
              </w:rPr>
              <w:t xml:space="preserve">Отдел жилищно-имущественных и земельных отношений Администрации Миллеровского </w:t>
            </w:r>
            <w:r w:rsidRPr="005C7483">
              <w:rPr>
                <w:sz w:val="28"/>
                <w:szCs w:val="28"/>
              </w:rPr>
              <w:lastRenderedPageBreak/>
              <w:t>городского поселения.</w:t>
            </w:r>
          </w:p>
        </w:tc>
      </w:tr>
      <w:tr w:rsidR="00D334B0" w:rsidRPr="009E7486" w:rsidTr="00702A81">
        <w:tc>
          <w:tcPr>
            <w:tcW w:w="704" w:type="dxa"/>
          </w:tcPr>
          <w:p w:rsidR="00D334B0" w:rsidRDefault="00D334B0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4" w:type="dxa"/>
          </w:tcPr>
          <w:p w:rsidR="00D334B0" w:rsidRPr="009E7486" w:rsidRDefault="00D334B0" w:rsidP="005C7483">
            <w:pPr>
              <w:widowControl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Администрации Мил</w:t>
            </w:r>
            <w:r w:rsidR="00EC3BAA">
              <w:rPr>
                <w:kern w:val="2"/>
                <w:sz w:val="28"/>
                <w:szCs w:val="28"/>
              </w:rPr>
              <w:t xml:space="preserve">леровского городского поселения </w:t>
            </w:r>
            <w:r>
              <w:rPr>
                <w:kern w:val="2"/>
                <w:sz w:val="28"/>
                <w:szCs w:val="28"/>
              </w:rPr>
              <w:t>об</w:t>
            </w:r>
            <w:r w:rsidR="00FF294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утверждении</w:t>
            </w:r>
            <w:r w:rsidR="00FF294C">
              <w:rPr>
                <w:kern w:val="2"/>
                <w:sz w:val="28"/>
                <w:szCs w:val="28"/>
              </w:rPr>
              <w:t xml:space="preserve"> уровня софинансирования </w:t>
            </w:r>
            <w:r>
              <w:rPr>
                <w:kern w:val="2"/>
                <w:sz w:val="28"/>
                <w:szCs w:val="28"/>
              </w:rPr>
              <w:t>расходных обязательств, возникающих при выполнении полномочий органов местного самоуправления по вопросам местного значения на 202</w:t>
            </w:r>
            <w:r w:rsidR="005C7483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год. </w:t>
            </w:r>
          </w:p>
        </w:tc>
        <w:tc>
          <w:tcPr>
            <w:tcW w:w="2973" w:type="dxa"/>
          </w:tcPr>
          <w:p w:rsidR="00D334B0" w:rsidRPr="009E7486" w:rsidRDefault="00D334B0" w:rsidP="00CF047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6228A">
              <w:rPr>
                <w:kern w:val="2"/>
                <w:sz w:val="28"/>
                <w:szCs w:val="28"/>
              </w:rPr>
              <w:t>0</w:t>
            </w:r>
            <w:r w:rsidR="009753C8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августа 202</w:t>
            </w:r>
            <w:r w:rsidR="00CF047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334B0" w:rsidRDefault="00B6228A" w:rsidP="009753C8">
            <w:pPr>
              <w:widowControl w:val="0"/>
              <w:jc w:val="both"/>
              <w:rPr>
                <w:sz w:val="28"/>
                <w:szCs w:val="28"/>
              </w:rPr>
            </w:pPr>
            <w:r w:rsidRPr="00B6228A">
              <w:rPr>
                <w:sz w:val="28"/>
                <w:szCs w:val="28"/>
              </w:rPr>
              <w:t xml:space="preserve">Финансово-экономический </w:t>
            </w:r>
            <w:r w:rsidR="009753C8">
              <w:rPr>
                <w:sz w:val="28"/>
                <w:szCs w:val="28"/>
              </w:rPr>
              <w:t>отдел</w:t>
            </w:r>
            <w:r w:rsidRPr="00B6228A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D92FDE" w:rsidRPr="00D92FDE" w:rsidTr="001C1099">
        <w:tc>
          <w:tcPr>
            <w:tcW w:w="704" w:type="dxa"/>
            <w:shd w:val="clear" w:color="auto" w:fill="auto"/>
          </w:tcPr>
          <w:p w:rsidR="00EB0C1A" w:rsidRPr="00D92FDE" w:rsidRDefault="00EB0C1A" w:rsidP="006C0D72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D92FDE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24" w:type="dxa"/>
            <w:shd w:val="clear" w:color="auto" w:fill="auto"/>
          </w:tcPr>
          <w:p w:rsidR="00EB0C1A" w:rsidRPr="00D92FDE" w:rsidRDefault="00EB0C1A" w:rsidP="005809B3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92FDE">
              <w:rPr>
                <w:color w:val="000000" w:themeColor="text1"/>
                <w:sz w:val="28"/>
                <w:szCs w:val="28"/>
              </w:rPr>
              <w:t xml:space="preserve">Проведение оценки налоговых </w:t>
            </w:r>
            <w:r w:rsidR="005809B3" w:rsidRPr="00D92FDE">
              <w:rPr>
                <w:color w:val="000000" w:themeColor="text1"/>
                <w:sz w:val="28"/>
                <w:szCs w:val="28"/>
              </w:rPr>
              <w:t>р</w:t>
            </w:r>
            <w:r w:rsidRPr="00D92FDE">
              <w:rPr>
                <w:color w:val="000000" w:themeColor="text1"/>
                <w:sz w:val="28"/>
                <w:szCs w:val="28"/>
              </w:rPr>
              <w:t>асходов Миллеровского городского поселения</w:t>
            </w:r>
          </w:p>
        </w:tc>
        <w:tc>
          <w:tcPr>
            <w:tcW w:w="2973" w:type="dxa"/>
            <w:shd w:val="clear" w:color="auto" w:fill="auto"/>
          </w:tcPr>
          <w:p w:rsidR="00EB0C1A" w:rsidRPr="00D92FDE" w:rsidRDefault="00EB0C1A" w:rsidP="000F59A4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D92FDE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EE721D" w:rsidRPr="00D92FDE">
              <w:rPr>
                <w:color w:val="000000" w:themeColor="text1"/>
                <w:sz w:val="28"/>
                <w:szCs w:val="28"/>
              </w:rPr>
              <w:t>01</w:t>
            </w:r>
            <w:r w:rsidR="00BC6EE8" w:rsidRPr="00D92FD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2FDE">
              <w:rPr>
                <w:color w:val="000000" w:themeColor="text1"/>
                <w:sz w:val="28"/>
                <w:szCs w:val="28"/>
              </w:rPr>
              <w:t>августа 202</w:t>
            </w:r>
            <w:r w:rsidR="00CF0477" w:rsidRPr="00D92FDE">
              <w:rPr>
                <w:color w:val="000000" w:themeColor="text1"/>
                <w:sz w:val="28"/>
                <w:szCs w:val="28"/>
              </w:rPr>
              <w:t>5</w:t>
            </w:r>
            <w:r w:rsidRPr="00D92FDE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EB0C1A" w:rsidRPr="00D92FDE" w:rsidRDefault="00EB0C1A" w:rsidP="000F59A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EB0C1A" w:rsidRPr="00D92FDE" w:rsidRDefault="00EE721D" w:rsidP="00CA309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92FDE">
              <w:rPr>
                <w:color w:val="000000" w:themeColor="text1"/>
                <w:sz w:val="28"/>
                <w:szCs w:val="28"/>
              </w:rPr>
              <w:t xml:space="preserve">Финансово-экономический </w:t>
            </w:r>
            <w:r w:rsidR="00CA309A" w:rsidRPr="00D92FDE">
              <w:rPr>
                <w:color w:val="000000" w:themeColor="text1"/>
                <w:sz w:val="28"/>
                <w:szCs w:val="28"/>
              </w:rPr>
              <w:t>отдел</w:t>
            </w:r>
            <w:r w:rsidRPr="00D92FDE">
              <w:rPr>
                <w:color w:val="000000" w:themeColor="text1"/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EB02BD" w:rsidRPr="00D92FDE" w:rsidTr="001C1099">
        <w:tc>
          <w:tcPr>
            <w:tcW w:w="704" w:type="dxa"/>
            <w:shd w:val="clear" w:color="auto" w:fill="auto"/>
          </w:tcPr>
          <w:p w:rsidR="00EB02BD" w:rsidRPr="00D92FDE" w:rsidRDefault="00EB02BD" w:rsidP="00EB02B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  <w:shd w:val="clear" w:color="auto" w:fill="auto"/>
          </w:tcPr>
          <w:p w:rsidR="00EB02BD" w:rsidRPr="007B1561" w:rsidRDefault="00EB02BD" w:rsidP="00EB02B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Миллеровского городского поселения «О прогнозе социально-экономического развития Миллеровского городского поселения на 2029-2028 годы»</w:t>
            </w:r>
          </w:p>
        </w:tc>
        <w:tc>
          <w:tcPr>
            <w:tcW w:w="2973" w:type="dxa"/>
            <w:shd w:val="clear" w:color="auto" w:fill="auto"/>
          </w:tcPr>
          <w:p w:rsidR="00EB02BD" w:rsidRDefault="00EB02BD" w:rsidP="00EB02B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02 сентября 2025 г.</w:t>
            </w:r>
          </w:p>
        </w:tc>
        <w:tc>
          <w:tcPr>
            <w:tcW w:w="4644" w:type="dxa"/>
            <w:shd w:val="clear" w:color="auto" w:fill="auto"/>
          </w:tcPr>
          <w:p w:rsidR="00EB02BD" w:rsidRPr="00810F8D" w:rsidRDefault="00EB02BD" w:rsidP="00EB02BD">
            <w:pPr>
              <w:widowControl w:val="0"/>
              <w:jc w:val="both"/>
              <w:rPr>
                <w:sz w:val="28"/>
                <w:szCs w:val="28"/>
              </w:rPr>
            </w:pPr>
            <w:r w:rsidRPr="00535B99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535B99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EB02BD" w:rsidRPr="009E7486" w:rsidTr="00702A81">
        <w:tc>
          <w:tcPr>
            <w:tcW w:w="704" w:type="dxa"/>
          </w:tcPr>
          <w:p w:rsidR="00EB02BD" w:rsidRPr="009E7486" w:rsidRDefault="00EB02BD" w:rsidP="00EB02B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524" w:type="dxa"/>
          </w:tcPr>
          <w:p w:rsidR="00EB02BD" w:rsidRPr="009E7486" w:rsidRDefault="00EB02BD" w:rsidP="00EB02B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финансово-экономический отдел 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8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 с учетом увеличения</w:t>
            </w:r>
          </w:p>
        </w:tc>
        <w:tc>
          <w:tcPr>
            <w:tcW w:w="2973" w:type="dxa"/>
          </w:tcPr>
          <w:p w:rsidR="00EB02BD" w:rsidRPr="009E7486" w:rsidRDefault="00EB02BD" w:rsidP="00EB02B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сентября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25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EB02BD" w:rsidRPr="005F6334" w:rsidRDefault="00EB02BD" w:rsidP="00EB02BD">
            <w:pPr>
              <w:widowControl w:val="0"/>
              <w:jc w:val="both"/>
              <w:rPr>
                <w:sz w:val="28"/>
                <w:szCs w:val="28"/>
              </w:rPr>
            </w:pPr>
            <w:r w:rsidRPr="004D0471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4D0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Pr="005F6334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  <w:p w:rsidR="00EB02BD" w:rsidRDefault="00EB02BD" w:rsidP="00EB02BD">
            <w:pPr>
              <w:jc w:val="both"/>
              <w:rPr>
                <w:bCs/>
                <w:sz w:val="28"/>
                <w:szCs w:val="28"/>
              </w:rPr>
            </w:pPr>
            <w:r w:rsidRPr="005C7483">
              <w:rPr>
                <w:bCs/>
                <w:sz w:val="28"/>
                <w:szCs w:val="28"/>
              </w:rPr>
              <w:t>Отдел жилищно-имущественных и земельных отношений Администрации Миллеровского городского поселения.</w:t>
            </w:r>
          </w:p>
          <w:p w:rsidR="00EB02BD" w:rsidRDefault="00EB02BD" w:rsidP="00EB02B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социально-экономического развития и муниципального хозяйства.</w:t>
            </w:r>
          </w:p>
          <w:p w:rsidR="00EB02BD" w:rsidRDefault="00EB02BD" w:rsidP="00EB02B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 МГП «Центр культуры и досуга».</w:t>
            </w:r>
          </w:p>
          <w:p w:rsidR="00EB02BD" w:rsidRDefault="00EB02BD" w:rsidP="00EB02B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 МГП «Благоустройство».</w:t>
            </w:r>
          </w:p>
          <w:p w:rsidR="00EB02BD" w:rsidRPr="009A2DF6" w:rsidRDefault="00EB02BD" w:rsidP="00EB02B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Собрание депутатов Миллеровского городского поселения.</w:t>
            </w:r>
          </w:p>
        </w:tc>
      </w:tr>
      <w:tr w:rsidR="00EB02BD" w:rsidRPr="009E7486" w:rsidTr="00702A81">
        <w:tc>
          <w:tcPr>
            <w:tcW w:w="704" w:type="dxa"/>
          </w:tcPr>
          <w:p w:rsidR="00EB02BD" w:rsidRPr="009E7486" w:rsidRDefault="00EB02BD" w:rsidP="00EB02B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24" w:type="dxa"/>
          </w:tcPr>
          <w:p w:rsidR="00EB02BD" w:rsidRPr="00D92FDE" w:rsidRDefault="00EB02BD" w:rsidP="00EB02BD">
            <w:pPr>
              <w:jc w:val="both"/>
              <w:rPr>
                <w:sz w:val="28"/>
                <w:szCs w:val="28"/>
              </w:rPr>
            </w:pPr>
            <w:r w:rsidRPr="00D92FDE">
              <w:rPr>
                <w:sz w:val="28"/>
                <w:szCs w:val="28"/>
              </w:rPr>
              <w:t>Подготовка проектов решений Собрания депутатов Миллеровского городского поселения «О внесении изменений в решение Собрания депутатов Миллеровского городского поселения от 13.11.2023 № 139 «О земельном налоге» и «О внесении изменений в решение Собрания депутатов Миллеровского городского поселения от 31.10.2017 № 57 «О налоге на имущество физических лиц» (при необходимости)</w:t>
            </w:r>
          </w:p>
        </w:tc>
        <w:tc>
          <w:tcPr>
            <w:tcW w:w="2973" w:type="dxa"/>
          </w:tcPr>
          <w:p w:rsidR="00EB02BD" w:rsidRPr="00D92FDE" w:rsidRDefault="00EB02BD" w:rsidP="00EB02BD">
            <w:pPr>
              <w:jc w:val="center"/>
              <w:rPr>
                <w:kern w:val="2"/>
                <w:sz w:val="28"/>
                <w:szCs w:val="28"/>
              </w:rPr>
            </w:pPr>
            <w:r w:rsidRPr="00D92FDE">
              <w:rPr>
                <w:kern w:val="2"/>
                <w:sz w:val="28"/>
                <w:szCs w:val="28"/>
              </w:rPr>
              <w:t xml:space="preserve">до 28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D92FDE">
              <w:rPr>
                <w:kern w:val="2"/>
                <w:sz w:val="28"/>
                <w:szCs w:val="28"/>
              </w:rPr>
              <w:t xml:space="preserve"> 2025 г.</w:t>
            </w:r>
          </w:p>
        </w:tc>
        <w:tc>
          <w:tcPr>
            <w:tcW w:w="4644" w:type="dxa"/>
          </w:tcPr>
          <w:p w:rsidR="00EB02BD" w:rsidRPr="00D92FDE" w:rsidRDefault="00EB02BD" w:rsidP="00EB02B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D92FDE">
              <w:rPr>
                <w:sz w:val="28"/>
                <w:szCs w:val="28"/>
              </w:rPr>
              <w:t>Финансово-экономический отдел Администрации Миллеровского городского поселения.</w:t>
            </w:r>
          </w:p>
          <w:p w:rsidR="00EB02BD" w:rsidRPr="00D92FDE" w:rsidRDefault="00EB02BD" w:rsidP="00EB02BD">
            <w:pPr>
              <w:rPr>
                <w:sz w:val="28"/>
                <w:szCs w:val="28"/>
              </w:rPr>
            </w:pPr>
          </w:p>
          <w:p w:rsidR="00EB02BD" w:rsidRPr="00D92FDE" w:rsidRDefault="00EB02BD" w:rsidP="00EB02BD">
            <w:pPr>
              <w:rPr>
                <w:sz w:val="28"/>
                <w:szCs w:val="28"/>
              </w:rPr>
            </w:pPr>
            <w:r w:rsidRPr="00D92FDE">
              <w:rPr>
                <w:sz w:val="28"/>
                <w:szCs w:val="28"/>
              </w:rPr>
              <w:t>Отдел жилищно-имущественных и земельных отношений Администрации Миллеровского городского поселения.</w:t>
            </w:r>
          </w:p>
        </w:tc>
      </w:tr>
      <w:tr w:rsidR="00EB02BD" w:rsidRPr="009E7486" w:rsidTr="00702A81">
        <w:tc>
          <w:tcPr>
            <w:tcW w:w="704" w:type="dxa"/>
          </w:tcPr>
          <w:p w:rsidR="00EB02BD" w:rsidRPr="009E7486" w:rsidRDefault="00EB02BD" w:rsidP="00EB02B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524" w:type="dxa"/>
          </w:tcPr>
          <w:p w:rsidR="00EB02BD" w:rsidRPr="009E7486" w:rsidRDefault="00EB02BD" w:rsidP="00EB02BD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7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 </w:t>
            </w:r>
            <w:r w:rsidRPr="009E7486">
              <w:rPr>
                <w:sz w:val="28"/>
                <w:szCs w:val="28"/>
              </w:rPr>
              <w:t>информационной системе «АЦК-Планирование» Единой автоматизированной системы управления общественными финансами в</w:t>
            </w:r>
            <w:r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Ростовской области, с приложением обоснований бюджетных ассигнований</w:t>
            </w:r>
            <w:r>
              <w:rPr>
                <w:sz w:val="28"/>
                <w:szCs w:val="28"/>
              </w:rPr>
              <w:t xml:space="preserve"> по </w:t>
            </w:r>
            <w:r w:rsidRPr="009E7486">
              <w:rPr>
                <w:sz w:val="28"/>
                <w:szCs w:val="28"/>
              </w:rPr>
              <w:t xml:space="preserve">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EB02BD" w:rsidRPr="009E7486" w:rsidRDefault="00EB02BD" w:rsidP="00EB02B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ноября 2025 г.</w:t>
            </w:r>
          </w:p>
        </w:tc>
        <w:tc>
          <w:tcPr>
            <w:tcW w:w="4644" w:type="dxa"/>
          </w:tcPr>
          <w:p w:rsidR="00EB02BD" w:rsidRPr="00810F8D" w:rsidRDefault="00EB02BD" w:rsidP="00EB02B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491744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491744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607B5D" w:rsidRPr="009E7486" w:rsidTr="00702A81">
        <w:tc>
          <w:tcPr>
            <w:tcW w:w="704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524" w:type="dxa"/>
          </w:tcPr>
          <w:p w:rsidR="00607B5D" w:rsidRPr="00041C5B" w:rsidRDefault="00607B5D" w:rsidP="00607B5D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информации о предварительных итогах социально-экономического развития Миллеровского городского поселения за 7 месяцев 2025 года и ожидаемых итогах социально-</w:t>
            </w:r>
            <w:r>
              <w:rPr>
                <w:sz w:val="28"/>
                <w:szCs w:val="28"/>
              </w:rPr>
              <w:lastRenderedPageBreak/>
              <w:t xml:space="preserve">экономического развития Миллеровского городского поселения за 2025 год </w:t>
            </w:r>
          </w:p>
        </w:tc>
        <w:tc>
          <w:tcPr>
            <w:tcW w:w="2973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2025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607B5D" w:rsidRPr="00810F8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18571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607B5D" w:rsidRPr="009E7486" w:rsidTr="00702A81">
        <w:tc>
          <w:tcPr>
            <w:tcW w:w="704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24" w:type="dxa"/>
          </w:tcPr>
          <w:p w:rsidR="00607B5D" w:rsidRPr="009E7486" w:rsidRDefault="00607B5D" w:rsidP="00607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Финансовое управление Миллеровского района основных параметров проекта бюджета Миллеровского городского поселения на 2026 год и на плановый период 2027 и 2028 годов,</w:t>
            </w:r>
            <w:r w:rsidRPr="00C5511E"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оздоровлению муниципальных финансов Миллеровского городского поселения</w:t>
            </w:r>
          </w:p>
        </w:tc>
        <w:tc>
          <w:tcPr>
            <w:tcW w:w="2973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2025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607B5D" w:rsidRPr="00810F8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18571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607B5D" w:rsidRPr="009E7486" w:rsidTr="00702A81">
        <w:tc>
          <w:tcPr>
            <w:tcW w:w="704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524" w:type="dxa"/>
          </w:tcPr>
          <w:p w:rsidR="00607B5D" w:rsidRPr="009E7486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согласование с финансово-экономическим отделом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отделом </w:t>
            </w:r>
            <w:r w:rsidRPr="00482D72">
              <w:rPr>
                <w:bCs/>
                <w:sz w:val="28"/>
                <w:szCs w:val="28"/>
              </w:rPr>
              <w:t>социально – экономического развития и муниципального хозяйства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</w:t>
            </w:r>
            <w:r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</w:p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 w:rsidRPr="005C7483">
              <w:rPr>
                <w:kern w:val="2"/>
                <w:sz w:val="28"/>
                <w:szCs w:val="28"/>
              </w:rPr>
              <w:t xml:space="preserve">01 ноября </w:t>
            </w:r>
            <w:r>
              <w:rPr>
                <w:kern w:val="2"/>
                <w:sz w:val="28"/>
                <w:szCs w:val="28"/>
              </w:rPr>
              <w:t>2025 г.</w:t>
            </w:r>
          </w:p>
        </w:tc>
        <w:tc>
          <w:tcPr>
            <w:tcW w:w="4644" w:type="dxa"/>
          </w:tcPr>
          <w:p w:rsidR="00607B5D" w:rsidRPr="009E7486" w:rsidRDefault="00607B5D" w:rsidP="00607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607B5D" w:rsidRPr="009E7486" w:rsidTr="00702A81">
        <w:tc>
          <w:tcPr>
            <w:tcW w:w="704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524" w:type="dxa"/>
          </w:tcPr>
          <w:p w:rsidR="00607B5D" w:rsidRPr="009E7486" w:rsidRDefault="00607B5D" w:rsidP="00607B5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3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25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607B5D" w:rsidRPr="00810F8D" w:rsidRDefault="00607B5D" w:rsidP="00607B5D">
            <w:pPr>
              <w:widowControl w:val="0"/>
              <w:jc w:val="both"/>
              <w:rPr>
                <w:sz w:val="28"/>
                <w:szCs w:val="28"/>
              </w:rPr>
            </w:pPr>
            <w:r w:rsidRPr="0015703B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15703B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607B5D" w:rsidRPr="009E7486" w:rsidTr="00702A81">
        <w:tc>
          <w:tcPr>
            <w:tcW w:w="704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6524" w:type="dxa"/>
          </w:tcPr>
          <w:p w:rsidR="00607B5D" w:rsidRPr="009E7486" w:rsidRDefault="00607B5D" w:rsidP="00607B5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>
              <w:rPr>
                <w:kern w:val="2"/>
                <w:sz w:val="28"/>
                <w:szCs w:val="28"/>
              </w:rPr>
              <w:t>г</w:t>
            </w:r>
            <w:r w:rsidRPr="009E7486">
              <w:rPr>
                <w:kern w:val="2"/>
                <w:sz w:val="28"/>
                <w:szCs w:val="28"/>
              </w:rPr>
              <w:t>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26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</w:t>
            </w:r>
            <w:r w:rsidRPr="009E7486">
              <w:rPr>
                <w:kern w:val="2"/>
                <w:sz w:val="28"/>
                <w:szCs w:val="28"/>
              </w:rPr>
              <w:lastRenderedPageBreak/>
              <w:t>период 20</w:t>
            </w:r>
            <w:r>
              <w:rPr>
                <w:kern w:val="2"/>
                <w:sz w:val="28"/>
                <w:szCs w:val="28"/>
              </w:rPr>
              <w:t>27</w:t>
            </w:r>
            <w:r w:rsidRPr="009E7486">
              <w:rPr>
                <w:kern w:val="2"/>
                <w:sz w:val="28"/>
                <w:szCs w:val="28"/>
              </w:rPr>
              <w:t xml:space="preserve"> 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607B5D" w:rsidRPr="009E7486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>
              <w:t xml:space="preserve"> </w:t>
            </w:r>
            <w:r w:rsidRPr="005D0DA0">
              <w:rPr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2973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15 ноября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25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607B5D" w:rsidRPr="00810F8D" w:rsidRDefault="00607B5D" w:rsidP="00607B5D">
            <w:pPr>
              <w:widowControl w:val="0"/>
              <w:jc w:val="both"/>
              <w:rPr>
                <w:sz w:val="28"/>
                <w:szCs w:val="28"/>
              </w:rPr>
            </w:pPr>
            <w:r w:rsidRPr="00C64F3A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C64F3A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607B5D" w:rsidRPr="009E7486" w:rsidTr="00702A81">
        <w:tc>
          <w:tcPr>
            <w:tcW w:w="704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14</w:t>
            </w:r>
            <w:bookmarkStart w:id="0" w:name="_GoBack"/>
            <w:bookmarkEnd w:id="0"/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607B5D" w:rsidRPr="00D802AE" w:rsidRDefault="00607B5D" w:rsidP="00607B5D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 xml:space="preserve">7 </w:t>
            </w:r>
            <w:r w:rsidRPr="00290F83">
              <w:rPr>
                <w:sz w:val="28"/>
                <w:szCs w:val="28"/>
              </w:rPr>
              <w:t>и 202</w:t>
            </w:r>
            <w:r>
              <w:rPr>
                <w:sz w:val="28"/>
                <w:szCs w:val="28"/>
              </w:rPr>
              <w:t>8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607B5D" w:rsidRPr="009E7486" w:rsidRDefault="00607B5D" w:rsidP="00607B5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25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607B5D" w:rsidRPr="00810F8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707E02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707E02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  <w:tr w:rsidR="00607B5D" w:rsidRPr="009E7486" w:rsidTr="00D063FB">
        <w:trPr>
          <w:trHeight w:val="3260"/>
        </w:trPr>
        <w:tc>
          <w:tcPr>
            <w:tcW w:w="704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607B5D" w:rsidRPr="009E7486" w:rsidRDefault="00607B5D" w:rsidP="00607B5D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607B5D" w:rsidRDefault="00607B5D" w:rsidP="00607B5D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607B5D" w:rsidRPr="00D063FB" w:rsidRDefault="00607B5D" w:rsidP="00607B5D">
            <w:pPr>
              <w:jc w:val="both"/>
              <w:rPr>
                <w:sz w:val="16"/>
                <w:szCs w:val="16"/>
              </w:rPr>
            </w:pPr>
          </w:p>
          <w:p w:rsidR="00607B5D" w:rsidRPr="009E7486" w:rsidRDefault="00607B5D" w:rsidP="00607B5D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26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ноября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25 </w:t>
            </w:r>
            <w:r w:rsidRPr="009E7486">
              <w:rPr>
                <w:kern w:val="2"/>
                <w:sz w:val="28"/>
                <w:szCs w:val="28"/>
              </w:rPr>
              <w:t>г.</w:t>
            </w:r>
          </w:p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</w:p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 xml:space="preserve">25 </w:t>
            </w:r>
            <w:r w:rsidRPr="009E7486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607B5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07B5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07B5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07B5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607B5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6B0B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FD6B0B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  <w:p w:rsidR="00607B5D" w:rsidRPr="00D063FB" w:rsidRDefault="00607B5D" w:rsidP="00607B5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F6334">
              <w:rPr>
                <w:bCs/>
                <w:sz w:val="28"/>
                <w:szCs w:val="28"/>
              </w:rPr>
              <w:t>жилищно-имущественных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5F6334">
              <w:rPr>
                <w:bCs/>
                <w:sz w:val="28"/>
                <w:szCs w:val="28"/>
              </w:rPr>
              <w:t xml:space="preserve"> земельных отношений </w:t>
            </w:r>
            <w:r w:rsidRPr="00FD6B0B">
              <w:rPr>
                <w:sz w:val="28"/>
                <w:szCs w:val="28"/>
              </w:rPr>
              <w:t>Администрации Миллеровского городского поселения.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607B5D" w:rsidRPr="009E7486" w:rsidTr="00D063FB">
        <w:trPr>
          <w:trHeight w:val="3260"/>
        </w:trPr>
        <w:tc>
          <w:tcPr>
            <w:tcW w:w="704" w:type="dxa"/>
          </w:tcPr>
          <w:p w:rsidR="00607B5D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524" w:type="dxa"/>
          </w:tcPr>
          <w:p w:rsidR="00607B5D" w:rsidRPr="009E7486" w:rsidRDefault="00607B5D" w:rsidP="00607B5D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  <w:r>
              <w:t xml:space="preserve"> </w:t>
            </w:r>
            <w:r w:rsidRPr="00D2149E"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3" w:type="dxa"/>
          </w:tcPr>
          <w:p w:rsidR="00607B5D" w:rsidRPr="009E7486" w:rsidRDefault="00607B5D" w:rsidP="00607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декабря 2025 г.</w:t>
            </w:r>
          </w:p>
        </w:tc>
        <w:tc>
          <w:tcPr>
            <w:tcW w:w="4644" w:type="dxa"/>
          </w:tcPr>
          <w:p w:rsidR="00607B5D" w:rsidRPr="00810F8D" w:rsidRDefault="00607B5D" w:rsidP="00607B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D2149E">
              <w:rPr>
                <w:sz w:val="28"/>
                <w:szCs w:val="28"/>
              </w:rPr>
              <w:t xml:space="preserve">Финансово-экономический </w:t>
            </w:r>
            <w:r>
              <w:rPr>
                <w:sz w:val="28"/>
                <w:szCs w:val="28"/>
              </w:rPr>
              <w:t>отдел</w:t>
            </w:r>
            <w:r w:rsidRPr="00D2149E">
              <w:rPr>
                <w:sz w:val="28"/>
                <w:szCs w:val="28"/>
              </w:rPr>
              <w:t xml:space="preserve"> Администрации Миллеровского городского поселения.</w:t>
            </w:r>
          </w:p>
        </w:tc>
      </w:tr>
    </w:tbl>
    <w:p w:rsidR="00CB189A" w:rsidRPr="009E7486" w:rsidRDefault="00CB189A" w:rsidP="00D063FB">
      <w:pPr>
        <w:rPr>
          <w:kern w:val="2"/>
          <w:sz w:val="28"/>
          <w:szCs w:val="28"/>
        </w:rPr>
      </w:pPr>
    </w:p>
    <w:sectPr w:rsidR="00CB189A" w:rsidRPr="009E7486" w:rsidSect="005E3FB9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2F" w:rsidRDefault="00372D2F">
      <w:r>
        <w:separator/>
      </w:r>
    </w:p>
  </w:endnote>
  <w:endnote w:type="continuationSeparator" w:id="0">
    <w:p w:rsidR="00372D2F" w:rsidRDefault="0037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2F" w:rsidRDefault="00372D2F">
      <w:r>
        <w:separator/>
      </w:r>
    </w:p>
  </w:footnote>
  <w:footnote w:type="continuationSeparator" w:id="0">
    <w:p w:rsidR="00372D2F" w:rsidRDefault="0037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04E1"/>
    <w:rsid w:val="00014A76"/>
    <w:rsid w:val="0001582C"/>
    <w:rsid w:val="00034ACE"/>
    <w:rsid w:val="00035C6C"/>
    <w:rsid w:val="00046869"/>
    <w:rsid w:val="00050C68"/>
    <w:rsid w:val="0005372C"/>
    <w:rsid w:val="00054329"/>
    <w:rsid w:val="00054D79"/>
    <w:rsid w:val="00054D8B"/>
    <w:rsid w:val="000559D5"/>
    <w:rsid w:val="00060F3C"/>
    <w:rsid w:val="000805D5"/>
    <w:rsid w:val="000808D6"/>
    <w:rsid w:val="0009722B"/>
    <w:rsid w:val="000978C1"/>
    <w:rsid w:val="000A2960"/>
    <w:rsid w:val="000A2A8C"/>
    <w:rsid w:val="000A5A16"/>
    <w:rsid w:val="000A656E"/>
    <w:rsid w:val="000A726F"/>
    <w:rsid w:val="000B19B7"/>
    <w:rsid w:val="000B4002"/>
    <w:rsid w:val="000B4212"/>
    <w:rsid w:val="000B66C7"/>
    <w:rsid w:val="000C3048"/>
    <w:rsid w:val="000C4230"/>
    <w:rsid w:val="000C430D"/>
    <w:rsid w:val="000D69D1"/>
    <w:rsid w:val="000E50CF"/>
    <w:rsid w:val="000E6832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6BFA"/>
    <w:rsid w:val="001236B9"/>
    <w:rsid w:val="001240BC"/>
    <w:rsid w:val="00125DE3"/>
    <w:rsid w:val="00146B7D"/>
    <w:rsid w:val="00153B21"/>
    <w:rsid w:val="0015703B"/>
    <w:rsid w:val="00167C9E"/>
    <w:rsid w:val="0018571E"/>
    <w:rsid w:val="00187D9B"/>
    <w:rsid w:val="00196465"/>
    <w:rsid w:val="001A1C47"/>
    <w:rsid w:val="001A3079"/>
    <w:rsid w:val="001A4FB4"/>
    <w:rsid w:val="001B1B6B"/>
    <w:rsid w:val="001B2D1C"/>
    <w:rsid w:val="001C1099"/>
    <w:rsid w:val="001C1D98"/>
    <w:rsid w:val="001D2690"/>
    <w:rsid w:val="001D3B19"/>
    <w:rsid w:val="001E4632"/>
    <w:rsid w:val="001E79C3"/>
    <w:rsid w:val="001F4BE3"/>
    <w:rsid w:val="001F5298"/>
    <w:rsid w:val="001F6D02"/>
    <w:rsid w:val="001F7D54"/>
    <w:rsid w:val="00201027"/>
    <w:rsid w:val="00207F3C"/>
    <w:rsid w:val="002116D7"/>
    <w:rsid w:val="002209E5"/>
    <w:rsid w:val="002251C3"/>
    <w:rsid w:val="00227BE1"/>
    <w:rsid w:val="0024317A"/>
    <w:rsid w:val="002504E8"/>
    <w:rsid w:val="00254382"/>
    <w:rsid w:val="00254AAA"/>
    <w:rsid w:val="0027009C"/>
    <w:rsid w:val="0027031E"/>
    <w:rsid w:val="00276F35"/>
    <w:rsid w:val="00283191"/>
    <w:rsid w:val="00284AC0"/>
    <w:rsid w:val="0028703B"/>
    <w:rsid w:val="00290878"/>
    <w:rsid w:val="00291698"/>
    <w:rsid w:val="00293036"/>
    <w:rsid w:val="002A2062"/>
    <w:rsid w:val="002A31A1"/>
    <w:rsid w:val="002B6527"/>
    <w:rsid w:val="002C135C"/>
    <w:rsid w:val="002C5E60"/>
    <w:rsid w:val="002E2344"/>
    <w:rsid w:val="002E318F"/>
    <w:rsid w:val="002E5637"/>
    <w:rsid w:val="002E65D5"/>
    <w:rsid w:val="002E7A57"/>
    <w:rsid w:val="002E7F0F"/>
    <w:rsid w:val="002F63E3"/>
    <w:rsid w:val="002F74D7"/>
    <w:rsid w:val="0030006B"/>
    <w:rsid w:val="0030124B"/>
    <w:rsid w:val="0030241B"/>
    <w:rsid w:val="00305EB3"/>
    <w:rsid w:val="00307127"/>
    <w:rsid w:val="00310AEC"/>
    <w:rsid w:val="00313CD4"/>
    <w:rsid w:val="00313D3A"/>
    <w:rsid w:val="003262A1"/>
    <w:rsid w:val="00341FC1"/>
    <w:rsid w:val="00352858"/>
    <w:rsid w:val="0035461E"/>
    <w:rsid w:val="00360128"/>
    <w:rsid w:val="0037040B"/>
    <w:rsid w:val="00370A36"/>
    <w:rsid w:val="00372D2F"/>
    <w:rsid w:val="003802DA"/>
    <w:rsid w:val="003804C2"/>
    <w:rsid w:val="003921D8"/>
    <w:rsid w:val="00396947"/>
    <w:rsid w:val="003A09D4"/>
    <w:rsid w:val="003A3597"/>
    <w:rsid w:val="003A66F6"/>
    <w:rsid w:val="003B06E5"/>
    <w:rsid w:val="003B2193"/>
    <w:rsid w:val="003C4F67"/>
    <w:rsid w:val="003C5270"/>
    <w:rsid w:val="003C66CC"/>
    <w:rsid w:val="003D3EBA"/>
    <w:rsid w:val="003D4287"/>
    <w:rsid w:val="003D44A2"/>
    <w:rsid w:val="003F32D4"/>
    <w:rsid w:val="003F5997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216F"/>
    <w:rsid w:val="00482D72"/>
    <w:rsid w:val="004871AA"/>
    <w:rsid w:val="00491744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4DC3"/>
    <w:rsid w:val="00555433"/>
    <w:rsid w:val="00565631"/>
    <w:rsid w:val="0056709E"/>
    <w:rsid w:val="005673EB"/>
    <w:rsid w:val="00577F59"/>
    <w:rsid w:val="005809B3"/>
    <w:rsid w:val="005839FD"/>
    <w:rsid w:val="00587BF6"/>
    <w:rsid w:val="00590A06"/>
    <w:rsid w:val="00597E9C"/>
    <w:rsid w:val="005A4F25"/>
    <w:rsid w:val="005B41B1"/>
    <w:rsid w:val="005B4CE3"/>
    <w:rsid w:val="005C1C5B"/>
    <w:rsid w:val="005C5FF3"/>
    <w:rsid w:val="005C7483"/>
    <w:rsid w:val="005D0DA0"/>
    <w:rsid w:val="005D51B1"/>
    <w:rsid w:val="005E3FB9"/>
    <w:rsid w:val="005F6334"/>
    <w:rsid w:val="00607B5D"/>
    <w:rsid w:val="00611679"/>
    <w:rsid w:val="00613D7D"/>
    <w:rsid w:val="006235D5"/>
    <w:rsid w:val="00627ABC"/>
    <w:rsid w:val="00632BC8"/>
    <w:rsid w:val="00633FBD"/>
    <w:rsid w:val="006459CF"/>
    <w:rsid w:val="00645BF3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C0D72"/>
    <w:rsid w:val="006C28BD"/>
    <w:rsid w:val="006D66AE"/>
    <w:rsid w:val="006F0E71"/>
    <w:rsid w:val="00702A81"/>
    <w:rsid w:val="00707E02"/>
    <w:rsid w:val="007120F8"/>
    <w:rsid w:val="00715C32"/>
    <w:rsid w:val="007219F0"/>
    <w:rsid w:val="00722F4A"/>
    <w:rsid w:val="007306C1"/>
    <w:rsid w:val="00731C38"/>
    <w:rsid w:val="00742D37"/>
    <w:rsid w:val="00742FE9"/>
    <w:rsid w:val="00753E8A"/>
    <w:rsid w:val="007561D8"/>
    <w:rsid w:val="007636F6"/>
    <w:rsid w:val="00763BF1"/>
    <w:rsid w:val="007725BC"/>
    <w:rsid w:val="007730B1"/>
    <w:rsid w:val="00782222"/>
    <w:rsid w:val="00785750"/>
    <w:rsid w:val="007936ED"/>
    <w:rsid w:val="00797B63"/>
    <w:rsid w:val="007A3988"/>
    <w:rsid w:val="007B0C1C"/>
    <w:rsid w:val="007B1561"/>
    <w:rsid w:val="007B1AC8"/>
    <w:rsid w:val="007B29C4"/>
    <w:rsid w:val="007B6388"/>
    <w:rsid w:val="007B7198"/>
    <w:rsid w:val="007C0A5F"/>
    <w:rsid w:val="007C5282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43D69"/>
    <w:rsid w:val="00844014"/>
    <w:rsid w:val="00845E39"/>
    <w:rsid w:val="00860E5A"/>
    <w:rsid w:val="008619CE"/>
    <w:rsid w:val="00867AB6"/>
    <w:rsid w:val="00885CB3"/>
    <w:rsid w:val="008A0F17"/>
    <w:rsid w:val="008A26EE"/>
    <w:rsid w:val="008B6AD3"/>
    <w:rsid w:val="008B75FF"/>
    <w:rsid w:val="008C23A5"/>
    <w:rsid w:val="008C6403"/>
    <w:rsid w:val="008D1E74"/>
    <w:rsid w:val="008E2739"/>
    <w:rsid w:val="008E3EBB"/>
    <w:rsid w:val="008E5C40"/>
    <w:rsid w:val="008F4B3C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224"/>
    <w:rsid w:val="00944A65"/>
    <w:rsid w:val="00944BCE"/>
    <w:rsid w:val="009460EB"/>
    <w:rsid w:val="00947FCC"/>
    <w:rsid w:val="00960DE2"/>
    <w:rsid w:val="009644AB"/>
    <w:rsid w:val="009753C8"/>
    <w:rsid w:val="009817F9"/>
    <w:rsid w:val="00984B22"/>
    <w:rsid w:val="00985A10"/>
    <w:rsid w:val="00987A5E"/>
    <w:rsid w:val="00987ABD"/>
    <w:rsid w:val="00990A99"/>
    <w:rsid w:val="00994C73"/>
    <w:rsid w:val="00995DCE"/>
    <w:rsid w:val="0099740D"/>
    <w:rsid w:val="009A2DF6"/>
    <w:rsid w:val="009A78BD"/>
    <w:rsid w:val="009B77AA"/>
    <w:rsid w:val="009C0412"/>
    <w:rsid w:val="009D09BC"/>
    <w:rsid w:val="009D7C8D"/>
    <w:rsid w:val="009E27E9"/>
    <w:rsid w:val="009E7486"/>
    <w:rsid w:val="009E7A80"/>
    <w:rsid w:val="009F3055"/>
    <w:rsid w:val="009F40A8"/>
    <w:rsid w:val="009F7211"/>
    <w:rsid w:val="00A036B4"/>
    <w:rsid w:val="00A061D7"/>
    <w:rsid w:val="00A11EF5"/>
    <w:rsid w:val="00A129EE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B7DB7"/>
    <w:rsid w:val="00AC29C8"/>
    <w:rsid w:val="00AD2BD9"/>
    <w:rsid w:val="00AD5E12"/>
    <w:rsid w:val="00AE18A9"/>
    <w:rsid w:val="00AE2601"/>
    <w:rsid w:val="00AF166A"/>
    <w:rsid w:val="00AF2EE5"/>
    <w:rsid w:val="00AF3A4F"/>
    <w:rsid w:val="00B02C1B"/>
    <w:rsid w:val="00B039AA"/>
    <w:rsid w:val="00B03D5E"/>
    <w:rsid w:val="00B04BD3"/>
    <w:rsid w:val="00B22F6A"/>
    <w:rsid w:val="00B31114"/>
    <w:rsid w:val="00B35935"/>
    <w:rsid w:val="00B37E63"/>
    <w:rsid w:val="00B444A2"/>
    <w:rsid w:val="00B50EE0"/>
    <w:rsid w:val="00B57709"/>
    <w:rsid w:val="00B57850"/>
    <w:rsid w:val="00B6228A"/>
    <w:rsid w:val="00B62CFB"/>
    <w:rsid w:val="00B62F26"/>
    <w:rsid w:val="00B6351B"/>
    <w:rsid w:val="00B65F11"/>
    <w:rsid w:val="00B720AD"/>
    <w:rsid w:val="00B72D61"/>
    <w:rsid w:val="00B7523D"/>
    <w:rsid w:val="00B76F01"/>
    <w:rsid w:val="00B77518"/>
    <w:rsid w:val="00B8231A"/>
    <w:rsid w:val="00B835F2"/>
    <w:rsid w:val="00BA2B64"/>
    <w:rsid w:val="00BA646E"/>
    <w:rsid w:val="00BB4B7B"/>
    <w:rsid w:val="00BB55C0"/>
    <w:rsid w:val="00BC0920"/>
    <w:rsid w:val="00BC6445"/>
    <w:rsid w:val="00BC6EE8"/>
    <w:rsid w:val="00BD0EF4"/>
    <w:rsid w:val="00BF17AB"/>
    <w:rsid w:val="00BF19B4"/>
    <w:rsid w:val="00BF26A1"/>
    <w:rsid w:val="00BF39F0"/>
    <w:rsid w:val="00C03C79"/>
    <w:rsid w:val="00C079F0"/>
    <w:rsid w:val="00C11FDF"/>
    <w:rsid w:val="00C166EF"/>
    <w:rsid w:val="00C33618"/>
    <w:rsid w:val="00C356FE"/>
    <w:rsid w:val="00C36BB8"/>
    <w:rsid w:val="00C43F3C"/>
    <w:rsid w:val="00C44861"/>
    <w:rsid w:val="00C52858"/>
    <w:rsid w:val="00C5511E"/>
    <w:rsid w:val="00C572C4"/>
    <w:rsid w:val="00C64F3A"/>
    <w:rsid w:val="00C731BB"/>
    <w:rsid w:val="00C865F8"/>
    <w:rsid w:val="00C9185D"/>
    <w:rsid w:val="00CA151C"/>
    <w:rsid w:val="00CA309A"/>
    <w:rsid w:val="00CB189A"/>
    <w:rsid w:val="00CB1900"/>
    <w:rsid w:val="00CB43C1"/>
    <w:rsid w:val="00CB4C39"/>
    <w:rsid w:val="00CC4AB3"/>
    <w:rsid w:val="00CC5855"/>
    <w:rsid w:val="00CD077D"/>
    <w:rsid w:val="00CD1007"/>
    <w:rsid w:val="00CD2844"/>
    <w:rsid w:val="00CD6000"/>
    <w:rsid w:val="00CE5183"/>
    <w:rsid w:val="00CE6F94"/>
    <w:rsid w:val="00CF0477"/>
    <w:rsid w:val="00CF0B43"/>
    <w:rsid w:val="00D00358"/>
    <w:rsid w:val="00D013A6"/>
    <w:rsid w:val="00D01503"/>
    <w:rsid w:val="00D063FB"/>
    <w:rsid w:val="00D0712C"/>
    <w:rsid w:val="00D12941"/>
    <w:rsid w:val="00D13E83"/>
    <w:rsid w:val="00D14926"/>
    <w:rsid w:val="00D15027"/>
    <w:rsid w:val="00D2149E"/>
    <w:rsid w:val="00D26A1F"/>
    <w:rsid w:val="00D32E5A"/>
    <w:rsid w:val="00D334B0"/>
    <w:rsid w:val="00D45A14"/>
    <w:rsid w:val="00D479DB"/>
    <w:rsid w:val="00D52B31"/>
    <w:rsid w:val="00D73323"/>
    <w:rsid w:val="00D776DA"/>
    <w:rsid w:val="00D802AE"/>
    <w:rsid w:val="00D85A56"/>
    <w:rsid w:val="00D92FDE"/>
    <w:rsid w:val="00D97656"/>
    <w:rsid w:val="00DA0EF6"/>
    <w:rsid w:val="00DA365E"/>
    <w:rsid w:val="00DA4687"/>
    <w:rsid w:val="00DB036D"/>
    <w:rsid w:val="00DB4D6B"/>
    <w:rsid w:val="00DB6F34"/>
    <w:rsid w:val="00DB76E7"/>
    <w:rsid w:val="00DC2302"/>
    <w:rsid w:val="00DC4C1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2BD"/>
    <w:rsid w:val="00EB0479"/>
    <w:rsid w:val="00EB0C1A"/>
    <w:rsid w:val="00EB13D4"/>
    <w:rsid w:val="00EC3BAA"/>
    <w:rsid w:val="00EC40AD"/>
    <w:rsid w:val="00ED26AB"/>
    <w:rsid w:val="00ED72D3"/>
    <w:rsid w:val="00EE2901"/>
    <w:rsid w:val="00EE721D"/>
    <w:rsid w:val="00EF29AB"/>
    <w:rsid w:val="00EF3D7B"/>
    <w:rsid w:val="00EF5272"/>
    <w:rsid w:val="00EF56AF"/>
    <w:rsid w:val="00F02C40"/>
    <w:rsid w:val="00F11841"/>
    <w:rsid w:val="00F12453"/>
    <w:rsid w:val="00F13085"/>
    <w:rsid w:val="00F1332D"/>
    <w:rsid w:val="00F23443"/>
    <w:rsid w:val="00F24917"/>
    <w:rsid w:val="00F30D40"/>
    <w:rsid w:val="00F336D9"/>
    <w:rsid w:val="00F410DF"/>
    <w:rsid w:val="00F46EB2"/>
    <w:rsid w:val="00F6308B"/>
    <w:rsid w:val="00F70554"/>
    <w:rsid w:val="00F719CD"/>
    <w:rsid w:val="00F8225E"/>
    <w:rsid w:val="00F8256B"/>
    <w:rsid w:val="00F85B84"/>
    <w:rsid w:val="00F86418"/>
    <w:rsid w:val="00F9297B"/>
    <w:rsid w:val="00F961BA"/>
    <w:rsid w:val="00FA441D"/>
    <w:rsid w:val="00FA4D8F"/>
    <w:rsid w:val="00FA6611"/>
    <w:rsid w:val="00FA6D3A"/>
    <w:rsid w:val="00FB1525"/>
    <w:rsid w:val="00FB4FD2"/>
    <w:rsid w:val="00FC30DB"/>
    <w:rsid w:val="00FC66A0"/>
    <w:rsid w:val="00FC6960"/>
    <w:rsid w:val="00FD350A"/>
    <w:rsid w:val="00FD6B0B"/>
    <w:rsid w:val="00FE00DC"/>
    <w:rsid w:val="00FE040F"/>
    <w:rsid w:val="00FF0B54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9C3A3-D17A-4C19-A2C3-3AC1D53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171</cp:revision>
  <cp:lastPrinted>2024-06-06T13:07:00Z</cp:lastPrinted>
  <dcterms:created xsi:type="dcterms:W3CDTF">2022-06-14T16:11:00Z</dcterms:created>
  <dcterms:modified xsi:type="dcterms:W3CDTF">2025-05-21T10:57:00Z</dcterms:modified>
</cp:coreProperties>
</file>